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E5501" w14:textId="77777777" w:rsidR="00D94444" w:rsidRPr="00873C27" w:rsidRDefault="00D94444" w:rsidP="000346C8">
      <w:pPr>
        <w:autoSpaceDE w:val="0"/>
        <w:autoSpaceDN w:val="0"/>
        <w:adjustRightInd w:val="0"/>
        <w:spacing w:after="240" w:line="360" w:lineRule="auto"/>
        <w:jc w:val="center"/>
        <w:rPr>
          <w:rFonts w:ascii="Arial" w:hAnsi="Arial" w:cs="Arial"/>
          <w:b/>
        </w:rPr>
      </w:pPr>
      <w:r w:rsidRPr="00873C27">
        <w:rPr>
          <w:rFonts w:ascii="Arial" w:hAnsi="Arial" w:cs="Arial"/>
          <w:b/>
        </w:rPr>
        <w:t>PROJETO DE RESOLUÇÃO Nº _____/2021</w:t>
      </w:r>
    </w:p>
    <w:p w14:paraId="3E6E5502" w14:textId="77777777" w:rsidR="00D94444" w:rsidRPr="00873C27" w:rsidRDefault="00D94444" w:rsidP="00D94444">
      <w:pPr>
        <w:autoSpaceDE w:val="0"/>
        <w:autoSpaceDN w:val="0"/>
        <w:adjustRightInd w:val="0"/>
        <w:spacing w:after="240" w:line="360" w:lineRule="auto"/>
        <w:jc w:val="both"/>
        <w:rPr>
          <w:rFonts w:ascii="Arial" w:hAnsi="Arial" w:cs="Arial"/>
          <w:b/>
        </w:rPr>
      </w:pPr>
    </w:p>
    <w:p w14:paraId="3E6E5503" w14:textId="77777777" w:rsidR="00D94444" w:rsidRPr="00873C27" w:rsidRDefault="000F350B" w:rsidP="00D94444">
      <w:pPr>
        <w:pStyle w:val="ementa"/>
        <w:shd w:val="clear" w:color="auto" w:fill="FFFFFF"/>
        <w:spacing w:line="360" w:lineRule="auto"/>
        <w:ind w:left="3540"/>
        <w:jc w:val="both"/>
        <w:rPr>
          <w:rFonts w:ascii="Arial" w:hAnsi="Arial" w:cs="Arial"/>
          <w:b/>
          <w:sz w:val="22"/>
          <w:szCs w:val="22"/>
        </w:rPr>
      </w:pPr>
      <w:r w:rsidRPr="00873C27">
        <w:rPr>
          <w:rFonts w:ascii="Arial" w:hAnsi="Arial" w:cs="Arial"/>
          <w:b/>
          <w:sz w:val="22"/>
          <w:szCs w:val="22"/>
        </w:rPr>
        <w:t xml:space="preserve">Dispõe sobre o Programa de </w:t>
      </w:r>
      <w:r w:rsidR="0075400D" w:rsidRPr="00873C27">
        <w:rPr>
          <w:rFonts w:ascii="Arial" w:hAnsi="Arial" w:cs="Arial"/>
          <w:b/>
          <w:sz w:val="22"/>
          <w:szCs w:val="22"/>
        </w:rPr>
        <w:t xml:space="preserve">Desburocratização, Eficiência e Modernização </w:t>
      </w:r>
      <w:r w:rsidRPr="00873C27">
        <w:rPr>
          <w:rFonts w:ascii="Arial" w:hAnsi="Arial" w:cs="Arial"/>
          <w:b/>
          <w:sz w:val="22"/>
          <w:szCs w:val="22"/>
        </w:rPr>
        <w:t>na Câmara Municipal de Valinhos</w:t>
      </w:r>
      <w:r w:rsidR="00D94444" w:rsidRPr="00873C27">
        <w:rPr>
          <w:rFonts w:ascii="Arial" w:hAnsi="Arial" w:cs="Arial"/>
          <w:b/>
          <w:sz w:val="22"/>
          <w:szCs w:val="22"/>
        </w:rPr>
        <w:t>.</w:t>
      </w:r>
    </w:p>
    <w:p w14:paraId="3E6E5504" w14:textId="77777777" w:rsidR="00D94444" w:rsidRPr="00873C27" w:rsidRDefault="00D94444" w:rsidP="00D94444">
      <w:pPr>
        <w:autoSpaceDE w:val="0"/>
        <w:autoSpaceDN w:val="0"/>
        <w:adjustRightInd w:val="0"/>
        <w:spacing w:after="240" w:line="360" w:lineRule="auto"/>
        <w:jc w:val="both"/>
        <w:rPr>
          <w:rFonts w:ascii="Arial" w:hAnsi="Arial" w:cs="Arial"/>
        </w:rPr>
      </w:pPr>
      <w:r w:rsidRPr="00873C27">
        <w:rPr>
          <w:rFonts w:ascii="Arial" w:hAnsi="Arial" w:cs="Arial"/>
        </w:rPr>
        <w:t xml:space="preserve">A Câmara Municipal de Valinhos aprovou e eu, Presidente, </w:t>
      </w:r>
      <w:r w:rsidRPr="00873C27">
        <w:rPr>
          <w:rFonts w:ascii="Arial" w:hAnsi="Arial" w:cs="Arial"/>
          <w:b/>
        </w:rPr>
        <w:t>PROMULGO</w:t>
      </w:r>
      <w:r w:rsidRPr="00873C27">
        <w:rPr>
          <w:rFonts w:ascii="Arial" w:hAnsi="Arial" w:cs="Arial"/>
        </w:rPr>
        <w:t xml:space="preserve"> a seguinte Resolução:</w:t>
      </w:r>
    </w:p>
    <w:p w14:paraId="3E6E5505" w14:textId="77777777" w:rsidR="0075400D" w:rsidRPr="00873C27" w:rsidRDefault="0075400D" w:rsidP="00777895">
      <w:pPr>
        <w:pStyle w:val="dou-paragraph"/>
        <w:shd w:val="clear" w:color="auto" w:fill="FFFFFF"/>
        <w:spacing w:before="0" w:beforeAutospacing="0" w:after="0" w:afterAutospacing="0" w:line="360" w:lineRule="auto"/>
        <w:ind w:firstLine="1200"/>
        <w:jc w:val="center"/>
        <w:rPr>
          <w:rFonts w:ascii="Arial" w:hAnsi="Arial" w:cs="Arial"/>
          <w:b/>
          <w:sz w:val="22"/>
          <w:szCs w:val="22"/>
        </w:rPr>
      </w:pPr>
      <w:r w:rsidRPr="00873C27">
        <w:rPr>
          <w:rFonts w:ascii="Arial" w:hAnsi="Arial" w:cs="Arial"/>
          <w:b/>
          <w:sz w:val="22"/>
          <w:szCs w:val="22"/>
        </w:rPr>
        <w:t>CAPÍTULO I</w:t>
      </w:r>
    </w:p>
    <w:p w14:paraId="3E6E5506" w14:textId="77777777" w:rsidR="0075400D" w:rsidRPr="00873C27" w:rsidRDefault="0075400D" w:rsidP="00777895">
      <w:pPr>
        <w:pStyle w:val="dou-paragraph"/>
        <w:shd w:val="clear" w:color="auto" w:fill="FFFFFF"/>
        <w:spacing w:before="0" w:beforeAutospacing="0" w:after="240" w:afterAutospacing="0" w:line="360" w:lineRule="auto"/>
        <w:ind w:firstLine="1200"/>
        <w:jc w:val="center"/>
        <w:rPr>
          <w:rFonts w:ascii="Arial" w:hAnsi="Arial" w:cs="Arial"/>
          <w:b/>
          <w:sz w:val="22"/>
          <w:szCs w:val="22"/>
        </w:rPr>
      </w:pPr>
      <w:r w:rsidRPr="00873C27">
        <w:rPr>
          <w:rFonts w:ascii="Arial" w:hAnsi="Arial" w:cs="Arial"/>
          <w:b/>
          <w:sz w:val="22"/>
          <w:szCs w:val="22"/>
        </w:rPr>
        <w:t xml:space="preserve">DISPOSIÇÕES </w:t>
      </w:r>
      <w:r w:rsidR="00B977AF" w:rsidRPr="00873C27">
        <w:rPr>
          <w:rFonts w:ascii="Arial" w:hAnsi="Arial" w:cs="Arial"/>
          <w:b/>
          <w:sz w:val="22"/>
          <w:szCs w:val="22"/>
        </w:rPr>
        <w:t>PRELIMINARES</w:t>
      </w:r>
    </w:p>
    <w:p w14:paraId="3E6E5507" w14:textId="77777777" w:rsidR="0075400D" w:rsidRPr="00873C27" w:rsidRDefault="0075400D" w:rsidP="00777895">
      <w:pPr>
        <w:pStyle w:val="dou-paragraph"/>
        <w:shd w:val="clear" w:color="auto" w:fill="FFFFFF"/>
        <w:spacing w:before="0" w:beforeAutospacing="0" w:after="150" w:afterAutospacing="0" w:line="360" w:lineRule="auto"/>
        <w:jc w:val="both"/>
        <w:rPr>
          <w:rFonts w:ascii="Arial" w:hAnsi="Arial" w:cs="Arial"/>
          <w:sz w:val="22"/>
          <w:szCs w:val="22"/>
        </w:rPr>
      </w:pPr>
      <w:r w:rsidRPr="00873C27">
        <w:rPr>
          <w:rFonts w:ascii="Arial" w:hAnsi="Arial" w:cs="Arial"/>
          <w:b/>
          <w:sz w:val="22"/>
          <w:szCs w:val="22"/>
        </w:rPr>
        <w:t>Art. 1º</w:t>
      </w:r>
      <w:r w:rsidRPr="00873C27">
        <w:rPr>
          <w:rFonts w:ascii="Arial" w:hAnsi="Arial" w:cs="Arial"/>
          <w:sz w:val="22"/>
          <w:szCs w:val="22"/>
        </w:rPr>
        <w:t xml:space="preserve"> Esta </w:t>
      </w:r>
      <w:r w:rsidR="00B7251E" w:rsidRPr="00873C27">
        <w:rPr>
          <w:rFonts w:ascii="Arial" w:hAnsi="Arial" w:cs="Arial"/>
          <w:sz w:val="22"/>
          <w:szCs w:val="22"/>
        </w:rPr>
        <w:t>Resolução</w:t>
      </w:r>
      <w:r w:rsidRPr="00873C27">
        <w:rPr>
          <w:rFonts w:ascii="Arial" w:hAnsi="Arial" w:cs="Arial"/>
          <w:sz w:val="22"/>
          <w:szCs w:val="22"/>
        </w:rPr>
        <w:t xml:space="preserve"> </w:t>
      </w:r>
      <w:r w:rsidR="00B7251E" w:rsidRPr="00873C27">
        <w:rPr>
          <w:rFonts w:ascii="Arial" w:hAnsi="Arial" w:cs="Arial"/>
          <w:sz w:val="22"/>
          <w:szCs w:val="22"/>
        </w:rPr>
        <w:t xml:space="preserve">institui o Programa de Desburocratização, Eficiência e Modernização na administração da Câmara dispondo </w:t>
      </w:r>
      <w:r w:rsidRPr="00873C27">
        <w:rPr>
          <w:rFonts w:ascii="Arial" w:hAnsi="Arial" w:cs="Arial"/>
          <w:sz w:val="22"/>
          <w:szCs w:val="22"/>
        </w:rPr>
        <w:t xml:space="preserve">sobre princípios, regras e instrumentos </w:t>
      </w:r>
      <w:r w:rsidR="00777895" w:rsidRPr="00873C27">
        <w:rPr>
          <w:rFonts w:ascii="Arial" w:hAnsi="Arial" w:cs="Arial"/>
          <w:sz w:val="22"/>
          <w:szCs w:val="22"/>
        </w:rPr>
        <w:t>destinados ao</w:t>
      </w:r>
      <w:r w:rsidRPr="00873C27">
        <w:rPr>
          <w:rFonts w:ascii="Arial" w:hAnsi="Arial" w:cs="Arial"/>
          <w:sz w:val="22"/>
          <w:szCs w:val="22"/>
        </w:rPr>
        <w:t xml:space="preserve"> aumento da eficiência, especialmente </w:t>
      </w:r>
      <w:r w:rsidR="00254017" w:rsidRPr="00873C27">
        <w:rPr>
          <w:rFonts w:ascii="Arial" w:hAnsi="Arial" w:cs="Arial"/>
          <w:sz w:val="22"/>
          <w:szCs w:val="22"/>
        </w:rPr>
        <w:t>com</w:t>
      </w:r>
      <w:r w:rsidRPr="00873C27">
        <w:rPr>
          <w:rFonts w:ascii="Arial" w:hAnsi="Arial" w:cs="Arial"/>
          <w:sz w:val="22"/>
          <w:szCs w:val="22"/>
        </w:rPr>
        <w:t xml:space="preserve"> desburocratização</w:t>
      </w:r>
      <w:r w:rsidR="00B7251E" w:rsidRPr="00873C27">
        <w:rPr>
          <w:rFonts w:ascii="Arial" w:hAnsi="Arial" w:cs="Arial"/>
          <w:sz w:val="22"/>
          <w:szCs w:val="22"/>
        </w:rPr>
        <w:t xml:space="preserve"> e a modernização</w:t>
      </w:r>
      <w:r w:rsidR="00777895" w:rsidRPr="00873C27">
        <w:rPr>
          <w:rFonts w:ascii="Arial" w:hAnsi="Arial" w:cs="Arial"/>
          <w:sz w:val="22"/>
          <w:szCs w:val="22"/>
        </w:rPr>
        <w:t xml:space="preserve"> por meio da implementação e utilização de tecnologias, recursos e processos</w:t>
      </w:r>
      <w:r w:rsidR="00B7251E" w:rsidRPr="00873C27">
        <w:rPr>
          <w:rFonts w:ascii="Arial" w:hAnsi="Arial" w:cs="Arial"/>
          <w:sz w:val="22"/>
          <w:szCs w:val="22"/>
        </w:rPr>
        <w:t>.</w:t>
      </w:r>
    </w:p>
    <w:p w14:paraId="3E6E5508" w14:textId="77777777" w:rsidR="00B7251E" w:rsidRPr="00873C27" w:rsidRDefault="00B7251E" w:rsidP="00777895">
      <w:pPr>
        <w:pStyle w:val="dou-paragraph"/>
        <w:shd w:val="clear" w:color="auto" w:fill="FFFFFF"/>
        <w:spacing w:before="0" w:beforeAutospacing="0" w:after="150" w:afterAutospacing="0" w:line="360" w:lineRule="auto"/>
        <w:jc w:val="both"/>
        <w:rPr>
          <w:rFonts w:ascii="Arial" w:hAnsi="Arial" w:cs="Arial"/>
          <w:sz w:val="22"/>
          <w:szCs w:val="22"/>
        </w:rPr>
      </w:pPr>
      <w:r w:rsidRPr="00873C27">
        <w:rPr>
          <w:rFonts w:ascii="Arial" w:hAnsi="Arial" w:cs="Arial"/>
          <w:b/>
          <w:sz w:val="22"/>
          <w:szCs w:val="22"/>
        </w:rPr>
        <w:t>Art. 2º</w:t>
      </w:r>
      <w:r w:rsidRPr="00873C27">
        <w:rPr>
          <w:rFonts w:ascii="Arial" w:hAnsi="Arial" w:cs="Arial"/>
          <w:sz w:val="22"/>
          <w:szCs w:val="22"/>
        </w:rPr>
        <w:t xml:space="preserve"> São princípios e diretrizes deste Programa:</w:t>
      </w:r>
    </w:p>
    <w:p w14:paraId="3E6E5509" w14:textId="77777777" w:rsidR="00B7251E" w:rsidRPr="00873C27" w:rsidRDefault="00B7251E" w:rsidP="00777895">
      <w:pPr>
        <w:pStyle w:val="dou-paragraph"/>
        <w:shd w:val="clear" w:color="auto" w:fill="FFFFFF"/>
        <w:spacing w:before="0" w:beforeAutospacing="0" w:after="150" w:afterAutospacing="0" w:line="360" w:lineRule="auto"/>
        <w:jc w:val="both"/>
        <w:rPr>
          <w:rFonts w:ascii="Arial" w:hAnsi="Arial" w:cs="Arial"/>
          <w:sz w:val="22"/>
          <w:szCs w:val="22"/>
        </w:rPr>
      </w:pPr>
      <w:r w:rsidRPr="00873C27">
        <w:rPr>
          <w:rFonts w:ascii="Arial" w:hAnsi="Arial" w:cs="Arial"/>
          <w:sz w:val="22"/>
          <w:szCs w:val="22"/>
        </w:rPr>
        <w:t xml:space="preserve">I - a desburocratização, </w:t>
      </w:r>
      <w:r w:rsidR="00A977FB" w:rsidRPr="00873C27">
        <w:rPr>
          <w:rFonts w:ascii="Arial" w:hAnsi="Arial" w:cs="Arial"/>
          <w:sz w:val="22"/>
          <w:szCs w:val="22"/>
        </w:rPr>
        <w:t>a eficiência e a modernização visando</w:t>
      </w:r>
      <w:r w:rsidRPr="00873C27">
        <w:rPr>
          <w:rFonts w:ascii="Arial" w:hAnsi="Arial" w:cs="Arial"/>
          <w:sz w:val="22"/>
          <w:szCs w:val="22"/>
        </w:rPr>
        <w:t xml:space="preserve"> o fortalecimento e a simplificação da relação d</w:t>
      </w:r>
      <w:r w:rsidR="00777895" w:rsidRPr="00873C27">
        <w:rPr>
          <w:rFonts w:ascii="Arial" w:hAnsi="Arial" w:cs="Arial"/>
          <w:sz w:val="22"/>
          <w:szCs w:val="22"/>
        </w:rPr>
        <w:t>o P</w:t>
      </w:r>
      <w:r w:rsidRPr="00873C27">
        <w:rPr>
          <w:rFonts w:ascii="Arial" w:hAnsi="Arial" w:cs="Arial"/>
          <w:sz w:val="22"/>
          <w:szCs w:val="22"/>
        </w:rPr>
        <w:t xml:space="preserve">oder </w:t>
      </w:r>
      <w:r w:rsidR="00777895" w:rsidRPr="00873C27">
        <w:rPr>
          <w:rFonts w:ascii="Arial" w:hAnsi="Arial" w:cs="Arial"/>
          <w:sz w:val="22"/>
          <w:szCs w:val="22"/>
        </w:rPr>
        <w:t>Legislativo Municipal</w:t>
      </w:r>
      <w:r w:rsidRPr="00873C27">
        <w:rPr>
          <w:rFonts w:ascii="Arial" w:hAnsi="Arial" w:cs="Arial"/>
          <w:sz w:val="22"/>
          <w:szCs w:val="22"/>
        </w:rPr>
        <w:t xml:space="preserve"> com a sociedade;</w:t>
      </w:r>
    </w:p>
    <w:p w14:paraId="3E6E550A" w14:textId="77777777" w:rsidR="00B7251E" w:rsidRPr="00873C27" w:rsidRDefault="00B7251E" w:rsidP="00777895">
      <w:pPr>
        <w:pStyle w:val="dou-paragraph"/>
        <w:shd w:val="clear" w:color="auto" w:fill="FFFFFF"/>
        <w:spacing w:before="0" w:beforeAutospacing="0" w:after="150" w:afterAutospacing="0" w:line="360" w:lineRule="auto"/>
        <w:jc w:val="both"/>
        <w:rPr>
          <w:rFonts w:ascii="Arial" w:hAnsi="Arial" w:cs="Arial"/>
          <w:sz w:val="22"/>
          <w:szCs w:val="22"/>
        </w:rPr>
      </w:pPr>
      <w:r w:rsidRPr="00873C27">
        <w:rPr>
          <w:rFonts w:ascii="Arial" w:hAnsi="Arial" w:cs="Arial"/>
          <w:sz w:val="22"/>
          <w:szCs w:val="22"/>
        </w:rPr>
        <w:t xml:space="preserve">II - </w:t>
      </w:r>
      <w:proofErr w:type="gramStart"/>
      <w:r w:rsidRPr="00873C27">
        <w:rPr>
          <w:rFonts w:ascii="Arial" w:hAnsi="Arial" w:cs="Arial"/>
          <w:sz w:val="22"/>
          <w:szCs w:val="22"/>
        </w:rPr>
        <w:t>o</w:t>
      </w:r>
      <w:proofErr w:type="gramEnd"/>
      <w:r w:rsidRPr="00873C27">
        <w:rPr>
          <w:rFonts w:ascii="Arial" w:hAnsi="Arial" w:cs="Arial"/>
          <w:sz w:val="22"/>
          <w:szCs w:val="22"/>
        </w:rPr>
        <w:t xml:space="preserve"> uso da tecnologia para otimizar processos de trabalho da administração pública;</w:t>
      </w:r>
    </w:p>
    <w:p w14:paraId="3E6E550B" w14:textId="77777777" w:rsidR="00B7251E" w:rsidRPr="00873C27" w:rsidRDefault="00185948" w:rsidP="00777895">
      <w:pPr>
        <w:pStyle w:val="dou-paragraph"/>
        <w:shd w:val="clear" w:color="auto" w:fill="FFFFFF"/>
        <w:spacing w:before="0" w:beforeAutospacing="0" w:after="150" w:afterAutospacing="0" w:line="360" w:lineRule="auto"/>
        <w:jc w:val="both"/>
        <w:rPr>
          <w:rFonts w:ascii="Arial" w:hAnsi="Arial" w:cs="Arial"/>
          <w:sz w:val="22"/>
          <w:szCs w:val="22"/>
        </w:rPr>
      </w:pPr>
      <w:r w:rsidRPr="00873C27">
        <w:rPr>
          <w:rFonts w:ascii="Arial" w:hAnsi="Arial" w:cs="Arial"/>
          <w:sz w:val="22"/>
          <w:szCs w:val="22"/>
        </w:rPr>
        <w:t>III</w:t>
      </w:r>
      <w:r w:rsidR="00B7251E" w:rsidRPr="00873C27">
        <w:rPr>
          <w:rFonts w:ascii="Arial" w:hAnsi="Arial" w:cs="Arial"/>
          <w:sz w:val="22"/>
          <w:szCs w:val="22"/>
        </w:rPr>
        <w:t xml:space="preserve"> - a eliminação de formalidades e de exigências cujo custo econômico ou social seja superior ao risco envolvido;</w:t>
      </w:r>
    </w:p>
    <w:p w14:paraId="3E6E550C" w14:textId="77777777" w:rsidR="00185948" w:rsidRPr="00873C27" w:rsidRDefault="00185948" w:rsidP="00185948">
      <w:pPr>
        <w:pStyle w:val="dou-paragraph"/>
        <w:shd w:val="clear" w:color="auto" w:fill="FFFFFF"/>
        <w:spacing w:before="0" w:beforeAutospacing="0" w:after="150" w:afterAutospacing="0" w:line="360" w:lineRule="auto"/>
        <w:jc w:val="both"/>
        <w:rPr>
          <w:rFonts w:ascii="Arial" w:hAnsi="Arial" w:cs="Arial"/>
          <w:sz w:val="22"/>
          <w:szCs w:val="22"/>
        </w:rPr>
      </w:pPr>
      <w:r w:rsidRPr="00873C27">
        <w:rPr>
          <w:rFonts w:ascii="Arial" w:hAnsi="Arial" w:cs="Arial"/>
          <w:sz w:val="22"/>
          <w:szCs w:val="22"/>
        </w:rPr>
        <w:t>I</w:t>
      </w:r>
      <w:r w:rsidR="00777895" w:rsidRPr="00873C27">
        <w:rPr>
          <w:rFonts w:ascii="Arial" w:hAnsi="Arial" w:cs="Arial"/>
          <w:sz w:val="22"/>
          <w:szCs w:val="22"/>
        </w:rPr>
        <w:t>V</w:t>
      </w:r>
      <w:r w:rsidR="00B7251E" w:rsidRPr="00873C27">
        <w:rPr>
          <w:rFonts w:ascii="Arial" w:hAnsi="Arial" w:cs="Arial"/>
          <w:sz w:val="22"/>
          <w:szCs w:val="22"/>
        </w:rPr>
        <w:t xml:space="preserve"> - a promoção do desenvolvimento tecnológico e da inovação</w:t>
      </w:r>
      <w:r w:rsidRPr="00873C27">
        <w:rPr>
          <w:rFonts w:ascii="Arial" w:hAnsi="Arial" w:cs="Arial"/>
          <w:sz w:val="22"/>
          <w:szCs w:val="22"/>
        </w:rPr>
        <w:t xml:space="preserve">; </w:t>
      </w:r>
    </w:p>
    <w:p w14:paraId="3E6E550D" w14:textId="77777777" w:rsidR="00185948" w:rsidRPr="00873C27" w:rsidRDefault="00185948" w:rsidP="00185948">
      <w:pPr>
        <w:pStyle w:val="dou-paragraph"/>
        <w:shd w:val="clear" w:color="auto" w:fill="FFFFFF"/>
        <w:spacing w:before="0" w:beforeAutospacing="0" w:after="150" w:afterAutospacing="0" w:line="360" w:lineRule="auto"/>
        <w:jc w:val="both"/>
        <w:rPr>
          <w:rFonts w:ascii="Arial" w:hAnsi="Arial" w:cs="Arial"/>
          <w:sz w:val="22"/>
          <w:szCs w:val="22"/>
        </w:rPr>
      </w:pPr>
      <w:r w:rsidRPr="00873C27">
        <w:rPr>
          <w:rFonts w:ascii="Arial" w:hAnsi="Arial" w:cs="Arial"/>
          <w:sz w:val="22"/>
          <w:szCs w:val="22"/>
        </w:rPr>
        <w:t>V - o incentivo à participação social no controle e na fiscalização da administração pública;</w:t>
      </w:r>
    </w:p>
    <w:p w14:paraId="3E6E550E" w14:textId="77777777" w:rsidR="00185948" w:rsidRPr="00873C27" w:rsidRDefault="00185948" w:rsidP="00185948">
      <w:pPr>
        <w:pStyle w:val="Default"/>
        <w:spacing w:after="240" w:line="360" w:lineRule="auto"/>
        <w:jc w:val="both"/>
        <w:rPr>
          <w:rFonts w:ascii="Arial" w:hAnsi="Arial" w:cs="Arial"/>
          <w:color w:val="auto"/>
          <w:sz w:val="22"/>
          <w:szCs w:val="22"/>
        </w:rPr>
      </w:pPr>
      <w:r w:rsidRPr="00873C27">
        <w:rPr>
          <w:rFonts w:ascii="Arial" w:hAnsi="Arial" w:cs="Arial"/>
          <w:color w:val="auto"/>
          <w:sz w:val="22"/>
          <w:szCs w:val="22"/>
        </w:rPr>
        <w:t>VI – a contribuição para a formação de pessoal para o serviço público;</w:t>
      </w:r>
    </w:p>
    <w:p w14:paraId="3E6E5510" w14:textId="6B0407C9" w:rsidR="007F2D8A" w:rsidRPr="00873C27" w:rsidRDefault="007F2D8A" w:rsidP="00777895">
      <w:pPr>
        <w:pStyle w:val="dou-paragraph"/>
        <w:shd w:val="clear" w:color="auto" w:fill="FFFFFF"/>
        <w:spacing w:before="0" w:beforeAutospacing="0" w:after="150" w:afterAutospacing="0" w:line="360" w:lineRule="auto"/>
        <w:jc w:val="both"/>
        <w:rPr>
          <w:rFonts w:ascii="Arial" w:hAnsi="Arial" w:cs="Arial"/>
          <w:sz w:val="22"/>
          <w:szCs w:val="22"/>
        </w:rPr>
      </w:pPr>
      <w:r w:rsidRPr="00873C27">
        <w:rPr>
          <w:rFonts w:ascii="Arial" w:hAnsi="Arial" w:cs="Arial"/>
          <w:sz w:val="22"/>
          <w:szCs w:val="22"/>
        </w:rPr>
        <w:t>VII – o incentivo ao menor e ao jovem aprendiz.</w:t>
      </w:r>
    </w:p>
    <w:p w14:paraId="3E6E5511" w14:textId="77777777" w:rsidR="00B7251E" w:rsidRPr="00873C27" w:rsidRDefault="00F27CF6" w:rsidP="00D94444">
      <w:pPr>
        <w:autoSpaceDE w:val="0"/>
        <w:autoSpaceDN w:val="0"/>
        <w:adjustRightInd w:val="0"/>
        <w:spacing w:after="240" w:line="360" w:lineRule="auto"/>
        <w:jc w:val="both"/>
        <w:rPr>
          <w:rFonts w:ascii="Arial" w:hAnsi="Arial" w:cs="Arial"/>
        </w:rPr>
      </w:pPr>
      <w:r w:rsidRPr="00873C27">
        <w:rPr>
          <w:rFonts w:ascii="Arial" w:hAnsi="Arial" w:cs="Arial"/>
          <w:b/>
        </w:rPr>
        <w:lastRenderedPageBreak/>
        <w:t>Art. 3º</w:t>
      </w:r>
      <w:r w:rsidRPr="00873C27">
        <w:rPr>
          <w:rFonts w:ascii="Arial" w:hAnsi="Arial" w:cs="Arial"/>
        </w:rPr>
        <w:t xml:space="preserve"> O programa será implantado por etapas a serem desenvolvidas gradativamente de acordo com as disponibilidades dos recursos e medidas administrativas necessárias.</w:t>
      </w:r>
    </w:p>
    <w:p w14:paraId="3E6E5512" w14:textId="77777777" w:rsidR="00185948" w:rsidRPr="00873C27" w:rsidRDefault="00A977FB" w:rsidP="00A977FB">
      <w:pPr>
        <w:autoSpaceDE w:val="0"/>
        <w:autoSpaceDN w:val="0"/>
        <w:adjustRightInd w:val="0"/>
        <w:spacing w:after="0" w:line="360" w:lineRule="auto"/>
        <w:jc w:val="center"/>
        <w:rPr>
          <w:rFonts w:ascii="Arial" w:hAnsi="Arial" w:cs="Arial"/>
          <w:b/>
        </w:rPr>
      </w:pPr>
      <w:r w:rsidRPr="00873C27">
        <w:rPr>
          <w:rFonts w:ascii="Arial" w:hAnsi="Arial" w:cs="Arial"/>
          <w:b/>
        </w:rPr>
        <w:t>CAPÍTULO II</w:t>
      </w:r>
    </w:p>
    <w:p w14:paraId="3E6E5513" w14:textId="77777777" w:rsidR="00A977FB" w:rsidRPr="00873C27" w:rsidRDefault="00A977FB" w:rsidP="00A977FB">
      <w:pPr>
        <w:autoSpaceDE w:val="0"/>
        <w:autoSpaceDN w:val="0"/>
        <w:adjustRightInd w:val="0"/>
        <w:spacing w:line="360" w:lineRule="auto"/>
        <w:jc w:val="center"/>
        <w:rPr>
          <w:rFonts w:ascii="Arial" w:hAnsi="Arial" w:cs="Arial"/>
          <w:b/>
        </w:rPr>
      </w:pPr>
      <w:r w:rsidRPr="00873C27">
        <w:rPr>
          <w:rFonts w:ascii="Arial" w:hAnsi="Arial" w:cs="Arial"/>
          <w:b/>
        </w:rPr>
        <w:t>PROGRAMA DE ESTÁGIO</w:t>
      </w:r>
    </w:p>
    <w:p w14:paraId="3E6E5514" w14:textId="77777777" w:rsidR="00630947" w:rsidRPr="00873C27" w:rsidRDefault="00004223" w:rsidP="0058395D">
      <w:pPr>
        <w:spacing w:line="360" w:lineRule="auto"/>
        <w:jc w:val="both"/>
        <w:rPr>
          <w:rFonts w:ascii="Arial" w:hAnsi="Arial" w:cs="Arial"/>
        </w:rPr>
      </w:pPr>
      <w:r w:rsidRPr="00873C27">
        <w:rPr>
          <w:rFonts w:ascii="Arial" w:eastAsia="Times New Roman" w:hAnsi="Arial" w:cs="Arial"/>
          <w:b/>
          <w:bCs/>
          <w:lang w:eastAsia="pt-BR"/>
        </w:rPr>
        <w:t>Art. 4</w:t>
      </w:r>
      <w:r w:rsidR="00F153CA" w:rsidRPr="00873C27">
        <w:rPr>
          <w:rFonts w:ascii="Arial" w:eastAsia="Times New Roman" w:hAnsi="Arial" w:cs="Arial"/>
          <w:b/>
          <w:bCs/>
          <w:lang w:eastAsia="pt-BR"/>
        </w:rPr>
        <w:t>º</w:t>
      </w:r>
      <w:r w:rsidRPr="00873C27">
        <w:rPr>
          <w:rFonts w:ascii="Arial" w:eastAsia="Times New Roman" w:hAnsi="Arial" w:cs="Arial"/>
          <w:b/>
          <w:bCs/>
          <w:lang w:eastAsia="pt-BR"/>
        </w:rPr>
        <w:t xml:space="preserve"> </w:t>
      </w:r>
      <w:r w:rsidR="000F7B5A" w:rsidRPr="00873C27">
        <w:rPr>
          <w:rFonts w:ascii="Arial" w:eastAsia="Times New Roman" w:hAnsi="Arial" w:cs="Arial"/>
          <w:lang w:eastAsia="pt-BR"/>
        </w:rPr>
        <w:t xml:space="preserve">O estágio de estudantes na área administrativa da </w:t>
      </w:r>
      <w:r w:rsidR="00F153CA" w:rsidRPr="00873C27">
        <w:rPr>
          <w:rFonts w:ascii="Arial" w:eastAsia="Times New Roman" w:hAnsi="Arial" w:cs="Arial"/>
          <w:lang w:eastAsia="pt-BR"/>
        </w:rPr>
        <w:t xml:space="preserve">Câmara </w:t>
      </w:r>
      <w:r w:rsidRPr="00873C27">
        <w:rPr>
          <w:rFonts w:ascii="Arial" w:eastAsia="Times New Roman" w:hAnsi="Arial" w:cs="Arial"/>
          <w:lang w:eastAsia="pt-BR"/>
        </w:rPr>
        <w:t>tem</w:t>
      </w:r>
      <w:r w:rsidR="0058395D" w:rsidRPr="00873C27">
        <w:rPr>
          <w:rFonts w:ascii="Arial" w:eastAsia="Times New Roman" w:hAnsi="Arial" w:cs="Arial"/>
          <w:lang w:eastAsia="pt-BR"/>
        </w:rPr>
        <w:t xml:space="preserve"> </w:t>
      </w:r>
      <w:r w:rsidR="00630947" w:rsidRPr="00873C27">
        <w:rPr>
          <w:rFonts w:ascii="Arial" w:hAnsi="Arial" w:cs="Arial"/>
        </w:rPr>
        <w:t xml:space="preserve">os seguintes objetivos: </w:t>
      </w:r>
    </w:p>
    <w:p w14:paraId="3E6E5515" w14:textId="77777777" w:rsidR="00630947" w:rsidRPr="00873C27" w:rsidRDefault="00630947" w:rsidP="0058395D">
      <w:pPr>
        <w:pStyle w:val="Default"/>
        <w:spacing w:after="240" w:line="360" w:lineRule="auto"/>
        <w:jc w:val="both"/>
        <w:rPr>
          <w:rFonts w:ascii="Arial" w:hAnsi="Arial" w:cs="Arial"/>
          <w:color w:val="auto"/>
          <w:sz w:val="22"/>
          <w:szCs w:val="22"/>
        </w:rPr>
      </w:pPr>
      <w:r w:rsidRPr="00873C27">
        <w:rPr>
          <w:rFonts w:ascii="Arial" w:hAnsi="Arial" w:cs="Arial"/>
          <w:color w:val="auto"/>
          <w:sz w:val="22"/>
          <w:szCs w:val="22"/>
        </w:rPr>
        <w:t xml:space="preserve">I - propiciar a complementação do ensino e da aprendizagem e aperfeiçoamento profissional dos estudantes de nível superior, de ensino médio, de educação profissional de nível médio ou superior ou escolas de educação especial; </w:t>
      </w:r>
    </w:p>
    <w:p w14:paraId="3E6E5516" w14:textId="77777777" w:rsidR="00630947" w:rsidRPr="00873C27" w:rsidRDefault="00630947" w:rsidP="0058395D">
      <w:pPr>
        <w:pStyle w:val="Default"/>
        <w:spacing w:after="240" w:line="360" w:lineRule="auto"/>
        <w:jc w:val="both"/>
        <w:rPr>
          <w:rFonts w:ascii="Arial" w:hAnsi="Arial" w:cs="Arial"/>
          <w:color w:val="auto"/>
          <w:sz w:val="22"/>
          <w:szCs w:val="22"/>
        </w:rPr>
      </w:pPr>
      <w:r w:rsidRPr="00873C27">
        <w:rPr>
          <w:rFonts w:ascii="Arial" w:hAnsi="Arial" w:cs="Arial"/>
          <w:color w:val="auto"/>
          <w:sz w:val="22"/>
          <w:szCs w:val="22"/>
        </w:rPr>
        <w:t xml:space="preserve">II - contribuir para a formação de pessoal para o setor público. </w:t>
      </w:r>
    </w:p>
    <w:p w14:paraId="3E6E5517" w14:textId="77777777" w:rsidR="00630947" w:rsidRPr="00873C27" w:rsidRDefault="00004223" w:rsidP="0058395D">
      <w:pPr>
        <w:spacing w:line="360" w:lineRule="auto"/>
        <w:jc w:val="both"/>
        <w:rPr>
          <w:rFonts w:ascii="Arial" w:eastAsia="Times New Roman" w:hAnsi="Arial" w:cs="Arial"/>
          <w:lang w:eastAsia="pt-BR"/>
        </w:rPr>
      </w:pPr>
      <w:r w:rsidRPr="00873C27">
        <w:rPr>
          <w:rFonts w:ascii="Arial" w:eastAsia="Times New Roman" w:hAnsi="Arial" w:cs="Arial"/>
          <w:b/>
          <w:bCs/>
          <w:lang w:eastAsia="pt-BR"/>
        </w:rPr>
        <w:t>Art. 5</w:t>
      </w:r>
      <w:r w:rsidR="00F153CA" w:rsidRPr="00873C27">
        <w:rPr>
          <w:rFonts w:ascii="Arial" w:eastAsia="Times New Roman" w:hAnsi="Arial" w:cs="Arial"/>
          <w:b/>
          <w:bCs/>
          <w:lang w:eastAsia="pt-BR"/>
        </w:rPr>
        <w:t>º</w:t>
      </w:r>
      <w:r w:rsidRPr="00873C27">
        <w:rPr>
          <w:rFonts w:ascii="Arial" w:eastAsia="Times New Roman" w:hAnsi="Arial" w:cs="Arial"/>
          <w:b/>
          <w:bCs/>
          <w:lang w:eastAsia="pt-BR"/>
        </w:rPr>
        <w:t xml:space="preserve"> </w:t>
      </w:r>
      <w:r w:rsidR="000F7B5A" w:rsidRPr="00873C27">
        <w:rPr>
          <w:rFonts w:ascii="Arial" w:eastAsia="Times New Roman" w:hAnsi="Arial" w:cs="Arial"/>
          <w:lang w:eastAsia="pt-BR"/>
        </w:rPr>
        <w:t xml:space="preserve">O estágio será realizado por alunos regularmente </w:t>
      </w:r>
      <w:r w:rsidR="00F153CA" w:rsidRPr="00873C27">
        <w:rPr>
          <w:rFonts w:ascii="Arial" w:eastAsia="Times New Roman" w:hAnsi="Arial" w:cs="Arial"/>
          <w:lang w:eastAsia="pt-BR"/>
        </w:rPr>
        <w:t>matriculados e com efetiva frequ</w:t>
      </w:r>
      <w:r w:rsidR="000F7B5A" w:rsidRPr="00873C27">
        <w:rPr>
          <w:rFonts w:ascii="Arial" w:eastAsia="Times New Roman" w:hAnsi="Arial" w:cs="Arial"/>
          <w:lang w:eastAsia="pt-BR"/>
        </w:rPr>
        <w:t>ência em curso de educação superior, de educação profissional de nível tecnológico, de educação de ensino médio, ou de educação profissional de ensino médio, p</w:t>
      </w:r>
      <w:r w:rsidR="0058395D" w:rsidRPr="00873C27">
        <w:rPr>
          <w:rFonts w:ascii="Arial" w:eastAsia="Times New Roman" w:hAnsi="Arial" w:cs="Arial"/>
          <w:lang w:eastAsia="pt-BR"/>
        </w:rPr>
        <w:t>elo período máximo de dois anos</w:t>
      </w:r>
      <w:r w:rsidR="00630947" w:rsidRPr="00873C27">
        <w:rPr>
          <w:rFonts w:ascii="Arial" w:hAnsi="Arial" w:cs="Arial"/>
        </w:rPr>
        <w:t xml:space="preserve">, exclusivamente, através do exercício de atividades compatíveis com o conteúdo ocupacional dos cursos respectivos. </w:t>
      </w:r>
    </w:p>
    <w:p w14:paraId="3E6E5518" w14:textId="77777777" w:rsidR="00F153CA" w:rsidRPr="00873C27" w:rsidRDefault="000F7B5A" w:rsidP="00F153CA">
      <w:pPr>
        <w:spacing w:line="360" w:lineRule="auto"/>
        <w:jc w:val="both"/>
        <w:rPr>
          <w:rFonts w:ascii="Arial" w:eastAsia="Times New Roman" w:hAnsi="Arial" w:cs="Arial"/>
          <w:lang w:eastAsia="pt-BR"/>
        </w:rPr>
      </w:pPr>
      <w:r w:rsidRPr="00873C27">
        <w:rPr>
          <w:rFonts w:ascii="Arial" w:eastAsia="Times New Roman" w:hAnsi="Arial" w:cs="Arial"/>
          <w:b/>
          <w:bCs/>
          <w:lang w:eastAsia="pt-BR"/>
        </w:rPr>
        <w:t>Pará</w:t>
      </w:r>
      <w:r w:rsidR="00F153CA" w:rsidRPr="00873C27">
        <w:rPr>
          <w:rFonts w:ascii="Arial" w:eastAsia="Times New Roman" w:hAnsi="Arial" w:cs="Arial"/>
          <w:b/>
          <w:bCs/>
          <w:lang w:eastAsia="pt-BR"/>
        </w:rPr>
        <w:t xml:space="preserve">grafo Único. </w:t>
      </w:r>
      <w:r w:rsidRPr="00873C27">
        <w:rPr>
          <w:rFonts w:ascii="Arial" w:eastAsia="Times New Roman" w:hAnsi="Arial" w:cs="Arial"/>
          <w:lang w:eastAsia="pt-BR"/>
        </w:rPr>
        <w:t>O período acadêmico mínimo exigido para o estágio será definido em plano de atividades previamente elaborado pelo titular da unidade administrativa em que será realizado o estágio.</w:t>
      </w:r>
    </w:p>
    <w:p w14:paraId="3E6E5519" w14:textId="4BE17D58" w:rsidR="00F153CA" w:rsidRPr="00873C27" w:rsidRDefault="00004223" w:rsidP="00F153CA">
      <w:pPr>
        <w:spacing w:line="360" w:lineRule="auto"/>
        <w:jc w:val="both"/>
        <w:rPr>
          <w:rFonts w:ascii="Arial" w:eastAsia="Times New Roman" w:hAnsi="Arial" w:cs="Arial"/>
          <w:lang w:eastAsia="pt-BR"/>
        </w:rPr>
      </w:pPr>
      <w:r w:rsidRPr="00873C27">
        <w:rPr>
          <w:rFonts w:ascii="Arial" w:eastAsia="Times New Roman" w:hAnsi="Arial" w:cs="Arial"/>
          <w:b/>
          <w:bCs/>
          <w:lang w:eastAsia="pt-BR"/>
        </w:rPr>
        <w:t>Art. 6</w:t>
      </w:r>
      <w:r w:rsidR="005B3A47">
        <w:rPr>
          <w:rFonts w:ascii="Arial" w:eastAsia="Times New Roman" w:hAnsi="Arial" w:cs="Arial"/>
          <w:b/>
          <w:bCs/>
          <w:lang w:eastAsia="pt-BR"/>
        </w:rPr>
        <w:t>º</w:t>
      </w:r>
      <w:r w:rsidR="006B2817">
        <w:rPr>
          <w:rFonts w:ascii="Arial" w:eastAsia="Times New Roman" w:hAnsi="Arial" w:cs="Arial"/>
          <w:b/>
          <w:bCs/>
          <w:lang w:eastAsia="pt-BR"/>
        </w:rPr>
        <w:t>.</w:t>
      </w:r>
      <w:r w:rsidR="000F7B5A" w:rsidRPr="00873C27">
        <w:rPr>
          <w:rFonts w:ascii="Arial" w:eastAsia="Times New Roman" w:hAnsi="Arial" w:cs="Arial"/>
          <w:b/>
          <w:bCs/>
          <w:lang w:eastAsia="pt-BR"/>
        </w:rPr>
        <w:t> </w:t>
      </w:r>
      <w:r w:rsidR="000F7B5A" w:rsidRPr="00873C27">
        <w:rPr>
          <w:rFonts w:ascii="Arial" w:eastAsia="Times New Roman" w:hAnsi="Arial" w:cs="Arial"/>
          <w:lang w:eastAsia="pt-BR"/>
        </w:rPr>
        <w:t xml:space="preserve">A quantidade total de estagiários será limitada ao número máximo de </w:t>
      </w:r>
      <w:r w:rsidRPr="00873C27">
        <w:rPr>
          <w:rFonts w:ascii="Arial" w:eastAsia="Times New Roman" w:hAnsi="Arial" w:cs="Arial"/>
          <w:lang w:eastAsia="pt-BR"/>
        </w:rPr>
        <w:t>8</w:t>
      </w:r>
      <w:r w:rsidR="00F153CA" w:rsidRPr="00873C27">
        <w:rPr>
          <w:rFonts w:ascii="Arial" w:eastAsia="Times New Roman" w:hAnsi="Arial" w:cs="Arial"/>
          <w:lang w:eastAsia="pt-BR"/>
        </w:rPr>
        <w:t xml:space="preserve"> </w:t>
      </w:r>
      <w:r w:rsidRPr="00873C27">
        <w:rPr>
          <w:rFonts w:ascii="Arial" w:eastAsia="Times New Roman" w:hAnsi="Arial" w:cs="Arial"/>
          <w:lang w:eastAsia="pt-BR"/>
        </w:rPr>
        <w:t>(oito)</w:t>
      </w:r>
      <w:r w:rsidR="00F153CA" w:rsidRPr="00873C27">
        <w:rPr>
          <w:rFonts w:ascii="Arial" w:eastAsia="Times New Roman" w:hAnsi="Arial" w:cs="Arial"/>
          <w:lang w:eastAsia="pt-BR"/>
        </w:rPr>
        <w:t xml:space="preserve"> estagiários, </w:t>
      </w:r>
      <w:r w:rsidRPr="00873C27">
        <w:rPr>
          <w:rFonts w:ascii="Arial" w:eastAsia="Times New Roman" w:hAnsi="Arial" w:cs="Arial"/>
          <w:lang w:eastAsia="pt-BR"/>
        </w:rPr>
        <w:t>sendo 3 (três</w:t>
      </w:r>
      <w:r w:rsidR="00F32427" w:rsidRPr="00873C27">
        <w:rPr>
          <w:rFonts w:ascii="Arial" w:eastAsia="Times New Roman" w:hAnsi="Arial" w:cs="Arial"/>
          <w:lang w:eastAsia="pt-BR"/>
        </w:rPr>
        <w:t>) estagiários de nível médio e 5</w:t>
      </w:r>
      <w:r w:rsidRPr="00873C27">
        <w:rPr>
          <w:rFonts w:ascii="Arial" w:eastAsia="Times New Roman" w:hAnsi="Arial" w:cs="Arial"/>
          <w:lang w:eastAsia="pt-BR"/>
        </w:rPr>
        <w:t xml:space="preserve"> (</w:t>
      </w:r>
      <w:r w:rsidR="00F32427" w:rsidRPr="00873C27">
        <w:rPr>
          <w:rFonts w:ascii="Arial" w:eastAsia="Times New Roman" w:hAnsi="Arial" w:cs="Arial"/>
          <w:lang w:eastAsia="pt-BR"/>
        </w:rPr>
        <w:t>cinco</w:t>
      </w:r>
      <w:r w:rsidRPr="00873C27">
        <w:rPr>
          <w:rFonts w:ascii="Arial" w:eastAsia="Times New Roman" w:hAnsi="Arial" w:cs="Arial"/>
          <w:lang w:eastAsia="pt-BR"/>
        </w:rPr>
        <w:t>) estagiários de nível superior, podendo ser disponibilizadas</w:t>
      </w:r>
      <w:r w:rsidR="000F7B5A" w:rsidRPr="00873C27">
        <w:rPr>
          <w:rFonts w:ascii="Arial" w:eastAsia="Times New Roman" w:hAnsi="Arial" w:cs="Arial"/>
          <w:lang w:eastAsia="pt-BR"/>
        </w:rPr>
        <w:t xml:space="preserve"> vagas para estudantes </w:t>
      </w:r>
      <w:proofErr w:type="spellStart"/>
      <w:r w:rsidR="005443F5">
        <w:rPr>
          <w:rFonts w:ascii="Arial" w:eastAsia="Times New Roman" w:hAnsi="Arial" w:cs="Arial"/>
          <w:lang w:eastAsia="pt-BR"/>
        </w:rPr>
        <w:t>PcD’s</w:t>
      </w:r>
      <w:proofErr w:type="spellEnd"/>
      <w:r w:rsidR="005443F5">
        <w:rPr>
          <w:rFonts w:ascii="Arial" w:eastAsia="Times New Roman" w:hAnsi="Arial" w:cs="Arial"/>
          <w:lang w:eastAsia="pt-BR"/>
        </w:rPr>
        <w:t xml:space="preserve"> (pessoa com deficiência)</w:t>
      </w:r>
      <w:r w:rsidR="000F7B5A" w:rsidRPr="00873C27">
        <w:rPr>
          <w:rFonts w:ascii="Arial" w:eastAsia="Times New Roman" w:hAnsi="Arial" w:cs="Arial"/>
          <w:lang w:eastAsia="pt-BR"/>
        </w:rPr>
        <w:t>.</w:t>
      </w:r>
    </w:p>
    <w:p w14:paraId="3E6E551A" w14:textId="77777777" w:rsidR="00F153CA" w:rsidRPr="00873C27" w:rsidRDefault="00004223" w:rsidP="00F153CA">
      <w:pPr>
        <w:spacing w:line="360" w:lineRule="auto"/>
        <w:jc w:val="both"/>
        <w:rPr>
          <w:rFonts w:ascii="Arial" w:eastAsia="Times New Roman" w:hAnsi="Arial" w:cs="Arial"/>
          <w:lang w:eastAsia="pt-BR"/>
        </w:rPr>
      </w:pPr>
      <w:r w:rsidRPr="00873C27">
        <w:rPr>
          <w:rFonts w:ascii="Arial" w:eastAsia="Times New Roman" w:hAnsi="Arial" w:cs="Arial"/>
          <w:b/>
          <w:bCs/>
          <w:lang w:eastAsia="pt-BR"/>
        </w:rPr>
        <w:t>Art. 7</w:t>
      </w:r>
      <w:r w:rsidR="00F153CA" w:rsidRPr="00873C27">
        <w:rPr>
          <w:rFonts w:ascii="Arial" w:eastAsia="Times New Roman" w:hAnsi="Arial" w:cs="Arial"/>
          <w:b/>
          <w:bCs/>
          <w:lang w:eastAsia="pt-BR"/>
        </w:rPr>
        <w:t>º</w:t>
      </w:r>
      <w:r w:rsidRPr="00873C27">
        <w:rPr>
          <w:rFonts w:ascii="Arial" w:eastAsia="Times New Roman" w:hAnsi="Arial" w:cs="Arial"/>
          <w:b/>
          <w:bCs/>
          <w:lang w:eastAsia="pt-BR"/>
        </w:rPr>
        <w:t xml:space="preserve"> </w:t>
      </w:r>
      <w:r w:rsidR="000F7B5A" w:rsidRPr="00873C27">
        <w:rPr>
          <w:rFonts w:ascii="Arial" w:eastAsia="Times New Roman" w:hAnsi="Arial" w:cs="Arial"/>
          <w:lang w:eastAsia="pt-BR"/>
        </w:rPr>
        <w:t xml:space="preserve">O preenchimento das vagas far-se-á mediante processo seletivo supervisionado pelo Departamento </w:t>
      </w:r>
      <w:r w:rsidR="00F153CA" w:rsidRPr="00873C27">
        <w:rPr>
          <w:rFonts w:ascii="Arial" w:eastAsia="Times New Roman" w:hAnsi="Arial" w:cs="Arial"/>
          <w:lang w:eastAsia="pt-BR"/>
        </w:rPr>
        <w:t>Administrativo.</w:t>
      </w:r>
    </w:p>
    <w:p w14:paraId="3E6E551B" w14:textId="77777777" w:rsidR="00F153CA" w:rsidRPr="00873C27" w:rsidRDefault="00004223" w:rsidP="00F153CA">
      <w:pPr>
        <w:spacing w:line="360" w:lineRule="auto"/>
        <w:jc w:val="both"/>
        <w:rPr>
          <w:rFonts w:ascii="Arial" w:eastAsia="Times New Roman" w:hAnsi="Arial" w:cs="Arial"/>
          <w:lang w:eastAsia="pt-BR"/>
        </w:rPr>
      </w:pPr>
      <w:r w:rsidRPr="00873C27">
        <w:rPr>
          <w:rFonts w:ascii="Arial" w:eastAsia="Times New Roman" w:hAnsi="Arial" w:cs="Arial"/>
          <w:b/>
          <w:bCs/>
          <w:lang w:eastAsia="pt-BR"/>
        </w:rPr>
        <w:t>Art. 8</w:t>
      </w:r>
      <w:r w:rsidR="00F153CA" w:rsidRPr="00873C27">
        <w:rPr>
          <w:rFonts w:ascii="Arial" w:eastAsia="Times New Roman" w:hAnsi="Arial" w:cs="Arial"/>
          <w:b/>
          <w:bCs/>
          <w:lang w:eastAsia="pt-BR"/>
        </w:rPr>
        <w:t>º</w:t>
      </w:r>
      <w:r w:rsidRPr="00873C27">
        <w:rPr>
          <w:rFonts w:ascii="Arial" w:eastAsia="Times New Roman" w:hAnsi="Arial" w:cs="Arial"/>
          <w:b/>
          <w:bCs/>
          <w:lang w:eastAsia="pt-BR"/>
        </w:rPr>
        <w:t xml:space="preserve"> </w:t>
      </w:r>
      <w:r w:rsidR="000F7B5A" w:rsidRPr="00873C27">
        <w:rPr>
          <w:rFonts w:ascii="Arial" w:eastAsia="Times New Roman" w:hAnsi="Arial" w:cs="Arial"/>
          <w:lang w:eastAsia="pt-BR"/>
        </w:rPr>
        <w:t xml:space="preserve">A formalização do credenciamento do estudante dar-se-á mediante o estabelecimento de Termo de Compromisso firmado entre o estagiário e a </w:t>
      </w:r>
      <w:r w:rsidR="00F153CA" w:rsidRPr="00873C27">
        <w:rPr>
          <w:rFonts w:ascii="Arial" w:eastAsia="Times New Roman" w:hAnsi="Arial" w:cs="Arial"/>
          <w:lang w:eastAsia="pt-BR"/>
        </w:rPr>
        <w:t>Câmara</w:t>
      </w:r>
      <w:r w:rsidR="000F7B5A" w:rsidRPr="00873C27">
        <w:rPr>
          <w:rFonts w:ascii="Arial" w:eastAsia="Times New Roman" w:hAnsi="Arial" w:cs="Arial"/>
          <w:lang w:eastAsia="pt-BR"/>
        </w:rPr>
        <w:t xml:space="preserve">, </w:t>
      </w:r>
      <w:r w:rsidR="000F7B5A" w:rsidRPr="00873C27">
        <w:rPr>
          <w:rFonts w:ascii="Arial" w:eastAsia="Times New Roman" w:hAnsi="Arial" w:cs="Arial"/>
          <w:lang w:eastAsia="pt-BR"/>
        </w:rPr>
        <w:lastRenderedPageBreak/>
        <w:t>com a interveniência da instituição de ensino, podendo esta atribuição ser delegada à instituição especializada em seleção e manutenção de programas de estágio.</w:t>
      </w:r>
    </w:p>
    <w:p w14:paraId="3E6E551C" w14:textId="77777777" w:rsidR="00F153CA" w:rsidRPr="00873C27" w:rsidRDefault="00004223" w:rsidP="00F153CA">
      <w:pPr>
        <w:spacing w:line="360" w:lineRule="auto"/>
        <w:jc w:val="both"/>
        <w:rPr>
          <w:rFonts w:ascii="Arial" w:eastAsia="Times New Roman" w:hAnsi="Arial" w:cs="Arial"/>
          <w:lang w:eastAsia="pt-BR"/>
        </w:rPr>
      </w:pPr>
      <w:r w:rsidRPr="00873C27">
        <w:rPr>
          <w:rFonts w:ascii="Arial" w:eastAsia="Times New Roman" w:hAnsi="Arial" w:cs="Arial"/>
          <w:b/>
          <w:bCs/>
          <w:lang w:eastAsia="pt-BR"/>
        </w:rPr>
        <w:t>Art. 9</w:t>
      </w:r>
      <w:proofErr w:type="gramStart"/>
      <w:r w:rsidR="00F153CA" w:rsidRPr="00873C27">
        <w:rPr>
          <w:rFonts w:ascii="Arial" w:eastAsia="Times New Roman" w:hAnsi="Arial" w:cs="Arial"/>
          <w:b/>
          <w:bCs/>
          <w:lang w:eastAsia="pt-BR"/>
        </w:rPr>
        <w:t>º</w:t>
      </w:r>
      <w:r w:rsidR="000F7B5A" w:rsidRPr="00873C27">
        <w:rPr>
          <w:rFonts w:ascii="Arial" w:eastAsia="Times New Roman" w:hAnsi="Arial" w:cs="Arial"/>
          <w:b/>
          <w:bCs/>
          <w:lang w:eastAsia="pt-BR"/>
        </w:rPr>
        <w:t> </w:t>
      </w:r>
      <w:r w:rsidR="00F153CA" w:rsidRPr="00873C27">
        <w:rPr>
          <w:rFonts w:ascii="Arial" w:eastAsia="Times New Roman" w:hAnsi="Arial" w:cs="Arial"/>
          <w:b/>
          <w:bCs/>
          <w:lang w:eastAsia="pt-BR"/>
        </w:rPr>
        <w:t xml:space="preserve"> </w:t>
      </w:r>
      <w:r w:rsidR="000F7B5A" w:rsidRPr="00873C27">
        <w:rPr>
          <w:rFonts w:ascii="Arial" w:eastAsia="Times New Roman" w:hAnsi="Arial" w:cs="Arial"/>
          <w:lang w:eastAsia="pt-BR"/>
        </w:rPr>
        <w:t>A</w:t>
      </w:r>
      <w:proofErr w:type="gramEnd"/>
      <w:r w:rsidR="000F7B5A" w:rsidRPr="00873C27">
        <w:rPr>
          <w:rFonts w:ascii="Arial" w:eastAsia="Times New Roman" w:hAnsi="Arial" w:cs="Arial"/>
          <w:lang w:eastAsia="pt-BR"/>
        </w:rPr>
        <w:t xml:space="preserve"> carga horária dos estagiários será de a</w:t>
      </w:r>
      <w:r w:rsidR="00ED5388" w:rsidRPr="00873C27">
        <w:rPr>
          <w:rFonts w:ascii="Arial" w:hAnsi="Arial" w:cs="Arial"/>
        </w:rPr>
        <w:t xml:space="preserve">té 30 (trinta) horas semanais de estágio, </w:t>
      </w:r>
      <w:r w:rsidR="000F7B5A" w:rsidRPr="00873C27">
        <w:rPr>
          <w:rFonts w:ascii="Arial" w:eastAsia="Times New Roman" w:hAnsi="Arial" w:cs="Arial"/>
          <w:lang w:eastAsia="pt-BR"/>
        </w:rPr>
        <w:t>compatibilizando-se com o horário escolar e observadas a conveniência da Administração e a legislação em vigor, não se admitindo compensação de horas.</w:t>
      </w:r>
    </w:p>
    <w:p w14:paraId="3E6E551D" w14:textId="77777777" w:rsidR="00F153CA" w:rsidRPr="00873C27" w:rsidRDefault="00ED5388" w:rsidP="00F153CA">
      <w:pPr>
        <w:spacing w:line="360" w:lineRule="auto"/>
        <w:jc w:val="both"/>
        <w:rPr>
          <w:rFonts w:ascii="Arial" w:eastAsia="Times New Roman" w:hAnsi="Arial" w:cs="Arial"/>
          <w:lang w:eastAsia="pt-BR"/>
        </w:rPr>
      </w:pPr>
      <w:r w:rsidRPr="00873C27">
        <w:rPr>
          <w:rFonts w:ascii="Arial" w:eastAsia="Times New Roman" w:hAnsi="Arial" w:cs="Arial"/>
          <w:b/>
          <w:lang w:eastAsia="pt-BR"/>
        </w:rPr>
        <w:t>§ 1</w:t>
      </w:r>
      <w:r w:rsidR="00D216E3" w:rsidRPr="00873C27">
        <w:rPr>
          <w:rFonts w:ascii="Arial" w:eastAsia="Times New Roman" w:hAnsi="Arial" w:cs="Arial"/>
          <w:b/>
          <w:lang w:eastAsia="pt-BR"/>
        </w:rPr>
        <w:t>º</w:t>
      </w:r>
      <w:r w:rsidR="00D216E3" w:rsidRPr="00873C27">
        <w:rPr>
          <w:rFonts w:ascii="Arial" w:eastAsia="Times New Roman" w:hAnsi="Arial" w:cs="Arial"/>
          <w:lang w:eastAsia="pt-BR"/>
        </w:rPr>
        <w:t xml:space="preserve"> </w:t>
      </w:r>
      <w:r w:rsidR="000F7B5A" w:rsidRPr="00873C27">
        <w:rPr>
          <w:rFonts w:ascii="Arial" w:eastAsia="Times New Roman" w:hAnsi="Arial" w:cs="Arial"/>
          <w:lang w:eastAsia="pt-BR"/>
        </w:rPr>
        <w:t xml:space="preserve">A unidade administrativa em que é realizado o estágio deverá emitir mensalmente, </w:t>
      </w:r>
      <w:r w:rsidR="00F153CA" w:rsidRPr="00873C27">
        <w:rPr>
          <w:rFonts w:ascii="Arial" w:eastAsia="Times New Roman" w:hAnsi="Arial" w:cs="Arial"/>
          <w:lang w:eastAsia="pt-BR"/>
        </w:rPr>
        <w:t>controle</w:t>
      </w:r>
      <w:r w:rsidR="000F7B5A" w:rsidRPr="00873C27">
        <w:rPr>
          <w:rFonts w:ascii="Arial" w:eastAsia="Times New Roman" w:hAnsi="Arial" w:cs="Arial"/>
          <w:lang w:eastAsia="pt-BR"/>
        </w:rPr>
        <w:t xml:space="preserve"> de frequência dos estagiários ao </w:t>
      </w:r>
      <w:r w:rsidR="00F153CA" w:rsidRPr="00873C27">
        <w:rPr>
          <w:rFonts w:ascii="Arial" w:eastAsia="Times New Roman" w:hAnsi="Arial" w:cs="Arial"/>
          <w:lang w:eastAsia="pt-BR"/>
        </w:rPr>
        <w:t>Departamento Administrativo</w:t>
      </w:r>
      <w:r w:rsidR="000F7B5A" w:rsidRPr="00873C27">
        <w:rPr>
          <w:rFonts w:ascii="Arial" w:eastAsia="Times New Roman" w:hAnsi="Arial" w:cs="Arial"/>
          <w:lang w:eastAsia="pt-BR"/>
        </w:rPr>
        <w:t>, que procederá à consolidação e ao lançamento das ocorrências e descontos correspondentes na bolsa-auxílio, no auxílio-</w:t>
      </w:r>
      <w:r w:rsidR="00F153CA" w:rsidRPr="00873C27">
        <w:rPr>
          <w:rFonts w:ascii="Arial" w:eastAsia="Times New Roman" w:hAnsi="Arial" w:cs="Arial"/>
          <w:lang w:eastAsia="pt-BR"/>
        </w:rPr>
        <w:t>transporte</w:t>
      </w:r>
      <w:r w:rsidR="000F7B5A" w:rsidRPr="00873C27">
        <w:rPr>
          <w:rFonts w:ascii="Arial" w:eastAsia="Times New Roman" w:hAnsi="Arial" w:cs="Arial"/>
          <w:lang w:eastAsia="pt-BR"/>
        </w:rPr>
        <w:t>.</w:t>
      </w:r>
    </w:p>
    <w:p w14:paraId="3E6E551E" w14:textId="77777777" w:rsidR="00F153CA" w:rsidRPr="00873C27" w:rsidRDefault="00ED5388" w:rsidP="00F153CA">
      <w:pPr>
        <w:spacing w:line="360" w:lineRule="auto"/>
        <w:jc w:val="both"/>
        <w:rPr>
          <w:rFonts w:ascii="Arial" w:eastAsia="Times New Roman" w:hAnsi="Arial" w:cs="Arial"/>
          <w:lang w:eastAsia="pt-BR"/>
        </w:rPr>
      </w:pPr>
      <w:r w:rsidRPr="00873C27">
        <w:rPr>
          <w:rFonts w:ascii="Arial" w:eastAsia="Times New Roman" w:hAnsi="Arial" w:cs="Arial"/>
          <w:b/>
          <w:lang w:eastAsia="pt-BR"/>
        </w:rPr>
        <w:t>§ 2</w:t>
      </w:r>
      <w:r w:rsidR="00D216E3" w:rsidRPr="00873C27">
        <w:rPr>
          <w:rFonts w:ascii="Arial" w:eastAsia="Times New Roman" w:hAnsi="Arial" w:cs="Arial"/>
          <w:b/>
          <w:lang w:eastAsia="pt-BR"/>
        </w:rPr>
        <w:t>º</w:t>
      </w:r>
      <w:r w:rsidR="00D216E3" w:rsidRPr="00873C27">
        <w:rPr>
          <w:rFonts w:ascii="Arial" w:eastAsia="Times New Roman" w:hAnsi="Arial" w:cs="Arial"/>
          <w:lang w:eastAsia="pt-BR"/>
        </w:rPr>
        <w:t xml:space="preserve"> </w:t>
      </w:r>
      <w:r w:rsidR="000F7B5A" w:rsidRPr="00873C27">
        <w:rPr>
          <w:rFonts w:ascii="Arial" w:eastAsia="Times New Roman" w:hAnsi="Arial" w:cs="Arial"/>
          <w:lang w:eastAsia="pt-BR"/>
        </w:rPr>
        <w:t xml:space="preserve">As faltas justificadas por motivos de saúde, no limite de até 15 (quinze) dias, consecutivos ou não, a cada período de 12 (doze) meses de contrato, somente serão aceitas quando atestadas pelo Serviço de Saúde </w:t>
      </w:r>
      <w:r w:rsidR="00F153CA" w:rsidRPr="00873C27">
        <w:rPr>
          <w:rFonts w:ascii="Arial" w:eastAsia="Times New Roman" w:hAnsi="Arial" w:cs="Arial"/>
          <w:lang w:eastAsia="pt-BR"/>
        </w:rPr>
        <w:t>Municipal</w:t>
      </w:r>
      <w:r w:rsidR="000F7B5A" w:rsidRPr="00873C27">
        <w:rPr>
          <w:rFonts w:ascii="Arial" w:eastAsia="Times New Roman" w:hAnsi="Arial" w:cs="Arial"/>
          <w:lang w:eastAsia="pt-BR"/>
        </w:rPr>
        <w:t>.</w:t>
      </w:r>
    </w:p>
    <w:p w14:paraId="3E6E551F" w14:textId="77777777" w:rsidR="00F153CA" w:rsidRPr="00873C27" w:rsidRDefault="00ED5388" w:rsidP="00F153CA">
      <w:pPr>
        <w:spacing w:line="360" w:lineRule="auto"/>
        <w:jc w:val="both"/>
        <w:rPr>
          <w:rFonts w:ascii="Arial" w:eastAsia="Times New Roman" w:hAnsi="Arial" w:cs="Arial"/>
          <w:lang w:eastAsia="pt-BR"/>
        </w:rPr>
      </w:pPr>
      <w:r w:rsidRPr="00873C27">
        <w:rPr>
          <w:rFonts w:ascii="Arial" w:eastAsia="Times New Roman" w:hAnsi="Arial" w:cs="Arial"/>
          <w:b/>
          <w:lang w:eastAsia="pt-BR"/>
        </w:rPr>
        <w:t>§ 3</w:t>
      </w:r>
      <w:r w:rsidR="00D216E3" w:rsidRPr="00873C27">
        <w:rPr>
          <w:rFonts w:ascii="Arial" w:eastAsia="Times New Roman" w:hAnsi="Arial" w:cs="Arial"/>
          <w:b/>
          <w:lang w:eastAsia="pt-BR"/>
        </w:rPr>
        <w:t>º</w:t>
      </w:r>
      <w:r w:rsidR="00D216E3" w:rsidRPr="00873C27">
        <w:rPr>
          <w:rFonts w:ascii="Arial" w:eastAsia="Times New Roman" w:hAnsi="Arial" w:cs="Arial"/>
          <w:lang w:eastAsia="pt-BR"/>
        </w:rPr>
        <w:t xml:space="preserve"> </w:t>
      </w:r>
      <w:r w:rsidR="000F7B5A" w:rsidRPr="00873C27">
        <w:rPr>
          <w:rFonts w:ascii="Arial" w:eastAsia="Times New Roman" w:hAnsi="Arial" w:cs="Arial"/>
          <w:lang w:eastAsia="pt-BR"/>
        </w:rPr>
        <w:t>O estagiário que ultrapasse o limite de faltas previsto no parágrafo anterior terá suspenso o recebimento do valor da bolsa-auxílio a partir da falta seguinte, retomando-se o pagamento do benefício com o seu retorno às atividades, efetuados os descontos na proporção das ausências excedentes.</w:t>
      </w:r>
    </w:p>
    <w:p w14:paraId="3E6E5520" w14:textId="77777777" w:rsidR="00F153CA" w:rsidRPr="00873C27" w:rsidRDefault="00ED5388" w:rsidP="00F153CA">
      <w:pPr>
        <w:spacing w:line="360" w:lineRule="auto"/>
        <w:jc w:val="both"/>
        <w:rPr>
          <w:rFonts w:ascii="Arial" w:eastAsia="Times New Roman" w:hAnsi="Arial" w:cs="Arial"/>
          <w:lang w:eastAsia="pt-BR"/>
        </w:rPr>
      </w:pPr>
      <w:r w:rsidRPr="00873C27">
        <w:rPr>
          <w:rFonts w:ascii="Arial" w:eastAsia="Times New Roman" w:hAnsi="Arial" w:cs="Arial"/>
          <w:b/>
          <w:lang w:eastAsia="pt-BR"/>
        </w:rPr>
        <w:t>§ 4</w:t>
      </w:r>
      <w:r w:rsidR="00D216E3" w:rsidRPr="00873C27">
        <w:rPr>
          <w:rFonts w:ascii="Arial" w:eastAsia="Times New Roman" w:hAnsi="Arial" w:cs="Arial"/>
          <w:b/>
          <w:lang w:eastAsia="pt-BR"/>
        </w:rPr>
        <w:t>º</w:t>
      </w:r>
      <w:r w:rsidRPr="00873C27">
        <w:rPr>
          <w:rFonts w:ascii="Arial" w:eastAsia="Times New Roman" w:hAnsi="Arial" w:cs="Arial"/>
          <w:lang w:eastAsia="pt-BR"/>
        </w:rPr>
        <w:t xml:space="preserve"> Nas hipóteses dos §§ 2º e 3</w:t>
      </w:r>
      <w:r w:rsidR="000F7B5A" w:rsidRPr="00873C27">
        <w:rPr>
          <w:rFonts w:ascii="Arial" w:eastAsia="Times New Roman" w:hAnsi="Arial" w:cs="Arial"/>
          <w:lang w:eastAsia="pt-BR"/>
        </w:rPr>
        <w:t>º serão descontados os v</w:t>
      </w:r>
      <w:r w:rsidR="00D216E3" w:rsidRPr="00873C27">
        <w:rPr>
          <w:rFonts w:ascii="Arial" w:eastAsia="Times New Roman" w:hAnsi="Arial" w:cs="Arial"/>
          <w:lang w:eastAsia="pt-BR"/>
        </w:rPr>
        <w:t>alores proporcionais do auxílio-transporte</w:t>
      </w:r>
      <w:r w:rsidR="000F7B5A" w:rsidRPr="00873C27">
        <w:rPr>
          <w:rFonts w:ascii="Arial" w:eastAsia="Times New Roman" w:hAnsi="Arial" w:cs="Arial"/>
          <w:lang w:eastAsia="pt-BR"/>
        </w:rPr>
        <w:t>.</w:t>
      </w:r>
    </w:p>
    <w:p w14:paraId="3E6E5521" w14:textId="77777777" w:rsidR="000F7B5A" w:rsidRPr="00873C27" w:rsidRDefault="00B64DAB" w:rsidP="00F153CA">
      <w:pPr>
        <w:spacing w:line="360" w:lineRule="auto"/>
        <w:jc w:val="both"/>
        <w:rPr>
          <w:rFonts w:ascii="Arial" w:eastAsia="Times New Roman" w:hAnsi="Arial" w:cs="Arial"/>
          <w:bCs/>
          <w:lang w:eastAsia="pt-BR"/>
        </w:rPr>
      </w:pPr>
      <w:r w:rsidRPr="00873C27">
        <w:rPr>
          <w:rFonts w:ascii="Arial" w:eastAsia="Times New Roman" w:hAnsi="Arial" w:cs="Arial"/>
          <w:b/>
          <w:lang w:eastAsia="pt-BR"/>
        </w:rPr>
        <w:t>§ 5</w:t>
      </w:r>
      <w:r w:rsidR="00D216E3" w:rsidRPr="00873C27">
        <w:rPr>
          <w:rFonts w:ascii="Arial" w:eastAsia="Times New Roman" w:hAnsi="Arial" w:cs="Arial"/>
          <w:b/>
          <w:lang w:eastAsia="pt-BR"/>
        </w:rPr>
        <w:t>º</w:t>
      </w:r>
      <w:r w:rsidR="00D216E3" w:rsidRPr="00873C27">
        <w:rPr>
          <w:rFonts w:ascii="Arial" w:eastAsia="Times New Roman" w:hAnsi="Arial" w:cs="Arial"/>
          <w:lang w:eastAsia="pt-BR"/>
        </w:rPr>
        <w:t xml:space="preserve"> </w:t>
      </w:r>
      <w:r w:rsidR="000F7B5A" w:rsidRPr="00873C27">
        <w:rPr>
          <w:rFonts w:ascii="Arial" w:eastAsia="Times New Roman" w:hAnsi="Arial" w:cs="Arial"/>
          <w:lang w:eastAsia="pt-BR"/>
        </w:rPr>
        <w:t xml:space="preserve">O estagiário cujo </w:t>
      </w:r>
      <w:r w:rsidR="00D216E3" w:rsidRPr="00873C27">
        <w:rPr>
          <w:rFonts w:ascii="Arial" w:eastAsia="Times New Roman" w:hAnsi="Arial" w:cs="Arial"/>
          <w:lang w:eastAsia="pt-BR"/>
        </w:rPr>
        <w:t>controle</w:t>
      </w:r>
      <w:r w:rsidR="000F7B5A" w:rsidRPr="00873C27">
        <w:rPr>
          <w:rFonts w:ascii="Arial" w:eastAsia="Times New Roman" w:hAnsi="Arial" w:cs="Arial"/>
          <w:lang w:eastAsia="pt-BR"/>
        </w:rPr>
        <w:t xml:space="preserve"> de frequência não for entregue até a data estipulada pelo </w:t>
      </w:r>
      <w:r w:rsidR="00D216E3" w:rsidRPr="00873C27">
        <w:rPr>
          <w:rFonts w:ascii="Arial" w:eastAsia="Times New Roman" w:hAnsi="Arial" w:cs="Arial"/>
          <w:lang w:eastAsia="pt-BR"/>
        </w:rPr>
        <w:t xml:space="preserve">Departamento Administrativo </w:t>
      </w:r>
      <w:r w:rsidR="000F7B5A" w:rsidRPr="00873C27">
        <w:rPr>
          <w:rFonts w:ascii="Arial" w:eastAsia="Times New Roman" w:hAnsi="Arial" w:cs="Arial"/>
          <w:lang w:eastAsia="pt-BR"/>
        </w:rPr>
        <w:t xml:space="preserve">não poderá receber a bolsa-auxílio e demais benefícios, ficando este recebimento agendado para o próximo período de pagamento, </w:t>
      </w:r>
      <w:r w:rsidR="000F7B5A" w:rsidRPr="00873C27">
        <w:rPr>
          <w:rFonts w:ascii="Arial" w:eastAsia="Times New Roman" w:hAnsi="Arial" w:cs="Arial"/>
          <w:bCs/>
          <w:lang w:eastAsia="pt-BR"/>
        </w:rPr>
        <w:t xml:space="preserve">após a entrega de todos os </w:t>
      </w:r>
      <w:r w:rsidR="00D216E3" w:rsidRPr="00873C27">
        <w:rPr>
          <w:rFonts w:ascii="Arial" w:eastAsia="Times New Roman" w:hAnsi="Arial" w:cs="Arial"/>
          <w:bCs/>
          <w:lang w:eastAsia="pt-BR"/>
        </w:rPr>
        <w:t>controles</w:t>
      </w:r>
      <w:r w:rsidR="000F7B5A" w:rsidRPr="00873C27">
        <w:rPr>
          <w:rFonts w:ascii="Arial" w:eastAsia="Times New Roman" w:hAnsi="Arial" w:cs="Arial"/>
          <w:bCs/>
          <w:lang w:eastAsia="pt-BR"/>
        </w:rPr>
        <w:t xml:space="preserve"> de frequência devidos.</w:t>
      </w:r>
    </w:p>
    <w:p w14:paraId="3E6E5522" w14:textId="6D75E67A" w:rsidR="00BA04AB" w:rsidRPr="00873C27" w:rsidRDefault="000514D1" w:rsidP="000514D1">
      <w:pPr>
        <w:spacing w:line="360" w:lineRule="auto"/>
        <w:jc w:val="both"/>
        <w:rPr>
          <w:rFonts w:ascii="Arial" w:eastAsia="Times New Roman" w:hAnsi="Arial" w:cs="Arial"/>
          <w:bCs/>
          <w:lang w:eastAsia="pt-BR"/>
        </w:rPr>
      </w:pPr>
      <w:r w:rsidRPr="00873C27">
        <w:rPr>
          <w:rFonts w:ascii="Arial" w:eastAsia="Times New Roman" w:hAnsi="Arial" w:cs="Arial"/>
          <w:b/>
          <w:bCs/>
          <w:lang w:eastAsia="pt-BR"/>
        </w:rPr>
        <w:t>§ 6º</w:t>
      </w:r>
      <w:r w:rsidRPr="00873C27">
        <w:rPr>
          <w:rFonts w:ascii="Arial" w:eastAsia="Times New Roman" w:hAnsi="Arial" w:cs="Arial"/>
          <w:bCs/>
          <w:lang w:eastAsia="pt-BR"/>
        </w:rPr>
        <w:t xml:space="preserve"> </w:t>
      </w:r>
      <w:r w:rsidR="00BA04AB" w:rsidRPr="00873C27">
        <w:rPr>
          <w:rFonts w:ascii="Arial" w:eastAsia="Times New Roman" w:hAnsi="Arial" w:cs="Arial"/>
          <w:bCs/>
          <w:lang w:eastAsia="pt-BR"/>
        </w:rPr>
        <w:t xml:space="preserve">A ausência ao estágio decorrente de motivos escolares poderá ser compensada, com autorização do </w:t>
      </w:r>
      <w:r w:rsidR="004D2D5E">
        <w:rPr>
          <w:rFonts w:ascii="Arial" w:eastAsia="Times New Roman" w:hAnsi="Arial" w:cs="Arial"/>
          <w:bCs/>
          <w:lang w:eastAsia="pt-BR"/>
        </w:rPr>
        <w:t>Diretor</w:t>
      </w:r>
      <w:r w:rsidR="00BA04AB" w:rsidRPr="00873C27">
        <w:rPr>
          <w:rFonts w:ascii="Arial" w:eastAsia="Times New Roman" w:hAnsi="Arial" w:cs="Arial"/>
          <w:bCs/>
          <w:lang w:eastAsia="pt-BR"/>
        </w:rPr>
        <w:t xml:space="preserve">. </w:t>
      </w:r>
    </w:p>
    <w:p w14:paraId="3E6E5523" w14:textId="77777777" w:rsidR="00F153CA" w:rsidRPr="00873C27" w:rsidRDefault="00004223" w:rsidP="00F153CA">
      <w:pPr>
        <w:spacing w:line="360" w:lineRule="auto"/>
        <w:jc w:val="both"/>
        <w:rPr>
          <w:rFonts w:ascii="Arial" w:eastAsia="Times New Roman" w:hAnsi="Arial" w:cs="Arial"/>
          <w:lang w:eastAsia="pt-BR"/>
        </w:rPr>
      </w:pPr>
      <w:r w:rsidRPr="00873C27">
        <w:rPr>
          <w:rFonts w:ascii="Arial" w:eastAsia="Times New Roman" w:hAnsi="Arial" w:cs="Arial"/>
          <w:b/>
          <w:bCs/>
          <w:lang w:eastAsia="pt-BR"/>
        </w:rPr>
        <w:t xml:space="preserve">Art. 10. </w:t>
      </w:r>
      <w:r w:rsidR="000F7B5A" w:rsidRPr="00873C27">
        <w:rPr>
          <w:rFonts w:ascii="Arial" w:eastAsia="Times New Roman" w:hAnsi="Arial" w:cs="Arial"/>
          <w:lang w:eastAsia="pt-BR"/>
        </w:rPr>
        <w:t xml:space="preserve">Durante o período de estágio, o estudante deverá apresentar ao final de cada semestre, ao Departamento </w:t>
      </w:r>
      <w:r w:rsidR="00D216E3" w:rsidRPr="00873C27">
        <w:rPr>
          <w:rFonts w:ascii="Arial" w:eastAsia="Times New Roman" w:hAnsi="Arial" w:cs="Arial"/>
          <w:lang w:eastAsia="pt-BR"/>
        </w:rPr>
        <w:t>Administrativo</w:t>
      </w:r>
      <w:r w:rsidR="000F7B5A" w:rsidRPr="00873C27">
        <w:rPr>
          <w:rFonts w:ascii="Arial" w:eastAsia="Times New Roman" w:hAnsi="Arial" w:cs="Arial"/>
          <w:lang w:eastAsia="pt-BR"/>
        </w:rPr>
        <w:t xml:space="preserve"> ou à instituição contratada</w:t>
      </w:r>
      <w:r w:rsidR="00F153CA" w:rsidRPr="00873C27">
        <w:rPr>
          <w:rFonts w:ascii="Arial" w:eastAsia="Times New Roman" w:hAnsi="Arial" w:cs="Arial"/>
          <w:lang w:eastAsia="pt-BR"/>
        </w:rPr>
        <w:t xml:space="preserve"> para tal fim, atestado de frequ</w:t>
      </w:r>
      <w:r w:rsidR="000F7B5A" w:rsidRPr="00873C27">
        <w:rPr>
          <w:rFonts w:ascii="Arial" w:eastAsia="Times New Roman" w:hAnsi="Arial" w:cs="Arial"/>
          <w:lang w:eastAsia="pt-BR"/>
        </w:rPr>
        <w:t>ência escolar.</w:t>
      </w:r>
    </w:p>
    <w:p w14:paraId="3E6E5524" w14:textId="77777777" w:rsidR="00990A50" w:rsidRPr="00873C27" w:rsidRDefault="00E448CC" w:rsidP="00F153CA">
      <w:pPr>
        <w:spacing w:line="360" w:lineRule="auto"/>
        <w:jc w:val="both"/>
        <w:rPr>
          <w:rFonts w:ascii="Arial" w:eastAsia="Times New Roman" w:hAnsi="Arial" w:cs="Arial"/>
          <w:lang w:eastAsia="pt-BR"/>
        </w:rPr>
      </w:pPr>
      <w:r w:rsidRPr="00873C27">
        <w:rPr>
          <w:rFonts w:ascii="Arial" w:eastAsia="Times New Roman" w:hAnsi="Arial" w:cs="Arial"/>
          <w:b/>
          <w:bCs/>
          <w:lang w:eastAsia="pt-BR"/>
        </w:rPr>
        <w:lastRenderedPageBreak/>
        <w:t xml:space="preserve">Parágrafo Único. </w:t>
      </w:r>
      <w:r w:rsidR="000F7B5A" w:rsidRPr="00873C27">
        <w:rPr>
          <w:rFonts w:ascii="Arial" w:eastAsia="Times New Roman" w:hAnsi="Arial" w:cs="Arial"/>
          <w:lang w:eastAsia="pt-BR"/>
        </w:rPr>
        <w:t>Em caso de reprovação escolar ou não comprovação de assiduidade, o Termo de Compromisso será extinto.</w:t>
      </w:r>
    </w:p>
    <w:p w14:paraId="3E6E5525" w14:textId="77777777" w:rsidR="00990A50" w:rsidRPr="00873C27" w:rsidRDefault="003566BE" w:rsidP="00F153CA">
      <w:pPr>
        <w:spacing w:line="360" w:lineRule="auto"/>
        <w:jc w:val="both"/>
        <w:rPr>
          <w:rFonts w:ascii="Arial" w:eastAsia="Times New Roman" w:hAnsi="Arial" w:cs="Arial"/>
          <w:lang w:eastAsia="pt-BR"/>
        </w:rPr>
      </w:pPr>
      <w:r w:rsidRPr="00873C27">
        <w:rPr>
          <w:rFonts w:ascii="Arial" w:eastAsia="Times New Roman" w:hAnsi="Arial" w:cs="Arial"/>
          <w:b/>
          <w:bCs/>
          <w:lang w:eastAsia="pt-BR"/>
        </w:rPr>
        <w:t xml:space="preserve">Art. 11. </w:t>
      </w:r>
      <w:r w:rsidR="000F7B5A" w:rsidRPr="00873C27">
        <w:rPr>
          <w:rFonts w:ascii="Arial" w:eastAsia="Times New Roman" w:hAnsi="Arial" w:cs="Arial"/>
          <w:lang w:eastAsia="pt-BR"/>
        </w:rPr>
        <w:t xml:space="preserve">O Termo de Compromisso poderá ser extinto a qualquer momento por iniciativa da </w:t>
      </w:r>
      <w:r w:rsidR="0030165F" w:rsidRPr="00873C27">
        <w:rPr>
          <w:rFonts w:ascii="Arial" w:eastAsia="Times New Roman" w:hAnsi="Arial" w:cs="Arial"/>
          <w:lang w:eastAsia="pt-BR"/>
        </w:rPr>
        <w:t>Câmara</w:t>
      </w:r>
      <w:r w:rsidR="000F7B5A" w:rsidRPr="00873C27">
        <w:rPr>
          <w:rFonts w:ascii="Arial" w:eastAsia="Times New Roman" w:hAnsi="Arial" w:cs="Arial"/>
          <w:lang w:eastAsia="pt-BR"/>
        </w:rPr>
        <w:t xml:space="preserve"> ou do estagiário, sem qualquer ônus.</w:t>
      </w:r>
    </w:p>
    <w:p w14:paraId="3E6E5526" w14:textId="77777777" w:rsidR="00990A50" w:rsidRPr="00873C27" w:rsidRDefault="003566BE" w:rsidP="00F153CA">
      <w:pPr>
        <w:spacing w:line="360" w:lineRule="auto"/>
        <w:jc w:val="both"/>
        <w:rPr>
          <w:rFonts w:ascii="Arial" w:eastAsia="Times New Roman" w:hAnsi="Arial" w:cs="Arial"/>
          <w:lang w:eastAsia="pt-BR"/>
        </w:rPr>
      </w:pPr>
      <w:r w:rsidRPr="00873C27">
        <w:rPr>
          <w:rFonts w:ascii="Arial" w:eastAsia="Times New Roman" w:hAnsi="Arial" w:cs="Arial"/>
          <w:b/>
          <w:bCs/>
          <w:lang w:eastAsia="pt-BR"/>
        </w:rPr>
        <w:t>§ 1º.</w:t>
      </w:r>
      <w:r w:rsidR="000F7B5A" w:rsidRPr="00873C27">
        <w:rPr>
          <w:rFonts w:ascii="Arial" w:eastAsia="Times New Roman" w:hAnsi="Arial" w:cs="Arial"/>
          <w:lang w:eastAsia="pt-BR"/>
        </w:rPr>
        <w:t xml:space="preserve"> Será motivo de desligamento compulsório do Programa de Estágio, por parte da </w:t>
      </w:r>
      <w:r w:rsidR="0030165F" w:rsidRPr="00873C27">
        <w:rPr>
          <w:rFonts w:ascii="Arial" w:eastAsia="Times New Roman" w:hAnsi="Arial" w:cs="Arial"/>
          <w:lang w:eastAsia="pt-BR"/>
        </w:rPr>
        <w:t>Câmara</w:t>
      </w:r>
      <w:r w:rsidR="000F7B5A" w:rsidRPr="00873C27">
        <w:rPr>
          <w:rFonts w:ascii="Arial" w:eastAsia="Times New Roman" w:hAnsi="Arial" w:cs="Arial"/>
          <w:lang w:eastAsia="pt-BR"/>
        </w:rPr>
        <w:t>:</w:t>
      </w:r>
    </w:p>
    <w:p w14:paraId="3E6E5527" w14:textId="77777777" w:rsidR="0030165F" w:rsidRPr="00873C27" w:rsidRDefault="000F7B5A" w:rsidP="00F153CA">
      <w:pPr>
        <w:spacing w:line="360" w:lineRule="auto"/>
        <w:jc w:val="both"/>
        <w:rPr>
          <w:rFonts w:ascii="Arial" w:eastAsia="Times New Roman" w:hAnsi="Arial" w:cs="Arial"/>
          <w:lang w:eastAsia="pt-BR"/>
        </w:rPr>
      </w:pPr>
      <w:r w:rsidRPr="00873C27">
        <w:rPr>
          <w:rFonts w:ascii="Arial" w:eastAsia="Times New Roman" w:hAnsi="Arial" w:cs="Arial"/>
          <w:b/>
          <w:bCs/>
          <w:lang w:eastAsia="pt-BR"/>
        </w:rPr>
        <w:t>I -</w:t>
      </w:r>
      <w:r w:rsidR="00E448CC" w:rsidRPr="00873C27">
        <w:rPr>
          <w:rFonts w:ascii="Arial" w:eastAsia="Times New Roman" w:hAnsi="Arial" w:cs="Arial"/>
          <w:lang w:eastAsia="pt-BR"/>
        </w:rPr>
        <w:t> </w:t>
      </w:r>
      <w:proofErr w:type="gramStart"/>
      <w:r w:rsidR="00E448CC" w:rsidRPr="00873C27">
        <w:rPr>
          <w:rFonts w:ascii="Arial" w:eastAsia="Times New Roman" w:hAnsi="Arial" w:cs="Arial"/>
          <w:lang w:eastAsia="pt-BR"/>
        </w:rPr>
        <w:t>o</w:t>
      </w:r>
      <w:proofErr w:type="gramEnd"/>
      <w:r w:rsidRPr="00873C27">
        <w:rPr>
          <w:rFonts w:ascii="Arial" w:eastAsia="Times New Roman" w:hAnsi="Arial" w:cs="Arial"/>
          <w:lang w:eastAsia="pt-BR"/>
        </w:rPr>
        <w:t xml:space="preserve"> não comparecimento às atividades de estágio, sem motivo justificado, por 4 (quatro) dias úteis consecutivos ou não, no período de 1 (um) mês;</w:t>
      </w:r>
    </w:p>
    <w:p w14:paraId="3E6E5528" w14:textId="77777777" w:rsidR="0030165F" w:rsidRPr="00873C27" w:rsidRDefault="000F7B5A" w:rsidP="00F153CA">
      <w:pPr>
        <w:spacing w:line="360" w:lineRule="auto"/>
        <w:jc w:val="both"/>
        <w:rPr>
          <w:rFonts w:ascii="Arial" w:eastAsia="Times New Roman" w:hAnsi="Arial" w:cs="Arial"/>
          <w:lang w:eastAsia="pt-BR"/>
        </w:rPr>
      </w:pPr>
      <w:r w:rsidRPr="00873C27">
        <w:rPr>
          <w:rFonts w:ascii="Arial" w:eastAsia="Times New Roman" w:hAnsi="Arial" w:cs="Arial"/>
          <w:b/>
          <w:bCs/>
          <w:lang w:eastAsia="pt-BR"/>
        </w:rPr>
        <w:t>II -</w:t>
      </w:r>
      <w:r w:rsidR="00E448CC" w:rsidRPr="00873C27">
        <w:rPr>
          <w:rFonts w:ascii="Arial" w:eastAsia="Times New Roman" w:hAnsi="Arial" w:cs="Arial"/>
          <w:lang w:eastAsia="pt-BR"/>
        </w:rPr>
        <w:t> o</w:t>
      </w:r>
      <w:r w:rsidRPr="00873C27">
        <w:rPr>
          <w:rFonts w:ascii="Arial" w:eastAsia="Times New Roman" w:hAnsi="Arial" w:cs="Arial"/>
          <w:lang w:eastAsia="pt-BR"/>
        </w:rPr>
        <w:t xml:space="preserve"> não comparecimento às atividades de estágio, por mais de 20 (vinte) dias consecutivos, mesmo com motivo justificado, após análise conjunta do supervisor de estágio e do </w:t>
      </w:r>
      <w:r w:rsidR="00C86777" w:rsidRPr="00873C27">
        <w:rPr>
          <w:rFonts w:ascii="Arial" w:eastAsia="Times New Roman" w:hAnsi="Arial" w:cs="Arial"/>
          <w:lang w:eastAsia="pt-BR"/>
        </w:rPr>
        <w:t>Departamento Administrativo</w:t>
      </w:r>
      <w:r w:rsidRPr="00873C27">
        <w:rPr>
          <w:rFonts w:ascii="Arial" w:eastAsia="Times New Roman" w:hAnsi="Arial" w:cs="Arial"/>
          <w:lang w:eastAsia="pt-BR"/>
        </w:rPr>
        <w:t>, se for esse o entendimento;</w:t>
      </w:r>
    </w:p>
    <w:p w14:paraId="3E6E5529" w14:textId="77777777" w:rsidR="0030165F" w:rsidRPr="00873C27" w:rsidRDefault="000F7B5A" w:rsidP="00F153CA">
      <w:pPr>
        <w:spacing w:line="360" w:lineRule="auto"/>
        <w:jc w:val="both"/>
        <w:rPr>
          <w:rFonts w:ascii="Arial" w:eastAsia="Times New Roman" w:hAnsi="Arial" w:cs="Arial"/>
          <w:lang w:eastAsia="pt-BR"/>
        </w:rPr>
      </w:pPr>
      <w:r w:rsidRPr="00873C27">
        <w:rPr>
          <w:rFonts w:ascii="Arial" w:eastAsia="Times New Roman" w:hAnsi="Arial" w:cs="Arial"/>
          <w:b/>
          <w:bCs/>
          <w:lang w:eastAsia="pt-BR"/>
        </w:rPr>
        <w:t>III -</w:t>
      </w:r>
      <w:r w:rsidR="00E448CC" w:rsidRPr="00873C27">
        <w:rPr>
          <w:rFonts w:ascii="Arial" w:eastAsia="Times New Roman" w:hAnsi="Arial" w:cs="Arial"/>
          <w:lang w:eastAsia="pt-BR"/>
        </w:rPr>
        <w:t> o</w:t>
      </w:r>
      <w:r w:rsidRPr="00873C27">
        <w:rPr>
          <w:rFonts w:ascii="Arial" w:eastAsia="Times New Roman" w:hAnsi="Arial" w:cs="Arial"/>
          <w:lang w:eastAsia="pt-BR"/>
        </w:rPr>
        <w:t xml:space="preserve"> não comparecimento às atividades de estágio, sem motivo justificado por mais de 5 (cinco) dias, consecutivos ou não, por semestre;</w:t>
      </w:r>
    </w:p>
    <w:p w14:paraId="3E6E552A" w14:textId="77777777" w:rsidR="0030165F" w:rsidRPr="00873C27" w:rsidRDefault="000F7B5A" w:rsidP="00F153CA">
      <w:pPr>
        <w:spacing w:line="360" w:lineRule="auto"/>
        <w:jc w:val="both"/>
        <w:rPr>
          <w:rFonts w:ascii="Arial" w:eastAsia="Times New Roman" w:hAnsi="Arial" w:cs="Arial"/>
          <w:lang w:eastAsia="pt-BR"/>
        </w:rPr>
      </w:pPr>
      <w:r w:rsidRPr="00873C27">
        <w:rPr>
          <w:rFonts w:ascii="Arial" w:eastAsia="Times New Roman" w:hAnsi="Arial" w:cs="Arial"/>
          <w:b/>
          <w:bCs/>
          <w:lang w:eastAsia="pt-BR"/>
        </w:rPr>
        <w:t>IV -</w:t>
      </w:r>
      <w:r w:rsidR="00E448CC" w:rsidRPr="00873C27">
        <w:rPr>
          <w:rFonts w:ascii="Arial" w:eastAsia="Times New Roman" w:hAnsi="Arial" w:cs="Arial"/>
          <w:lang w:eastAsia="pt-BR"/>
        </w:rPr>
        <w:t> o</w:t>
      </w:r>
      <w:r w:rsidRPr="00873C27">
        <w:rPr>
          <w:rFonts w:ascii="Arial" w:eastAsia="Times New Roman" w:hAnsi="Arial" w:cs="Arial"/>
          <w:lang w:eastAsia="pt-BR"/>
        </w:rPr>
        <w:t xml:space="preserve"> não cumprimento da programação estabelecida para seu estágio;</w:t>
      </w:r>
    </w:p>
    <w:p w14:paraId="3E6E552B" w14:textId="77777777" w:rsidR="00990A50" w:rsidRPr="00873C27" w:rsidRDefault="000F7B5A" w:rsidP="00F153CA">
      <w:pPr>
        <w:spacing w:line="360" w:lineRule="auto"/>
        <w:jc w:val="both"/>
        <w:rPr>
          <w:rFonts w:ascii="Arial" w:eastAsia="Times New Roman" w:hAnsi="Arial" w:cs="Arial"/>
          <w:lang w:eastAsia="pt-BR"/>
        </w:rPr>
      </w:pPr>
      <w:r w:rsidRPr="00873C27">
        <w:rPr>
          <w:rFonts w:ascii="Arial" w:eastAsia="Times New Roman" w:hAnsi="Arial" w:cs="Arial"/>
          <w:b/>
          <w:bCs/>
          <w:lang w:eastAsia="pt-BR"/>
        </w:rPr>
        <w:t>V -</w:t>
      </w:r>
      <w:r w:rsidR="00E448CC" w:rsidRPr="00873C27">
        <w:rPr>
          <w:rFonts w:ascii="Arial" w:eastAsia="Times New Roman" w:hAnsi="Arial" w:cs="Arial"/>
          <w:lang w:eastAsia="pt-BR"/>
        </w:rPr>
        <w:t> o</w:t>
      </w:r>
      <w:r w:rsidRPr="00873C27">
        <w:rPr>
          <w:rFonts w:ascii="Arial" w:eastAsia="Times New Roman" w:hAnsi="Arial" w:cs="Arial"/>
          <w:lang w:eastAsia="pt-BR"/>
        </w:rPr>
        <w:t xml:space="preserve"> não cumprimento das normas internas e disciplinares da </w:t>
      </w:r>
      <w:r w:rsidR="00C86777" w:rsidRPr="00873C27">
        <w:rPr>
          <w:rFonts w:ascii="Arial" w:eastAsia="Times New Roman" w:hAnsi="Arial" w:cs="Arial"/>
          <w:lang w:eastAsia="pt-BR"/>
        </w:rPr>
        <w:t>Câmara</w:t>
      </w:r>
      <w:r w:rsidRPr="00873C27">
        <w:rPr>
          <w:rFonts w:ascii="Arial" w:eastAsia="Times New Roman" w:hAnsi="Arial" w:cs="Arial"/>
          <w:lang w:eastAsia="pt-BR"/>
        </w:rPr>
        <w:t>, bem como a quebra de sigilo e confidencialidade das informações a que tiver acesso.</w:t>
      </w:r>
    </w:p>
    <w:p w14:paraId="3E6E552C" w14:textId="77777777" w:rsidR="00990A50" w:rsidRPr="00873C27" w:rsidRDefault="000F7B5A" w:rsidP="00F153CA">
      <w:pPr>
        <w:spacing w:line="360" w:lineRule="auto"/>
        <w:jc w:val="both"/>
        <w:rPr>
          <w:rFonts w:ascii="Arial" w:eastAsia="Times New Roman" w:hAnsi="Arial" w:cs="Arial"/>
          <w:lang w:eastAsia="pt-BR"/>
        </w:rPr>
      </w:pPr>
      <w:r w:rsidRPr="00873C27">
        <w:rPr>
          <w:rFonts w:ascii="Arial" w:eastAsia="Times New Roman" w:hAnsi="Arial" w:cs="Arial"/>
          <w:b/>
          <w:bCs/>
          <w:lang w:eastAsia="pt-BR"/>
        </w:rPr>
        <w:t>§ 2º -</w:t>
      </w:r>
      <w:r w:rsidRPr="00873C27">
        <w:rPr>
          <w:rFonts w:ascii="Arial" w:eastAsia="Times New Roman" w:hAnsi="Arial" w:cs="Arial"/>
          <w:lang w:eastAsia="pt-BR"/>
        </w:rPr>
        <w:t> Na aplicação de qualquer uma das hipóteses tratadas no § 1º, ficará assegurado o direito de defesa e ao contraditório.</w:t>
      </w:r>
    </w:p>
    <w:p w14:paraId="3E6E552D" w14:textId="77777777" w:rsidR="00990A50" w:rsidRPr="00873C27" w:rsidRDefault="003566BE" w:rsidP="00F153CA">
      <w:pPr>
        <w:spacing w:line="360" w:lineRule="auto"/>
        <w:jc w:val="both"/>
        <w:rPr>
          <w:rFonts w:ascii="Arial" w:eastAsia="Times New Roman" w:hAnsi="Arial" w:cs="Arial"/>
          <w:lang w:eastAsia="pt-BR"/>
        </w:rPr>
      </w:pPr>
      <w:r w:rsidRPr="00873C27">
        <w:rPr>
          <w:rFonts w:ascii="Arial" w:eastAsia="Times New Roman" w:hAnsi="Arial" w:cs="Arial"/>
          <w:b/>
          <w:bCs/>
          <w:lang w:eastAsia="pt-BR"/>
        </w:rPr>
        <w:t xml:space="preserve">Art. 12. </w:t>
      </w:r>
      <w:r w:rsidR="000F7B5A" w:rsidRPr="00873C27">
        <w:rPr>
          <w:rFonts w:ascii="Arial" w:eastAsia="Times New Roman" w:hAnsi="Arial" w:cs="Arial"/>
          <w:lang w:eastAsia="pt-BR"/>
        </w:rPr>
        <w:t xml:space="preserve">A supervisão das atividades desempenhadas pelos estagiários da </w:t>
      </w:r>
      <w:r w:rsidR="00C86777" w:rsidRPr="00873C27">
        <w:rPr>
          <w:rFonts w:ascii="Arial" w:eastAsia="Times New Roman" w:hAnsi="Arial" w:cs="Arial"/>
          <w:lang w:eastAsia="pt-BR"/>
        </w:rPr>
        <w:t>Câmara</w:t>
      </w:r>
      <w:r w:rsidR="000F7B5A" w:rsidRPr="00873C27">
        <w:rPr>
          <w:rFonts w:ascii="Arial" w:eastAsia="Times New Roman" w:hAnsi="Arial" w:cs="Arial"/>
          <w:lang w:eastAsia="pt-BR"/>
        </w:rPr>
        <w:t xml:space="preserve">, sempre acompanhada pelo </w:t>
      </w:r>
      <w:r w:rsidR="00C86777" w:rsidRPr="00873C27">
        <w:rPr>
          <w:rFonts w:ascii="Arial" w:eastAsia="Times New Roman" w:hAnsi="Arial" w:cs="Arial"/>
          <w:lang w:eastAsia="pt-BR"/>
        </w:rPr>
        <w:t>Departamento Administrativo</w:t>
      </w:r>
      <w:r w:rsidR="000F7B5A" w:rsidRPr="00873C27">
        <w:rPr>
          <w:rFonts w:ascii="Arial" w:eastAsia="Times New Roman" w:hAnsi="Arial" w:cs="Arial"/>
          <w:lang w:eastAsia="pt-BR"/>
        </w:rPr>
        <w:t>, será de responsabilidade de um servidor, designado pelo titular da unidade em que é realizado o estágio, com formação ou experiência profissional na área de conhecimento desenvolvida no curso do estagiário.</w:t>
      </w:r>
    </w:p>
    <w:p w14:paraId="3E6E552E" w14:textId="0B41A5E8" w:rsidR="00990A50" w:rsidRPr="00873C27" w:rsidRDefault="00C86777" w:rsidP="00F153CA">
      <w:pPr>
        <w:spacing w:line="360" w:lineRule="auto"/>
        <w:jc w:val="both"/>
        <w:rPr>
          <w:rFonts w:ascii="Arial" w:eastAsia="Times New Roman" w:hAnsi="Arial" w:cs="Arial"/>
          <w:lang w:eastAsia="pt-BR"/>
        </w:rPr>
      </w:pPr>
      <w:r w:rsidRPr="00873C27">
        <w:rPr>
          <w:rFonts w:ascii="Arial" w:eastAsia="Times New Roman" w:hAnsi="Arial" w:cs="Arial"/>
          <w:b/>
          <w:bCs/>
          <w:lang w:eastAsia="pt-BR"/>
        </w:rPr>
        <w:t xml:space="preserve">Parágrafo Único. </w:t>
      </w:r>
      <w:r w:rsidR="000F7B5A" w:rsidRPr="00873C27">
        <w:rPr>
          <w:rFonts w:ascii="Arial" w:eastAsia="Times New Roman" w:hAnsi="Arial" w:cs="Arial"/>
          <w:lang w:eastAsia="pt-BR"/>
        </w:rPr>
        <w:t xml:space="preserve">O </w:t>
      </w:r>
      <w:r w:rsidR="00986D89">
        <w:rPr>
          <w:rFonts w:ascii="Arial" w:eastAsia="Times New Roman" w:hAnsi="Arial" w:cs="Arial"/>
          <w:lang w:eastAsia="pt-BR"/>
        </w:rPr>
        <w:t xml:space="preserve">servidor nomeado como </w:t>
      </w:r>
      <w:r w:rsidR="000F7B5A" w:rsidRPr="00873C27">
        <w:rPr>
          <w:rFonts w:ascii="Arial" w:eastAsia="Times New Roman" w:hAnsi="Arial" w:cs="Arial"/>
          <w:lang w:eastAsia="pt-BR"/>
        </w:rPr>
        <w:t xml:space="preserve">supervisor a que se refere o “caput” deste artigo, poderá ter sob sua supervisão, até </w:t>
      </w:r>
      <w:r w:rsidR="003566BE" w:rsidRPr="00873C27">
        <w:rPr>
          <w:rFonts w:ascii="Arial" w:eastAsia="Times New Roman" w:hAnsi="Arial" w:cs="Arial"/>
          <w:lang w:eastAsia="pt-BR"/>
        </w:rPr>
        <w:t>08</w:t>
      </w:r>
      <w:r w:rsidR="000F7B5A" w:rsidRPr="00873C27">
        <w:rPr>
          <w:rFonts w:ascii="Arial" w:eastAsia="Times New Roman" w:hAnsi="Arial" w:cs="Arial"/>
          <w:lang w:eastAsia="pt-BR"/>
        </w:rPr>
        <w:t xml:space="preserve"> </w:t>
      </w:r>
      <w:r w:rsidR="003566BE" w:rsidRPr="00873C27">
        <w:rPr>
          <w:rFonts w:ascii="Arial" w:eastAsia="Times New Roman" w:hAnsi="Arial" w:cs="Arial"/>
          <w:lang w:eastAsia="pt-BR"/>
        </w:rPr>
        <w:t>(oito</w:t>
      </w:r>
      <w:r w:rsidR="000F7B5A" w:rsidRPr="00873C27">
        <w:rPr>
          <w:rFonts w:ascii="Arial" w:eastAsia="Times New Roman" w:hAnsi="Arial" w:cs="Arial"/>
          <w:lang w:eastAsia="pt-BR"/>
        </w:rPr>
        <w:t>) estagiários, simultaneamente.</w:t>
      </w:r>
    </w:p>
    <w:p w14:paraId="3E6E552F" w14:textId="77777777" w:rsidR="00990A50" w:rsidRPr="00873C27" w:rsidRDefault="003566BE" w:rsidP="00F153CA">
      <w:pPr>
        <w:spacing w:line="360" w:lineRule="auto"/>
        <w:jc w:val="both"/>
        <w:rPr>
          <w:rFonts w:ascii="Arial" w:eastAsia="Times New Roman" w:hAnsi="Arial" w:cs="Arial"/>
          <w:lang w:eastAsia="pt-BR"/>
        </w:rPr>
      </w:pPr>
      <w:r w:rsidRPr="00873C27">
        <w:rPr>
          <w:rFonts w:ascii="Arial" w:eastAsia="Times New Roman" w:hAnsi="Arial" w:cs="Arial"/>
          <w:b/>
          <w:bCs/>
          <w:lang w:eastAsia="pt-BR"/>
        </w:rPr>
        <w:lastRenderedPageBreak/>
        <w:t>Art. 13.</w:t>
      </w:r>
      <w:r w:rsidR="000F7B5A" w:rsidRPr="00873C27">
        <w:rPr>
          <w:rFonts w:ascii="Arial" w:eastAsia="Times New Roman" w:hAnsi="Arial" w:cs="Arial"/>
          <w:b/>
          <w:bCs/>
          <w:lang w:eastAsia="pt-BR"/>
        </w:rPr>
        <w:t> </w:t>
      </w:r>
      <w:r w:rsidR="000F7B5A" w:rsidRPr="00873C27">
        <w:rPr>
          <w:rFonts w:ascii="Arial" w:eastAsia="Times New Roman" w:hAnsi="Arial" w:cs="Arial"/>
          <w:lang w:eastAsia="pt-BR"/>
        </w:rPr>
        <w:t>É assegurado ao estagiário, cujo período de estágio tenha duração igual ou superior a 1 (um) ano, período de recesso, remunerado, de 22 (vinte e dois) dias úteis ou de 30 (trinta) dias corridos, a ser gozado preferencialmente durante suas férias escolares.</w:t>
      </w:r>
    </w:p>
    <w:p w14:paraId="3E6E5530" w14:textId="77777777" w:rsidR="00990A50" w:rsidRPr="00873C27" w:rsidRDefault="00C86777" w:rsidP="00F153CA">
      <w:pPr>
        <w:spacing w:line="360" w:lineRule="auto"/>
        <w:jc w:val="both"/>
        <w:rPr>
          <w:rFonts w:ascii="Arial" w:eastAsia="Times New Roman" w:hAnsi="Arial" w:cs="Arial"/>
          <w:lang w:eastAsia="pt-BR"/>
        </w:rPr>
      </w:pPr>
      <w:r w:rsidRPr="00873C27">
        <w:rPr>
          <w:rFonts w:ascii="Arial" w:eastAsia="Times New Roman" w:hAnsi="Arial" w:cs="Arial"/>
          <w:b/>
          <w:bCs/>
          <w:lang w:eastAsia="pt-BR"/>
        </w:rPr>
        <w:t xml:space="preserve">§ 1º </w:t>
      </w:r>
      <w:r w:rsidR="000F7B5A" w:rsidRPr="00873C27">
        <w:rPr>
          <w:rFonts w:ascii="Arial" w:eastAsia="Times New Roman" w:hAnsi="Arial" w:cs="Arial"/>
          <w:lang w:eastAsia="pt-BR"/>
        </w:rPr>
        <w:t xml:space="preserve">Os dias de recesso previstos no “caput” deste artigo serão concedidos de maneira proporcional, nos casos </w:t>
      </w:r>
      <w:proofErr w:type="gramStart"/>
      <w:r w:rsidR="000F7B5A" w:rsidRPr="00873C27">
        <w:rPr>
          <w:rFonts w:ascii="Arial" w:eastAsia="Times New Roman" w:hAnsi="Arial" w:cs="Arial"/>
          <w:lang w:eastAsia="pt-BR"/>
        </w:rPr>
        <w:t>do</w:t>
      </w:r>
      <w:proofErr w:type="gramEnd"/>
      <w:r w:rsidR="000F7B5A" w:rsidRPr="00873C27">
        <w:rPr>
          <w:rFonts w:ascii="Arial" w:eastAsia="Times New Roman" w:hAnsi="Arial" w:cs="Arial"/>
          <w:lang w:eastAsia="pt-BR"/>
        </w:rPr>
        <w:t xml:space="preserve"> estágio ter duração inferior a 1 (um) ano.</w:t>
      </w:r>
    </w:p>
    <w:p w14:paraId="3E6E5531" w14:textId="77777777" w:rsidR="00990A50" w:rsidRPr="00873C27" w:rsidRDefault="00C86777" w:rsidP="00F153CA">
      <w:pPr>
        <w:spacing w:line="360" w:lineRule="auto"/>
        <w:jc w:val="both"/>
        <w:rPr>
          <w:rFonts w:ascii="Arial" w:eastAsia="Times New Roman" w:hAnsi="Arial" w:cs="Arial"/>
          <w:lang w:eastAsia="pt-BR"/>
        </w:rPr>
      </w:pPr>
      <w:r w:rsidRPr="00873C27">
        <w:rPr>
          <w:rFonts w:ascii="Arial" w:eastAsia="Times New Roman" w:hAnsi="Arial" w:cs="Arial"/>
          <w:b/>
          <w:bCs/>
          <w:lang w:eastAsia="pt-BR"/>
        </w:rPr>
        <w:t xml:space="preserve">§ 2º </w:t>
      </w:r>
      <w:r w:rsidR="000F7B5A" w:rsidRPr="00873C27">
        <w:rPr>
          <w:rFonts w:ascii="Arial" w:eastAsia="Times New Roman" w:hAnsi="Arial" w:cs="Arial"/>
          <w:lang w:eastAsia="pt-BR"/>
        </w:rPr>
        <w:t>É vedada a fruição adiantada de recessos, sendo permitido fruir apenas recessos a que o estagiário já tenha direito, com base na quantidade de dias efetivamente estagiados.</w:t>
      </w:r>
    </w:p>
    <w:p w14:paraId="3E6E5532" w14:textId="77777777" w:rsidR="00990A50" w:rsidRPr="00873C27" w:rsidRDefault="00AE5E79" w:rsidP="00F153CA">
      <w:pPr>
        <w:spacing w:line="360" w:lineRule="auto"/>
        <w:jc w:val="both"/>
        <w:rPr>
          <w:rFonts w:ascii="Arial" w:eastAsia="Times New Roman" w:hAnsi="Arial" w:cs="Arial"/>
          <w:lang w:eastAsia="pt-BR"/>
        </w:rPr>
      </w:pPr>
      <w:r w:rsidRPr="00873C27">
        <w:rPr>
          <w:rFonts w:ascii="Arial" w:eastAsia="Times New Roman" w:hAnsi="Arial" w:cs="Arial"/>
          <w:b/>
          <w:bCs/>
          <w:lang w:eastAsia="pt-BR"/>
        </w:rPr>
        <w:t>Art. 14</w:t>
      </w:r>
      <w:r w:rsidR="00C86777" w:rsidRPr="00873C27">
        <w:rPr>
          <w:rFonts w:ascii="Arial" w:eastAsia="Times New Roman" w:hAnsi="Arial" w:cs="Arial"/>
          <w:b/>
          <w:bCs/>
          <w:lang w:eastAsia="pt-BR"/>
        </w:rPr>
        <w:t>.</w:t>
      </w:r>
      <w:r w:rsidR="000F7B5A" w:rsidRPr="00873C27">
        <w:rPr>
          <w:rFonts w:ascii="Arial" w:eastAsia="Times New Roman" w:hAnsi="Arial" w:cs="Arial"/>
          <w:b/>
          <w:bCs/>
          <w:lang w:eastAsia="pt-BR"/>
        </w:rPr>
        <w:t> </w:t>
      </w:r>
      <w:r w:rsidR="000F7B5A" w:rsidRPr="00873C27">
        <w:rPr>
          <w:rFonts w:ascii="Arial" w:eastAsia="Times New Roman" w:hAnsi="Arial" w:cs="Arial"/>
          <w:lang w:eastAsia="pt-BR"/>
        </w:rPr>
        <w:t xml:space="preserve">Durante o período de estágio, o estudante perceberá mensalmente da </w:t>
      </w:r>
      <w:r w:rsidR="00C86777" w:rsidRPr="00873C27">
        <w:rPr>
          <w:rFonts w:ascii="Arial" w:eastAsia="Times New Roman" w:hAnsi="Arial" w:cs="Arial"/>
          <w:lang w:eastAsia="pt-BR"/>
        </w:rPr>
        <w:t>Câmara</w:t>
      </w:r>
      <w:r w:rsidR="000F7B5A" w:rsidRPr="00873C27">
        <w:rPr>
          <w:rFonts w:ascii="Arial" w:eastAsia="Times New Roman" w:hAnsi="Arial" w:cs="Arial"/>
          <w:lang w:eastAsia="pt-BR"/>
        </w:rPr>
        <w:t>:</w:t>
      </w:r>
    </w:p>
    <w:p w14:paraId="3E6E5533" w14:textId="2C9FB0B2" w:rsidR="00990A50" w:rsidRPr="00873C27" w:rsidRDefault="000F7B5A" w:rsidP="00F153CA">
      <w:pPr>
        <w:spacing w:line="360" w:lineRule="auto"/>
        <w:jc w:val="both"/>
        <w:rPr>
          <w:rFonts w:ascii="Arial" w:eastAsia="Times New Roman" w:hAnsi="Arial" w:cs="Arial"/>
          <w:lang w:eastAsia="pt-BR"/>
        </w:rPr>
      </w:pPr>
      <w:r w:rsidRPr="00873C27">
        <w:rPr>
          <w:rFonts w:ascii="Arial" w:eastAsia="Times New Roman" w:hAnsi="Arial" w:cs="Arial"/>
          <w:b/>
          <w:bCs/>
          <w:lang w:eastAsia="pt-BR"/>
        </w:rPr>
        <w:t>I -</w:t>
      </w:r>
      <w:r w:rsidRPr="00873C27">
        <w:rPr>
          <w:rFonts w:ascii="Arial" w:eastAsia="Times New Roman" w:hAnsi="Arial" w:cs="Arial"/>
          <w:lang w:eastAsia="pt-BR"/>
        </w:rPr>
        <w:t xml:space="preserve"> Bolsa-auxílio, conforme nível e carga horária diária, com valor a ser fixado anualmente por </w:t>
      </w:r>
      <w:r w:rsidR="00B2396C">
        <w:rPr>
          <w:rFonts w:ascii="Arial" w:eastAsia="Times New Roman" w:hAnsi="Arial" w:cs="Arial"/>
          <w:lang w:eastAsia="pt-BR"/>
        </w:rPr>
        <w:t>d</w:t>
      </w:r>
      <w:r w:rsidRPr="00873C27">
        <w:rPr>
          <w:rFonts w:ascii="Arial" w:eastAsia="Times New Roman" w:hAnsi="Arial" w:cs="Arial"/>
          <w:lang w:eastAsia="pt-BR"/>
        </w:rPr>
        <w:t>ecisão d</w:t>
      </w:r>
      <w:r w:rsidR="00B2396C">
        <w:rPr>
          <w:rFonts w:ascii="Arial" w:eastAsia="Times New Roman" w:hAnsi="Arial" w:cs="Arial"/>
          <w:lang w:eastAsia="pt-BR"/>
        </w:rPr>
        <w:t>a</w:t>
      </w:r>
      <w:r w:rsidRPr="00873C27">
        <w:rPr>
          <w:rFonts w:ascii="Arial" w:eastAsia="Times New Roman" w:hAnsi="Arial" w:cs="Arial"/>
          <w:lang w:eastAsia="pt-BR"/>
        </w:rPr>
        <w:t xml:space="preserve"> Mesa</w:t>
      </w:r>
      <w:r w:rsidR="00C86777" w:rsidRPr="00873C27">
        <w:rPr>
          <w:rFonts w:ascii="Arial" w:eastAsia="Times New Roman" w:hAnsi="Arial" w:cs="Arial"/>
          <w:lang w:eastAsia="pt-BR"/>
        </w:rPr>
        <w:t xml:space="preserve"> nos limites do Anexo </w:t>
      </w:r>
      <w:r w:rsidR="00B76E27" w:rsidRPr="00873C27">
        <w:rPr>
          <w:rFonts w:ascii="Arial" w:eastAsia="Times New Roman" w:hAnsi="Arial" w:cs="Arial"/>
          <w:lang w:eastAsia="pt-BR"/>
        </w:rPr>
        <w:t>I</w:t>
      </w:r>
      <w:r w:rsidR="00C86777" w:rsidRPr="00873C27">
        <w:rPr>
          <w:rFonts w:ascii="Arial" w:eastAsia="Times New Roman" w:hAnsi="Arial" w:cs="Arial"/>
          <w:lang w:eastAsia="pt-BR"/>
        </w:rPr>
        <w:t xml:space="preserve"> desta Resolução</w:t>
      </w:r>
      <w:r w:rsidRPr="00873C27">
        <w:rPr>
          <w:rFonts w:ascii="Arial" w:eastAsia="Times New Roman" w:hAnsi="Arial" w:cs="Arial"/>
          <w:lang w:eastAsia="pt-BR"/>
        </w:rPr>
        <w:t>;</w:t>
      </w:r>
    </w:p>
    <w:p w14:paraId="3E6E5534" w14:textId="77777777" w:rsidR="00F47D85" w:rsidRPr="00873C27" w:rsidRDefault="000F7B5A" w:rsidP="00F47D85">
      <w:pPr>
        <w:spacing w:line="360" w:lineRule="auto"/>
        <w:jc w:val="both"/>
        <w:rPr>
          <w:rFonts w:ascii="Arial" w:hAnsi="Arial" w:cs="Arial"/>
        </w:rPr>
      </w:pPr>
      <w:r w:rsidRPr="00873C27">
        <w:rPr>
          <w:rFonts w:ascii="Arial" w:eastAsia="Times New Roman" w:hAnsi="Arial" w:cs="Arial"/>
          <w:b/>
          <w:bCs/>
          <w:lang w:eastAsia="pt-BR"/>
        </w:rPr>
        <w:t>II -</w:t>
      </w:r>
      <w:r w:rsidRPr="00873C27">
        <w:rPr>
          <w:rFonts w:ascii="Arial" w:eastAsia="Times New Roman" w:hAnsi="Arial" w:cs="Arial"/>
          <w:lang w:eastAsia="pt-BR"/>
        </w:rPr>
        <w:t> Auxílio-</w:t>
      </w:r>
      <w:r w:rsidR="00C86777" w:rsidRPr="00873C27">
        <w:rPr>
          <w:rFonts w:ascii="Arial" w:eastAsia="Times New Roman" w:hAnsi="Arial" w:cs="Arial"/>
          <w:lang w:eastAsia="pt-BR"/>
        </w:rPr>
        <w:t>transporte</w:t>
      </w:r>
      <w:r w:rsidRPr="00873C27">
        <w:rPr>
          <w:rFonts w:ascii="Arial" w:eastAsia="Times New Roman" w:hAnsi="Arial" w:cs="Arial"/>
          <w:lang w:eastAsia="pt-BR"/>
        </w:rPr>
        <w:t xml:space="preserve">, no valor mensal </w:t>
      </w:r>
      <w:r w:rsidR="00F47D85" w:rsidRPr="00873C27">
        <w:rPr>
          <w:rFonts w:ascii="Arial" w:hAnsi="Arial" w:cs="Arial"/>
        </w:rPr>
        <w:t>na forma de pecúnia, destinado exclusivamente ao custeio de despesas realizadas com transporte nos deslocamentos entre sua residência e o local de estágio.</w:t>
      </w:r>
    </w:p>
    <w:p w14:paraId="3E6E5535" w14:textId="77777777" w:rsidR="00990A50" w:rsidRPr="00873C27" w:rsidRDefault="00A43A9E" w:rsidP="00990A50">
      <w:pPr>
        <w:spacing w:line="360" w:lineRule="auto"/>
        <w:jc w:val="both"/>
        <w:rPr>
          <w:rFonts w:ascii="Arial" w:eastAsia="Times New Roman" w:hAnsi="Arial" w:cs="Arial"/>
          <w:lang w:eastAsia="pt-BR"/>
        </w:rPr>
      </w:pPr>
      <w:r w:rsidRPr="00873C27">
        <w:rPr>
          <w:rFonts w:ascii="Arial" w:eastAsia="Times New Roman" w:hAnsi="Arial" w:cs="Arial"/>
          <w:b/>
          <w:bCs/>
          <w:lang w:eastAsia="pt-BR"/>
        </w:rPr>
        <w:t xml:space="preserve">§ 1º </w:t>
      </w:r>
      <w:r w:rsidR="000F7B5A" w:rsidRPr="00873C27">
        <w:rPr>
          <w:rFonts w:ascii="Arial" w:eastAsia="Times New Roman" w:hAnsi="Arial" w:cs="Arial"/>
          <w:lang w:eastAsia="pt-BR"/>
        </w:rPr>
        <w:t>O Auxílio-</w:t>
      </w:r>
      <w:r w:rsidR="00990A50" w:rsidRPr="00873C27">
        <w:rPr>
          <w:rFonts w:ascii="Arial" w:eastAsia="Times New Roman" w:hAnsi="Arial" w:cs="Arial"/>
          <w:lang w:eastAsia="pt-BR"/>
        </w:rPr>
        <w:t>transporte</w:t>
      </w:r>
      <w:r w:rsidR="000F7B5A" w:rsidRPr="00873C27">
        <w:rPr>
          <w:rFonts w:ascii="Arial" w:eastAsia="Times New Roman" w:hAnsi="Arial" w:cs="Arial"/>
          <w:lang w:eastAsia="pt-BR"/>
        </w:rPr>
        <w:t xml:space="preserve"> será pago por dia efetivamente estagiado.</w:t>
      </w:r>
    </w:p>
    <w:p w14:paraId="3E6E5536" w14:textId="77777777" w:rsidR="00A43A9E" w:rsidRPr="00873C27" w:rsidRDefault="00A43A9E" w:rsidP="00A43A9E">
      <w:pPr>
        <w:spacing w:line="360" w:lineRule="auto"/>
        <w:jc w:val="both"/>
        <w:rPr>
          <w:rFonts w:ascii="Arial" w:hAnsi="Arial" w:cs="Arial"/>
        </w:rPr>
      </w:pPr>
      <w:r w:rsidRPr="00873C27">
        <w:rPr>
          <w:rFonts w:ascii="Arial" w:eastAsia="Times New Roman" w:hAnsi="Arial" w:cs="Arial"/>
          <w:b/>
          <w:bCs/>
          <w:lang w:eastAsia="pt-BR"/>
        </w:rPr>
        <w:t xml:space="preserve">§ 2º </w:t>
      </w:r>
      <w:r w:rsidRPr="00873C27">
        <w:rPr>
          <w:rFonts w:ascii="Arial" w:hAnsi="Arial" w:cs="Arial"/>
        </w:rPr>
        <w:t>Para fins de concessão do auxílio-transporte será considerada a utilização de ônibus municipal ou intermunicipal, levando-se em conta o valor referente à integração, quando esta estiver disponível.</w:t>
      </w:r>
    </w:p>
    <w:p w14:paraId="3E6E5537" w14:textId="77777777" w:rsidR="00BA04AB" w:rsidRPr="00873C27" w:rsidRDefault="00AE5E79" w:rsidP="00A0595B">
      <w:pPr>
        <w:pStyle w:val="Default"/>
        <w:spacing w:after="240" w:line="360" w:lineRule="auto"/>
        <w:jc w:val="both"/>
        <w:rPr>
          <w:rFonts w:ascii="Arial" w:hAnsi="Arial" w:cs="Arial"/>
          <w:color w:val="auto"/>
          <w:sz w:val="22"/>
          <w:szCs w:val="22"/>
        </w:rPr>
      </w:pPr>
      <w:r w:rsidRPr="00873C27">
        <w:rPr>
          <w:rFonts w:ascii="Arial" w:hAnsi="Arial" w:cs="Arial"/>
          <w:b/>
          <w:color w:val="auto"/>
          <w:sz w:val="22"/>
          <w:szCs w:val="22"/>
        </w:rPr>
        <w:t>Art. 15</w:t>
      </w:r>
      <w:r w:rsidR="00BA04AB" w:rsidRPr="00873C27">
        <w:rPr>
          <w:rFonts w:ascii="Arial" w:hAnsi="Arial" w:cs="Arial"/>
          <w:b/>
          <w:color w:val="auto"/>
          <w:sz w:val="22"/>
          <w:szCs w:val="22"/>
        </w:rPr>
        <w:t>.</w:t>
      </w:r>
      <w:r w:rsidR="00BA04AB" w:rsidRPr="00873C27">
        <w:rPr>
          <w:rFonts w:ascii="Arial" w:hAnsi="Arial" w:cs="Arial"/>
          <w:color w:val="auto"/>
          <w:sz w:val="22"/>
          <w:szCs w:val="22"/>
        </w:rPr>
        <w:t xml:space="preserve"> O candidato à vaga de estagiário deverá: </w:t>
      </w:r>
    </w:p>
    <w:p w14:paraId="3E6E5538" w14:textId="77777777" w:rsidR="00BA04AB" w:rsidRPr="00873C27" w:rsidRDefault="00BA04AB" w:rsidP="00A0595B">
      <w:pPr>
        <w:pStyle w:val="Default"/>
        <w:spacing w:after="240" w:line="360" w:lineRule="auto"/>
        <w:jc w:val="both"/>
        <w:rPr>
          <w:rFonts w:ascii="Arial" w:hAnsi="Arial" w:cs="Arial"/>
          <w:color w:val="auto"/>
          <w:sz w:val="22"/>
          <w:szCs w:val="22"/>
        </w:rPr>
      </w:pPr>
      <w:r w:rsidRPr="00873C27">
        <w:rPr>
          <w:rFonts w:ascii="Arial" w:hAnsi="Arial" w:cs="Arial"/>
          <w:b/>
          <w:color w:val="auto"/>
          <w:sz w:val="22"/>
          <w:szCs w:val="22"/>
        </w:rPr>
        <w:t>I -</w:t>
      </w:r>
      <w:r w:rsidR="00E448CC" w:rsidRPr="00873C27">
        <w:rPr>
          <w:rFonts w:ascii="Arial" w:hAnsi="Arial" w:cs="Arial"/>
          <w:color w:val="auto"/>
          <w:sz w:val="22"/>
          <w:szCs w:val="22"/>
        </w:rPr>
        <w:t xml:space="preserve"> e</w:t>
      </w:r>
      <w:r w:rsidRPr="00873C27">
        <w:rPr>
          <w:rFonts w:ascii="Arial" w:hAnsi="Arial" w:cs="Arial"/>
          <w:color w:val="auto"/>
          <w:sz w:val="22"/>
          <w:szCs w:val="22"/>
        </w:rPr>
        <w:t xml:space="preserve">star em dia com as obrigações militares; </w:t>
      </w:r>
    </w:p>
    <w:p w14:paraId="3E6E5539" w14:textId="77777777" w:rsidR="00BA04AB" w:rsidRPr="00873C27" w:rsidRDefault="00BA04AB" w:rsidP="00A0595B">
      <w:pPr>
        <w:pStyle w:val="Default"/>
        <w:spacing w:after="240" w:line="360" w:lineRule="auto"/>
        <w:jc w:val="both"/>
        <w:rPr>
          <w:rFonts w:ascii="Arial" w:hAnsi="Arial" w:cs="Arial"/>
          <w:color w:val="auto"/>
          <w:sz w:val="22"/>
          <w:szCs w:val="22"/>
        </w:rPr>
      </w:pPr>
      <w:r w:rsidRPr="00873C27">
        <w:rPr>
          <w:rFonts w:ascii="Arial" w:hAnsi="Arial" w:cs="Arial"/>
          <w:b/>
          <w:color w:val="auto"/>
          <w:sz w:val="22"/>
          <w:szCs w:val="22"/>
        </w:rPr>
        <w:t xml:space="preserve">II - </w:t>
      </w:r>
      <w:r w:rsidR="00E448CC" w:rsidRPr="00873C27">
        <w:rPr>
          <w:rFonts w:ascii="Arial" w:hAnsi="Arial" w:cs="Arial"/>
          <w:color w:val="auto"/>
          <w:sz w:val="22"/>
          <w:szCs w:val="22"/>
        </w:rPr>
        <w:t>e</w:t>
      </w:r>
      <w:r w:rsidRPr="00873C27">
        <w:rPr>
          <w:rFonts w:ascii="Arial" w:hAnsi="Arial" w:cs="Arial"/>
          <w:color w:val="auto"/>
          <w:sz w:val="22"/>
          <w:szCs w:val="22"/>
        </w:rPr>
        <w:t xml:space="preserve">star no gozo dos direitos políticos; </w:t>
      </w:r>
    </w:p>
    <w:p w14:paraId="3E6E553A" w14:textId="77777777" w:rsidR="00BA04AB" w:rsidRPr="00873C27" w:rsidRDefault="00BA04AB" w:rsidP="00A0595B">
      <w:pPr>
        <w:pStyle w:val="Default"/>
        <w:spacing w:after="240" w:line="360" w:lineRule="auto"/>
        <w:jc w:val="both"/>
        <w:rPr>
          <w:rFonts w:ascii="Arial" w:hAnsi="Arial" w:cs="Arial"/>
          <w:color w:val="auto"/>
          <w:sz w:val="22"/>
          <w:szCs w:val="22"/>
        </w:rPr>
      </w:pPr>
      <w:r w:rsidRPr="00873C27">
        <w:rPr>
          <w:rFonts w:ascii="Arial" w:hAnsi="Arial" w:cs="Arial"/>
          <w:b/>
          <w:color w:val="auto"/>
          <w:sz w:val="22"/>
          <w:szCs w:val="22"/>
        </w:rPr>
        <w:t>III -</w:t>
      </w:r>
      <w:r w:rsidR="00E448CC" w:rsidRPr="00873C27">
        <w:rPr>
          <w:rFonts w:ascii="Arial" w:hAnsi="Arial" w:cs="Arial"/>
          <w:color w:val="auto"/>
          <w:sz w:val="22"/>
          <w:szCs w:val="22"/>
        </w:rPr>
        <w:t xml:space="preserve"> e</w:t>
      </w:r>
      <w:r w:rsidRPr="00873C27">
        <w:rPr>
          <w:rFonts w:ascii="Arial" w:hAnsi="Arial" w:cs="Arial"/>
          <w:color w:val="auto"/>
          <w:sz w:val="22"/>
          <w:szCs w:val="22"/>
        </w:rPr>
        <w:t xml:space="preserve">star cursando o antepenúltimo, penúltimo ou último ano, mediante documento fornecido pela instituição de ensino. </w:t>
      </w:r>
    </w:p>
    <w:p w14:paraId="3E6E553B" w14:textId="77777777" w:rsidR="00BA04AB" w:rsidRPr="00873C27" w:rsidRDefault="00AE5E79" w:rsidP="00A0595B">
      <w:pPr>
        <w:pStyle w:val="Default"/>
        <w:spacing w:after="240" w:line="360" w:lineRule="auto"/>
        <w:jc w:val="both"/>
        <w:rPr>
          <w:rFonts w:ascii="Arial" w:hAnsi="Arial" w:cs="Arial"/>
          <w:color w:val="auto"/>
          <w:sz w:val="22"/>
          <w:szCs w:val="22"/>
        </w:rPr>
      </w:pPr>
      <w:r w:rsidRPr="00873C27">
        <w:rPr>
          <w:rFonts w:ascii="Arial" w:hAnsi="Arial" w:cs="Arial"/>
          <w:b/>
          <w:color w:val="auto"/>
          <w:sz w:val="22"/>
          <w:szCs w:val="22"/>
        </w:rPr>
        <w:t>Art. 16</w:t>
      </w:r>
      <w:r w:rsidR="00BA04AB" w:rsidRPr="00873C27">
        <w:rPr>
          <w:rFonts w:ascii="Arial" w:hAnsi="Arial" w:cs="Arial"/>
          <w:b/>
          <w:color w:val="auto"/>
          <w:sz w:val="22"/>
          <w:szCs w:val="22"/>
        </w:rPr>
        <w:t>.</w:t>
      </w:r>
      <w:r w:rsidR="00BA04AB" w:rsidRPr="00873C27">
        <w:rPr>
          <w:rFonts w:ascii="Arial" w:hAnsi="Arial" w:cs="Arial"/>
          <w:color w:val="auto"/>
          <w:sz w:val="22"/>
          <w:szCs w:val="22"/>
        </w:rPr>
        <w:t xml:space="preserve"> São direitos do estagiário: </w:t>
      </w:r>
    </w:p>
    <w:p w14:paraId="3E6E553C" w14:textId="77777777" w:rsidR="00BA04AB" w:rsidRPr="00873C27" w:rsidRDefault="00BA04AB" w:rsidP="00A0595B">
      <w:pPr>
        <w:pStyle w:val="Default"/>
        <w:spacing w:after="240" w:line="360" w:lineRule="auto"/>
        <w:jc w:val="both"/>
        <w:rPr>
          <w:rFonts w:ascii="Arial" w:hAnsi="Arial" w:cs="Arial"/>
          <w:color w:val="auto"/>
          <w:sz w:val="22"/>
          <w:szCs w:val="22"/>
        </w:rPr>
      </w:pPr>
      <w:r w:rsidRPr="00873C27">
        <w:rPr>
          <w:rFonts w:ascii="Arial" w:hAnsi="Arial" w:cs="Arial"/>
          <w:b/>
          <w:color w:val="auto"/>
          <w:sz w:val="22"/>
          <w:szCs w:val="22"/>
        </w:rPr>
        <w:lastRenderedPageBreak/>
        <w:t>I -</w:t>
      </w:r>
      <w:r w:rsidR="00E448CC" w:rsidRPr="00873C27">
        <w:rPr>
          <w:rFonts w:ascii="Arial" w:hAnsi="Arial" w:cs="Arial"/>
          <w:color w:val="auto"/>
          <w:sz w:val="22"/>
          <w:szCs w:val="22"/>
        </w:rPr>
        <w:t xml:space="preserve"> p</w:t>
      </w:r>
      <w:r w:rsidRPr="00873C27">
        <w:rPr>
          <w:rFonts w:ascii="Arial" w:hAnsi="Arial" w:cs="Arial"/>
          <w:color w:val="auto"/>
          <w:sz w:val="22"/>
          <w:szCs w:val="22"/>
        </w:rPr>
        <w:t xml:space="preserve">erceber bolsa auxílio, cujo valor é aquele fixado pela Mesa, por meio de deliberação específica; </w:t>
      </w:r>
    </w:p>
    <w:p w14:paraId="3E6E553D" w14:textId="77777777" w:rsidR="00BA04AB" w:rsidRPr="00873C27" w:rsidRDefault="00BA04AB" w:rsidP="00A0595B">
      <w:pPr>
        <w:pStyle w:val="Default"/>
        <w:spacing w:after="240" w:line="360" w:lineRule="auto"/>
        <w:jc w:val="both"/>
        <w:rPr>
          <w:rFonts w:ascii="Arial" w:hAnsi="Arial" w:cs="Arial"/>
          <w:color w:val="auto"/>
          <w:sz w:val="22"/>
          <w:szCs w:val="22"/>
        </w:rPr>
      </w:pPr>
      <w:r w:rsidRPr="00873C27">
        <w:rPr>
          <w:rFonts w:ascii="Arial" w:hAnsi="Arial" w:cs="Arial"/>
          <w:b/>
          <w:color w:val="auto"/>
          <w:sz w:val="22"/>
          <w:szCs w:val="22"/>
        </w:rPr>
        <w:t xml:space="preserve">II </w:t>
      </w:r>
      <w:r w:rsidR="00DB65D6" w:rsidRPr="00873C27">
        <w:rPr>
          <w:rFonts w:ascii="Arial" w:hAnsi="Arial" w:cs="Arial"/>
          <w:b/>
          <w:color w:val="auto"/>
          <w:sz w:val="22"/>
          <w:szCs w:val="22"/>
        </w:rPr>
        <w:t>–</w:t>
      </w:r>
      <w:r w:rsidRPr="00873C27">
        <w:rPr>
          <w:rFonts w:ascii="Arial" w:hAnsi="Arial" w:cs="Arial"/>
          <w:color w:val="auto"/>
          <w:sz w:val="22"/>
          <w:szCs w:val="22"/>
        </w:rPr>
        <w:t xml:space="preserve"> </w:t>
      </w:r>
      <w:r w:rsidR="00E448CC" w:rsidRPr="00873C27">
        <w:rPr>
          <w:rFonts w:ascii="Arial" w:hAnsi="Arial" w:cs="Arial"/>
          <w:color w:val="auto"/>
          <w:sz w:val="22"/>
          <w:szCs w:val="22"/>
        </w:rPr>
        <w:t>s</w:t>
      </w:r>
      <w:r w:rsidR="00DB65D6" w:rsidRPr="00873C27">
        <w:rPr>
          <w:rFonts w:ascii="Arial" w:hAnsi="Arial" w:cs="Arial"/>
          <w:color w:val="auto"/>
          <w:sz w:val="22"/>
          <w:szCs w:val="22"/>
        </w:rPr>
        <w:t xml:space="preserve">er </w:t>
      </w:r>
      <w:r w:rsidRPr="00873C27">
        <w:rPr>
          <w:rFonts w:ascii="Arial" w:hAnsi="Arial" w:cs="Arial"/>
          <w:color w:val="auto"/>
          <w:sz w:val="22"/>
          <w:szCs w:val="22"/>
        </w:rPr>
        <w:t xml:space="preserve">incluído, durante a vigência do Termo de Compromisso, na cobertura de seguro contra acidentes pessoais; </w:t>
      </w:r>
    </w:p>
    <w:p w14:paraId="3E6E553E" w14:textId="77777777" w:rsidR="00BA04AB" w:rsidRPr="00873C27" w:rsidRDefault="00BA04AB" w:rsidP="00A0595B">
      <w:pPr>
        <w:pStyle w:val="Default"/>
        <w:spacing w:after="240" w:line="360" w:lineRule="auto"/>
        <w:jc w:val="both"/>
        <w:rPr>
          <w:rFonts w:ascii="Arial" w:hAnsi="Arial" w:cs="Arial"/>
          <w:color w:val="auto"/>
          <w:sz w:val="22"/>
          <w:szCs w:val="22"/>
        </w:rPr>
      </w:pPr>
      <w:r w:rsidRPr="00873C27">
        <w:rPr>
          <w:rFonts w:ascii="Arial" w:hAnsi="Arial" w:cs="Arial"/>
          <w:b/>
          <w:color w:val="auto"/>
          <w:sz w:val="22"/>
          <w:szCs w:val="22"/>
        </w:rPr>
        <w:t>III -</w:t>
      </w:r>
      <w:r w:rsidRPr="00873C27">
        <w:rPr>
          <w:rFonts w:ascii="Arial" w:hAnsi="Arial" w:cs="Arial"/>
          <w:color w:val="auto"/>
          <w:sz w:val="22"/>
          <w:szCs w:val="22"/>
        </w:rPr>
        <w:t xml:space="preserve"> </w:t>
      </w:r>
      <w:r w:rsidR="00E448CC" w:rsidRPr="00873C27">
        <w:rPr>
          <w:rFonts w:ascii="Arial" w:hAnsi="Arial" w:cs="Arial"/>
          <w:color w:val="auto"/>
          <w:sz w:val="22"/>
          <w:szCs w:val="22"/>
        </w:rPr>
        <w:t>u</w:t>
      </w:r>
      <w:r w:rsidRPr="00873C27">
        <w:rPr>
          <w:rFonts w:ascii="Arial" w:hAnsi="Arial" w:cs="Arial"/>
          <w:color w:val="auto"/>
          <w:sz w:val="22"/>
          <w:szCs w:val="22"/>
        </w:rPr>
        <w:t xml:space="preserve">sufruir os serviços médicos existentes na Câmara; </w:t>
      </w:r>
    </w:p>
    <w:p w14:paraId="3E6E553F" w14:textId="5F0E52DE" w:rsidR="00BA04AB" w:rsidRPr="00873C27" w:rsidRDefault="00BA04AB" w:rsidP="00A0595B">
      <w:pPr>
        <w:pStyle w:val="Default"/>
        <w:spacing w:after="240" w:line="360" w:lineRule="auto"/>
        <w:jc w:val="both"/>
        <w:rPr>
          <w:rFonts w:ascii="Arial" w:hAnsi="Arial" w:cs="Arial"/>
          <w:color w:val="auto"/>
          <w:sz w:val="22"/>
          <w:szCs w:val="22"/>
        </w:rPr>
      </w:pPr>
      <w:r w:rsidRPr="00873C27">
        <w:rPr>
          <w:rFonts w:ascii="Arial" w:hAnsi="Arial" w:cs="Arial"/>
          <w:b/>
          <w:color w:val="auto"/>
          <w:sz w:val="22"/>
          <w:szCs w:val="22"/>
        </w:rPr>
        <w:t>IV -</w:t>
      </w:r>
      <w:r w:rsidRPr="00873C27">
        <w:rPr>
          <w:rFonts w:ascii="Arial" w:hAnsi="Arial" w:cs="Arial"/>
          <w:color w:val="auto"/>
          <w:sz w:val="22"/>
          <w:szCs w:val="22"/>
        </w:rPr>
        <w:t xml:space="preserve"> </w:t>
      </w:r>
      <w:proofErr w:type="gramStart"/>
      <w:r w:rsidR="00E448CC" w:rsidRPr="00873C27">
        <w:rPr>
          <w:rFonts w:ascii="Arial" w:hAnsi="Arial" w:cs="Arial"/>
          <w:color w:val="auto"/>
          <w:sz w:val="22"/>
          <w:szCs w:val="22"/>
        </w:rPr>
        <w:t>d</w:t>
      </w:r>
      <w:r w:rsidRPr="00873C27">
        <w:rPr>
          <w:rFonts w:ascii="Arial" w:hAnsi="Arial" w:cs="Arial"/>
          <w:color w:val="auto"/>
          <w:sz w:val="22"/>
          <w:szCs w:val="22"/>
        </w:rPr>
        <w:t>esistir</w:t>
      </w:r>
      <w:proofErr w:type="gramEnd"/>
      <w:r w:rsidRPr="00873C27">
        <w:rPr>
          <w:rFonts w:ascii="Arial" w:hAnsi="Arial" w:cs="Arial"/>
          <w:color w:val="auto"/>
          <w:sz w:val="22"/>
          <w:szCs w:val="22"/>
        </w:rPr>
        <w:t xml:space="preserve"> do estágio a qualquer tempo, desde que comunique por escrito ao </w:t>
      </w:r>
      <w:r w:rsidR="003E57E1">
        <w:rPr>
          <w:rFonts w:ascii="Arial" w:hAnsi="Arial" w:cs="Arial"/>
          <w:color w:val="auto"/>
          <w:sz w:val="22"/>
          <w:szCs w:val="22"/>
        </w:rPr>
        <w:t>Departamento Administrativo</w:t>
      </w:r>
      <w:r w:rsidRPr="00873C27">
        <w:rPr>
          <w:rFonts w:ascii="Arial" w:hAnsi="Arial" w:cs="Arial"/>
          <w:color w:val="auto"/>
          <w:sz w:val="22"/>
          <w:szCs w:val="22"/>
        </w:rPr>
        <w:t xml:space="preserve">, com antecedência mínima de 05 (cinco) dias; </w:t>
      </w:r>
    </w:p>
    <w:p w14:paraId="3E6E5540" w14:textId="77777777" w:rsidR="00BA04AB" w:rsidRPr="00873C27" w:rsidRDefault="00BA04AB" w:rsidP="00A0595B">
      <w:pPr>
        <w:pStyle w:val="Default"/>
        <w:spacing w:after="240" w:line="360" w:lineRule="auto"/>
        <w:jc w:val="both"/>
        <w:rPr>
          <w:rFonts w:ascii="Arial" w:hAnsi="Arial" w:cs="Arial"/>
          <w:color w:val="auto"/>
          <w:sz w:val="22"/>
          <w:szCs w:val="22"/>
        </w:rPr>
      </w:pPr>
      <w:r w:rsidRPr="00873C27">
        <w:rPr>
          <w:rFonts w:ascii="Arial" w:hAnsi="Arial" w:cs="Arial"/>
          <w:b/>
          <w:color w:val="auto"/>
          <w:sz w:val="22"/>
          <w:szCs w:val="22"/>
        </w:rPr>
        <w:t>V -</w:t>
      </w:r>
      <w:r w:rsidRPr="00873C27">
        <w:rPr>
          <w:rFonts w:ascii="Arial" w:hAnsi="Arial" w:cs="Arial"/>
          <w:color w:val="auto"/>
          <w:sz w:val="22"/>
          <w:szCs w:val="22"/>
        </w:rPr>
        <w:t xml:space="preserve"> </w:t>
      </w:r>
      <w:r w:rsidR="00E448CC" w:rsidRPr="00873C27">
        <w:rPr>
          <w:rFonts w:ascii="Arial" w:hAnsi="Arial" w:cs="Arial"/>
          <w:color w:val="auto"/>
          <w:sz w:val="22"/>
          <w:szCs w:val="22"/>
        </w:rPr>
        <w:t>r</w:t>
      </w:r>
      <w:r w:rsidRPr="00873C27">
        <w:rPr>
          <w:rFonts w:ascii="Arial" w:hAnsi="Arial" w:cs="Arial"/>
          <w:color w:val="auto"/>
          <w:sz w:val="22"/>
          <w:szCs w:val="22"/>
        </w:rPr>
        <w:t xml:space="preserve">eceber certificado de conclusão do estágio, com a carga horária total e a avaliação do aproveitamento do estudante. </w:t>
      </w:r>
    </w:p>
    <w:p w14:paraId="3E6E5541" w14:textId="77777777" w:rsidR="00BA04AB" w:rsidRPr="00873C27" w:rsidRDefault="00BA04AB" w:rsidP="00A0595B">
      <w:pPr>
        <w:pStyle w:val="Default"/>
        <w:spacing w:after="240" w:line="360" w:lineRule="auto"/>
        <w:jc w:val="both"/>
        <w:rPr>
          <w:rFonts w:ascii="Arial" w:hAnsi="Arial" w:cs="Arial"/>
          <w:color w:val="auto"/>
          <w:sz w:val="22"/>
          <w:szCs w:val="22"/>
        </w:rPr>
      </w:pPr>
      <w:r w:rsidRPr="00873C27">
        <w:rPr>
          <w:rFonts w:ascii="Arial" w:hAnsi="Arial" w:cs="Arial"/>
          <w:b/>
          <w:color w:val="auto"/>
          <w:sz w:val="22"/>
          <w:szCs w:val="22"/>
        </w:rPr>
        <w:t>VI –</w:t>
      </w:r>
      <w:r w:rsidRPr="00873C27">
        <w:rPr>
          <w:rFonts w:ascii="Arial" w:hAnsi="Arial" w:cs="Arial"/>
          <w:color w:val="auto"/>
          <w:sz w:val="22"/>
          <w:szCs w:val="22"/>
        </w:rPr>
        <w:t xml:space="preserve"> </w:t>
      </w:r>
      <w:r w:rsidR="00E448CC" w:rsidRPr="00873C27">
        <w:rPr>
          <w:rFonts w:ascii="Arial" w:hAnsi="Arial" w:cs="Arial"/>
          <w:color w:val="auto"/>
          <w:sz w:val="22"/>
          <w:szCs w:val="22"/>
        </w:rPr>
        <w:t>r</w:t>
      </w:r>
      <w:r w:rsidRPr="00873C27">
        <w:rPr>
          <w:rFonts w:ascii="Arial" w:hAnsi="Arial" w:cs="Arial"/>
          <w:color w:val="auto"/>
          <w:sz w:val="22"/>
          <w:szCs w:val="22"/>
        </w:rPr>
        <w:t xml:space="preserve">eceber vale transporte. </w:t>
      </w:r>
    </w:p>
    <w:p w14:paraId="3E6E5542" w14:textId="77777777" w:rsidR="00BA04AB" w:rsidRPr="00873C27" w:rsidRDefault="00BA04AB" w:rsidP="00A0595B">
      <w:pPr>
        <w:pStyle w:val="Default"/>
        <w:spacing w:after="240" w:line="360" w:lineRule="auto"/>
        <w:jc w:val="both"/>
        <w:rPr>
          <w:rFonts w:ascii="Arial" w:hAnsi="Arial" w:cs="Arial"/>
          <w:color w:val="auto"/>
          <w:sz w:val="22"/>
          <w:szCs w:val="22"/>
        </w:rPr>
      </w:pPr>
      <w:r w:rsidRPr="00873C27">
        <w:rPr>
          <w:rFonts w:ascii="Arial" w:hAnsi="Arial" w:cs="Arial"/>
          <w:b/>
          <w:color w:val="auto"/>
          <w:sz w:val="22"/>
          <w:szCs w:val="22"/>
        </w:rPr>
        <w:t>VII –</w:t>
      </w:r>
      <w:r w:rsidRPr="00873C27">
        <w:rPr>
          <w:rFonts w:ascii="Arial" w:hAnsi="Arial" w:cs="Arial"/>
          <w:color w:val="auto"/>
          <w:sz w:val="22"/>
          <w:szCs w:val="22"/>
        </w:rPr>
        <w:t xml:space="preserve"> </w:t>
      </w:r>
      <w:r w:rsidR="00E448CC" w:rsidRPr="00873C27">
        <w:rPr>
          <w:rFonts w:ascii="Arial" w:hAnsi="Arial" w:cs="Arial"/>
          <w:color w:val="auto"/>
          <w:sz w:val="22"/>
          <w:szCs w:val="22"/>
        </w:rPr>
        <w:t>r</w:t>
      </w:r>
      <w:r w:rsidRPr="00873C27">
        <w:rPr>
          <w:rFonts w:ascii="Arial" w:hAnsi="Arial" w:cs="Arial"/>
          <w:color w:val="auto"/>
          <w:sz w:val="22"/>
          <w:szCs w:val="22"/>
        </w:rPr>
        <w:t xml:space="preserve">eceber vale-refeição. </w:t>
      </w:r>
    </w:p>
    <w:p w14:paraId="3E6E5543" w14:textId="77777777" w:rsidR="00BA04AB" w:rsidRPr="00873C27" w:rsidRDefault="00BA04AB" w:rsidP="00A0595B">
      <w:pPr>
        <w:pStyle w:val="Default"/>
        <w:spacing w:after="240" w:line="360" w:lineRule="auto"/>
        <w:jc w:val="both"/>
        <w:rPr>
          <w:rFonts w:ascii="Arial" w:hAnsi="Arial" w:cs="Arial"/>
          <w:color w:val="auto"/>
          <w:sz w:val="22"/>
          <w:szCs w:val="22"/>
        </w:rPr>
      </w:pPr>
      <w:r w:rsidRPr="00873C27">
        <w:rPr>
          <w:rFonts w:ascii="Arial" w:hAnsi="Arial" w:cs="Arial"/>
          <w:b/>
          <w:color w:val="auto"/>
          <w:sz w:val="22"/>
          <w:szCs w:val="22"/>
        </w:rPr>
        <w:t>§ 1º</w:t>
      </w:r>
      <w:r w:rsidRPr="00873C27">
        <w:rPr>
          <w:rFonts w:ascii="Arial" w:hAnsi="Arial" w:cs="Arial"/>
          <w:color w:val="auto"/>
          <w:sz w:val="22"/>
          <w:szCs w:val="22"/>
        </w:rPr>
        <w:t xml:space="preserve"> O seguro contra acidentes pessoais poderá ser providenciado pela Câmara, pela instituição de ensino ou pelo agente de integração. </w:t>
      </w:r>
    </w:p>
    <w:p w14:paraId="3E6E5544" w14:textId="77777777" w:rsidR="00BA04AB" w:rsidRPr="00873C27" w:rsidRDefault="00BA04AB" w:rsidP="00A0595B">
      <w:pPr>
        <w:pStyle w:val="Default"/>
        <w:spacing w:after="240" w:line="360" w:lineRule="auto"/>
        <w:jc w:val="both"/>
        <w:rPr>
          <w:rFonts w:ascii="Arial" w:hAnsi="Arial" w:cs="Arial"/>
          <w:color w:val="auto"/>
          <w:sz w:val="22"/>
          <w:szCs w:val="22"/>
        </w:rPr>
      </w:pPr>
      <w:r w:rsidRPr="00873C27">
        <w:rPr>
          <w:rFonts w:ascii="Arial" w:hAnsi="Arial" w:cs="Arial"/>
          <w:b/>
          <w:color w:val="auto"/>
          <w:sz w:val="22"/>
          <w:szCs w:val="22"/>
        </w:rPr>
        <w:t>§ 2º</w:t>
      </w:r>
      <w:r w:rsidRPr="00873C27">
        <w:rPr>
          <w:rFonts w:ascii="Arial" w:hAnsi="Arial" w:cs="Arial"/>
          <w:color w:val="auto"/>
          <w:sz w:val="22"/>
          <w:szCs w:val="22"/>
        </w:rPr>
        <w:t xml:space="preserve"> É expressamente vedada ao estagiário a percepção de qualquer outra vantagem de caráter pecuniário concedida aos servidores da Câmara, com exceção daquelas previstas neste artigo, garantida sempre a cobertura securitária contra acidentes pessoais. </w:t>
      </w:r>
    </w:p>
    <w:p w14:paraId="3E6E5545" w14:textId="77777777" w:rsidR="00BA04AB" w:rsidRPr="00873C27" w:rsidRDefault="00BA04AB" w:rsidP="00DB65D6">
      <w:pPr>
        <w:pStyle w:val="Default"/>
        <w:tabs>
          <w:tab w:val="left" w:pos="1359"/>
        </w:tabs>
        <w:spacing w:after="240" w:line="360" w:lineRule="auto"/>
        <w:jc w:val="both"/>
        <w:rPr>
          <w:rFonts w:ascii="Arial" w:hAnsi="Arial" w:cs="Arial"/>
          <w:b/>
          <w:color w:val="auto"/>
          <w:sz w:val="22"/>
          <w:szCs w:val="22"/>
        </w:rPr>
      </w:pPr>
      <w:r w:rsidRPr="00873C27">
        <w:rPr>
          <w:rFonts w:ascii="Arial" w:hAnsi="Arial" w:cs="Arial"/>
          <w:b/>
          <w:color w:val="auto"/>
          <w:sz w:val="22"/>
          <w:szCs w:val="22"/>
        </w:rPr>
        <w:t>Ar</w:t>
      </w:r>
      <w:r w:rsidR="00AE5E79" w:rsidRPr="00873C27">
        <w:rPr>
          <w:rFonts w:ascii="Arial" w:hAnsi="Arial" w:cs="Arial"/>
          <w:b/>
          <w:color w:val="auto"/>
          <w:sz w:val="22"/>
          <w:szCs w:val="22"/>
        </w:rPr>
        <w:t>t. 17</w:t>
      </w:r>
      <w:r w:rsidR="006B40A9" w:rsidRPr="00873C27">
        <w:rPr>
          <w:rFonts w:ascii="Arial" w:hAnsi="Arial" w:cs="Arial"/>
          <w:b/>
          <w:color w:val="auto"/>
          <w:sz w:val="22"/>
          <w:szCs w:val="22"/>
        </w:rPr>
        <w:t xml:space="preserve">. </w:t>
      </w:r>
      <w:r w:rsidRPr="00873C27">
        <w:rPr>
          <w:rFonts w:ascii="Arial" w:hAnsi="Arial" w:cs="Arial"/>
          <w:color w:val="auto"/>
          <w:sz w:val="22"/>
          <w:szCs w:val="22"/>
        </w:rPr>
        <w:t xml:space="preserve">São deveres do estagiário: </w:t>
      </w:r>
    </w:p>
    <w:p w14:paraId="3E6E5546" w14:textId="77777777" w:rsidR="00BA04AB" w:rsidRPr="00873C27" w:rsidRDefault="00BA04AB" w:rsidP="00A0595B">
      <w:pPr>
        <w:pStyle w:val="Default"/>
        <w:spacing w:after="240" w:line="360" w:lineRule="auto"/>
        <w:jc w:val="both"/>
        <w:rPr>
          <w:rFonts w:ascii="Arial" w:hAnsi="Arial" w:cs="Arial"/>
          <w:color w:val="auto"/>
          <w:sz w:val="22"/>
          <w:szCs w:val="22"/>
        </w:rPr>
      </w:pPr>
      <w:r w:rsidRPr="00873C27">
        <w:rPr>
          <w:rFonts w:ascii="Arial" w:hAnsi="Arial" w:cs="Arial"/>
          <w:b/>
          <w:color w:val="auto"/>
          <w:sz w:val="22"/>
          <w:szCs w:val="22"/>
        </w:rPr>
        <w:t>I -</w:t>
      </w:r>
      <w:r w:rsidRPr="00873C27">
        <w:rPr>
          <w:rFonts w:ascii="Arial" w:hAnsi="Arial" w:cs="Arial"/>
          <w:color w:val="auto"/>
          <w:sz w:val="22"/>
          <w:szCs w:val="22"/>
        </w:rPr>
        <w:t xml:space="preserve"> </w:t>
      </w:r>
      <w:r w:rsidR="00E448CC" w:rsidRPr="00873C27">
        <w:rPr>
          <w:rFonts w:ascii="Arial" w:hAnsi="Arial" w:cs="Arial"/>
          <w:color w:val="auto"/>
          <w:sz w:val="22"/>
          <w:szCs w:val="22"/>
        </w:rPr>
        <w:t>c</w:t>
      </w:r>
      <w:r w:rsidRPr="00873C27">
        <w:rPr>
          <w:rFonts w:ascii="Arial" w:hAnsi="Arial" w:cs="Arial"/>
          <w:color w:val="auto"/>
          <w:sz w:val="22"/>
          <w:szCs w:val="22"/>
        </w:rPr>
        <w:t xml:space="preserve">umprir todas as condições estabelecidas no Termo de Compromisso; </w:t>
      </w:r>
    </w:p>
    <w:p w14:paraId="3E6E5547" w14:textId="77777777" w:rsidR="00BA04AB" w:rsidRPr="00873C27" w:rsidRDefault="006B40A9" w:rsidP="00A0595B">
      <w:pPr>
        <w:pStyle w:val="Default"/>
        <w:spacing w:after="240" w:line="360" w:lineRule="auto"/>
        <w:jc w:val="both"/>
        <w:rPr>
          <w:rFonts w:ascii="Arial" w:hAnsi="Arial" w:cs="Arial"/>
          <w:color w:val="auto"/>
          <w:sz w:val="22"/>
          <w:szCs w:val="22"/>
        </w:rPr>
      </w:pPr>
      <w:r w:rsidRPr="00873C27">
        <w:rPr>
          <w:rFonts w:ascii="Arial" w:hAnsi="Arial" w:cs="Arial"/>
          <w:b/>
          <w:color w:val="auto"/>
          <w:sz w:val="22"/>
          <w:szCs w:val="22"/>
        </w:rPr>
        <w:t>II -</w:t>
      </w:r>
      <w:r w:rsidR="00E448CC" w:rsidRPr="00873C27">
        <w:rPr>
          <w:rFonts w:ascii="Arial" w:hAnsi="Arial" w:cs="Arial"/>
          <w:color w:val="auto"/>
          <w:sz w:val="22"/>
          <w:szCs w:val="22"/>
        </w:rPr>
        <w:t xml:space="preserve"> m</w:t>
      </w:r>
      <w:r w:rsidR="00BA04AB" w:rsidRPr="00873C27">
        <w:rPr>
          <w:rFonts w:ascii="Arial" w:hAnsi="Arial" w:cs="Arial"/>
          <w:color w:val="auto"/>
          <w:sz w:val="22"/>
          <w:szCs w:val="22"/>
        </w:rPr>
        <w:t xml:space="preserve">anter sigilo das informações obtidas durante a realização do estágio; </w:t>
      </w:r>
    </w:p>
    <w:p w14:paraId="3E6E5548" w14:textId="77777777" w:rsidR="00BA04AB" w:rsidRPr="00873C27" w:rsidRDefault="006B40A9" w:rsidP="00A0595B">
      <w:pPr>
        <w:pStyle w:val="Default"/>
        <w:spacing w:after="240" w:line="360" w:lineRule="auto"/>
        <w:jc w:val="both"/>
        <w:rPr>
          <w:rFonts w:ascii="Arial" w:hAnsi="Arial" w:cs="Arial"/>
          <w:color w:val="auto"/>
          <w:sz w:val="22"/>
          <w:szCs w:val="22"/>
        </w:rPr>
      </w:pPr>
      <w:r w:rsidRPr="00873C27">
        <w:rPr>
          <w:rFonts w:ascii="Arial" w:hAnsi="Arial" w:cs="Arial"/>
          <w:b/>
          <w:color w:val="auto"/>
          <w:sz w:val="22"/>
          <w:szCs w:val="22"/>
        </w:rPr>
        <w:t>III -</w:t>
      </w:r>
      <w:r w:rsidR="00E448CC" w:rsidRPr="00873C27">
        <w:rPr>
          <w:rFonts w:ascii="Arial" w:hAnsi="Arial" w:cs="Arial"/>
          <w:color w:val="auto"/>
          <w:sz w:val="22"/>
          <w:szCs w:val="22"/>
        </w:rPr>
        <w:t xml:space="preserve"> a</w:t>
      </w:r>
      <w:r w:rsidR="00BA04AB" w:rsidRPr="00873C27">
        <w:rPr>
          <w:rFonts w:ascii="Arial" w:hAnsi="Arial" w:cs="Arial"/>
          <w:color w:val="auto"/>
          <w:sz w:val="22"/>
          <w:szCs w:val="22"/>
        </w:rPr>
        <w:t xml:space="preserve">presentar cópia do horário do semestre letivo fornecido pela instituição de ensino; </w:t>
      </w:r>
    </w:p>
    <w:p w14:paraId="3E6E5549" w14:textId="77777777" w:rsidR="00BA04AB" w:rsidRPr="00873C27" w:rsidRDefault="006B40A9" w:rsidP="00A0595B">
      <w:pPr>
        <w:pStyle w:val="Default"/>
        <w:spacing w:after="240" w:line="360" w:lineRule="auto"/>
        <w:jc w:val="both"/>
        <w:rPr>
          <w:rFonts w:ascii="Arial" w:hAnsi="Arial" w:cs="Arial"/>
          <w:color w:val="auto"/>
          <w:sz w:val="22"/>
          <w:szCs w:val="22"/>
        </w:rPr>
      </w:pPr>
      <w:r w:rsidRPr="00873C27">
        <w:rPr>
          <w:rFonts w:ascii="Arial" w:hAnsi="Arial" w:cs="Arial"/>
          <w:b/>
          <w:color w:val="auto"/>
          <w:sz w:val="22"/>
          <w:szCs w:val="22"/>
        </w:rPr>
        <w:t>IV -</w:t>
      </w:r>
      <w:r w:rsidR="00E448CC" w:rsidRPr="00873C27">
        <w:rPr>
          <w:rFonts w:ascii="Arial" w:hAnsi="Arial" w:cs="Arial"/>
          <w:color w:val="auto"/>
          <w:sz w:val="22"/>
          <w:szCs w:val="22"/>
        </w:rPr>
        <w:t xml:space="preserve"> c</w:t>
      </w:r>
      <w:r w:rsidR="00BA04AB" w:rsidRPr="00873C27">
        <w:rPr>
          <w:rFonts w:ascii="Arial" w:hAnsi="Arial" w:cs="Arial"/>
          <w:color w:val="auto"/>
          <w:sz w:val="22"/>
          <w:szCs w:val="22"/>
        </w:rPr>
        <w:t xml:space="preserve">omprovar </w:t>
      </w:r>
      <w:r w:rsidRPr="00873C27">
        <w:rPr>
          <w:rFonts w:ascii="Arial" w:hAnsi="Arial" w:cs="Arial"/>
          <w:color w:val="auto"/>
          <w:sz w:val="22"/>
          <w:szCs w:val="22"/>
        </w:rPr>
        <w:t>semestralmente sua efetiva frequ</w:t>
      </w:r>
      <w:r w:rsidR="00BA04AB" w:rsidRPr="00873C27">
        <w:rPr>
          <w:rFonts w:ascii="Arial" w:hAnsi="Arial" w:cs="Arial"/>
          <w:color w:val="auto"/>
          <w:sz w:val="22"/>
          <w:szCs w:val="22"/>
        </w:rPr>
        <w:t xml:space="preserve">ência na instituição de ensino; </w:t>
      </w:r>
    </w:p>
    <w:p w14:paraId="3E6E554A" w14:textId="77777777" w:rsidR="00BA04AB" w:rsidRPr="00873C27" w:rsidRDefault="00BA04AB" w:rsidP="00A0595B">
      <w:pPr>
        <w:pStyle w:val="Default"/>
        <w:spacing w:after="240" w:line="360" w:lineRule="auto"/>
        <w:jc w:val="both"/>
        <w:rPr>
          <w:rFonts w:ascii="Arial" w:hAnsi="Arial" w:cs="Arial"/>
          <w:color w:val="auto"/>
          <w:sz w:val="22"/>
          <w:szCs w:val="22"/>
        </w:rPr>
      </w:pPr>
      <w:r w:rsidRPr="00873C27">
        <w:rPr>
          <w:rFonts w:ascii="Arial" w:hAnsi="Arial" w:cs="Arial"/>
          <w:b/>
          <w:color w:val="auto"/>
          <w:sz w:val="22"/>
          <w:szCs w:val="22"/>
        </w:rPr>
        <w:t>V -</w:t>
      </w:r>
      <w:r w:rsidRPr="00873C27">
        <w:rPr>
          <w:rFonts w:ascii="Arial" w:hAnsi="Arial" w:cs="Arial"/>
          <w:color w:val="auto"/>
          <w:sz w:val="22"/>
          <w:szCs w:val="22"/>
        </w:rPr>
        <w:t xml:space="preserve"> </w:t>
      </w:r>
      <w:r w:rsidR="00E448CC" w:rsidRPr="00873C27">
        <w:rPr>
          <w:rFonts w:ascii="Arial" w:hAnsi="Arial" w:cs="Arial"/>
          <w:color w:val="auto"/>
          <w:sz w:val="22"/>
          <w:szCs w:val="22"/>
        </w:rPr>
        <w:t>o</w:t>
      </w:r>
      <w:r w:rsidRPr="00873C27">
        <w:rPr>
          <w:rFonts w:ascii="Arial" w:hAnsi="Arial" w:cs="Arial"/>
          <w:color w:val="auto"/>
          <w:sz w:val="22"/>
          <w:szCs w:val="22"/>
        </w:rPr>
        <w:t xml:space="preserve">bservar as determinações do supervisor; </w:t>
      </w:r>
    </w:p>
    <w:p w14:paraId="3E6E554B" w14:textId="77777777" w:rsidR="00BA04AB" w:rsidRPr="00873C27" w:rsidRDefault="00BA04AB" w:rsidP="00A0595B">
      <w:pPr>
        <w:pStyle w:val="Default"/>
        <w:spacing w:after="240" w:line="360" w:lineRule="auto"/>
        <w:jc w:val="both"/>
        <w:rPr>
          <w:rFonts w:ascii="Arial" w:hAnsi="Arial" w:cs="Arial"/>
          <w:color w:val="auto"/>
          <w:sz w:val="22"/>
          <w:szCs w:val="22"/>
        </w:rPr>
      </w:pPr>
      <w:r w:rsidRPr="00873C27">
        <w:rPr>
          <w:rFonts w:ascii="Arial" w:hAnsi="Arial" w:cs="Arial"/>
          <w:b/>
          <w:color w:val="auto"/>
          <w:sz w:val="22"/>
          <w:szCs w:val="22"/>
        </w:rPr>
        <w:lastRenderedPageBreak/>
        <w:t>VI -</w:t>
      </w:r>
      <w:r w:rsidRPr="00873C27">
        <w:rPr>
          <w:rFonts w:ascii="Arial" w:hAnsi="Arial" w:cs="Arial"/>
          <w:color w:val="auto"/>
          <w:sz w:val="22"/>
          <w:szCs w:val="22"/>
        </w:rPr>
        <w:t xml:space="preserve"> </w:t>
      </w:r>
      <w:r w:rsidR="00E448CC" w:rsidRPr="00873C27">
        <w:rPr>
          <w:rFonts w:ascii="Arial" w:hAnsi="Arial" w:cs="Arial"/>
          <w:color w:val="auto"/>
          <w:sz w:val="22"/>
          <w:szCs w:val="22"/>
        </w:rPr>
        <w:t>i</w:t>
      </w:r>
      <w:r w:rsidRPr="00873C27">
        <w:rPr>
          <w:rFonts w:ascii="Arial" w:hAnsi="Arial" w:cs="Arial"/>
          <w:color w:val="auto"/>
          <w:sz w:val="22"/>
          <w:szCs w:val="22"/>
        </w:rPr>
        <w:t xml:space="preserve">nformar, imediatamente, ao supervisor qualquer situação que impeça o cumprimento da programação do estágio, tais como trancamento da matrícula ou desligamento da instituição de ensino; </w:t>
      </w:r>
    </w:p>
    <w:p w14:paraId="3E6E554C" w14:textId="77777777" w:rsidR="00BA04AB" w:rsidRPr="00873C27" w:rsidRDefault="00BA04AB" w:rsidP="00A0595B">
      <w:pPr>
        <w:pStyle w:val="Default"/>
        <w:spacing w:after="240" w:line="360" w:lineRule="auto"/>
        <w:jc w:val="both"/>
        <w:rPr>
          <w:rFonts w:ascii="Arial" w:hAnsi="Arial" w:cs="Arial"/>
          <w:color w:val="auto"/>
          <w:sz w:val="22"/>
          <w:szCs w:val="22"/>
        </w:rPr>
      </w:pPr>
      <w:r w:rsidRPr="00873C27">
        <w:rPr>
          <w:rFonts w:ascii="Arial" w:hAnsi="Arial" w:cs="Arial"/>
          <w:b/>
          <w:color w:val="auto"/>
          <w:sz w:val="22"/>
          <w:szCs w:val="22"/>
        </w:rPr>
        <w:t>VII -</w:t>
      </w:r>
      <w:r w:rsidRPr="00873C27">
        <w:rPr>
          <w:rFonts w:ascii="Arial" w:hAnsi="Arial" w:cs="Arial"/>
          <w:color w:val="auto"/>
          <w:sz w:val="22"/>
          <w:szCs w:val="22"/>
        </w:rPr>
        <w:t xml:space="preserve"> </w:t>
      </w:r>
      <w:r w:rsidR="00E448CC" w:rsidRPr="00873C27">
        <w:rPr>
          <w:rFonts w:ascii="Arial" w:hAnsi="Arial" w:cs="Arial"/>
          <w:color w:val="auto"/>
          <w:sz w:val="22"/>
          <w:szCs w:val="22"/>
        </w:rPr>
        <w:t>o</w:t>
      </w:r>
      <w:r w:rsidRPr="00873C27">
        <w:rPr>
          <w:rFonts w:ascii="Arial" w:hAnsi="Arial" w:cs="Arial"/>
          <w:color w:val="auto"/>
          <w:sz w:val="22"/>
          <w:szCs w:val="22"/>
        </w:rPr>
        <w:t xml:space="preserve">bservar os mesmos deveres dos servidores, previstos no artigo 178 Lei 8989/79; </w:t>
      </w:r>
    </w:p>
    <w:p w14:paraId="3E6E554D" w14:textId="77777777" w:rsidR="00BA04AB" w:rsidRPr="00873C27" w:rsidRDefault="00BA04AB" w:rsidP="00A0595B">
      <w:pPr>
        <w:pStyle w:val="Default"/>
        <w:spacing w:after="240" w:line="360" w:lineRule="auto"/>
        <w:jc w:val="both"/>
        <w:rPr>
          <w:rFonts w:ascii="Arial" w:hAnsi="Arial" w:cs="Arial"/>
          <w:color w:val="auto"/>
          <w:sz w:val="22"/>
          <w:szCs w:val="22"/>
        </w:rPr>
      </w:pPr>
      <w:r w:rsidRPr="00873C27">
        <w:rPr>
          <w:rFonts w:ascii="Arial" w:hAnsi="Arial" w:cs="Arial"/>
          <w:b/>
          <w:color w:val="auto"/>
          <w:sz w:val="22"/>
          <w:szCs w:val="22"/>
        </w:rPr>
        <w:t>VIIII -</w:t>
      </w:r>
      <w:r w:rsidRPr="00873C27">
        <w:rPr>
          <w:rFonts w:ascii="Arial" w:hAnsi="Arial" w:cs="Arial"/>
          <w:color w:val="auto"/>
          <w:sz w:val="22"/>
          <w:szCs w:val="22"/>
        </w:rPr>
        <w:t xml:space="preserve"> </w:t>
      </w:r>
      <w:r w:rsidR="00E448CC" w:rsidRPr="00873C27">
        <w:rPr>
          <w:rFonts w:ascii="Arial" w:hAnsi="Arial" w:cs="Arial"/>
          <w:color w:val="auto"/>
          <w:sz w:val="22"/>
          <w:szCs w:val="22"/>
        </w:rPr>
        <w:t>z</w:t>
      </w:r>
      <w:r w:rsidRPr="00873C27">
        <w:rPr>
          <w:rFonts w:ascii="Arial" w:hAnsi="Arial" w:cs="Arial"/>
          <w:color w:val="auto"/>
          <w:sz w:val="22"/>
          <w:szCs w:val="22"/>
        </w:rPr>
        <w:t xml:space="preserve">elar pelos bens patrimoniais da Câmara; </w:t>
      </w:r>
    </w:p>
    <w:p w14:paraId="3E6E554E" w14:textId="77777777" w:rsidR="00BA04AB" w:rsidRPr="00873C27" w:rsidRDefault="00BA04AB" w:rsidP="00A0595B">
      <w:pPr>
        <w:pStyle w:val="Default"/>
        <w:spacing w:after="240" w:line="360" w:lineRule="auto"/>
        <w:jc w:val="both"/>
        <w:rPr>
          <w:rFonts w:ascii="Arial" w:hAnsi="Arial" w:cs="Arial"/>
          <w:color w:val="auto"/>
          <w:sz w:val="22"/>
          <w:szCs w:val="22"/>
        </w:rPr>
      </w:pPr>
      <w:r w:rsidRPr="00873C27">
        <w:rPr>
          <w:rFonts w:ascii="Arial" w:hAnsi="Arial" w:cs="Arial"/>
          <w:b/>
          <w:color w:val="auto"/>
          <w:sz w:val="22"/>
          <w:szCs w:val="22"/>
        </w:rPr>
        <w:t>IX -</w:t>
      </w:r>
      <w:r w:rsidRPr="00873C27">
        <w:rPr>
          <w:rFonts w:ascii="Arial" w:hAnsi="Arial" w:cs="Arial"/>
          <w:color w:val="auto"/>
          <w:sz w:val="22"/>
          <w:szCs w:val="22"/>
        </w:rPr>
        <w:t xml:space="preserve"> </w:t>
      </w:r>
      <w:r w:rsidR="00E448CC" w:rsidRPr="00873C27">
        <w:rPr>
          <w:rFonts w:ascii="Arial" w:hAnsi="Arial" w:cs="Arial"/>
          <w:color w:val="auto"/>
          <w:sz w:val="22"/>
          <w:szCs w:val="22"/>
        </w:rPr>
        <w:t>p</w:t>
      </w:r>
      <w:r w:rsidRPr="00873C27">
        <w:rPr>
          <w:rFonts w:ascii="Arial" w:hAnsi="Arial" w:cs="Arial"/>
          <w:color w:val="auto"/>
          <w:sz w:val="22"/>
          <w:szCs w:val="22"/>
        </w:rPr>
        <w:t xml:space="preserve">ortar documento de identificação fornecido pela Câmara. </w:t>
      </w:r>
    </w:p>
    <w:p w14:paraId="3E6E554F" w14:textId="77777777" w:rsidR="00BA04AB" w:rsidRPr="00873C27" w:rsidRDefault="00BA04AB" w:rsidP="00A0595B">
      <w:pPr>
        <w:pStyle w:val="Default"/>
        <w:spacing w:after="240" w:line="360" w:lineRule="auto"/>
        <w:jc w:val="both"/>
        <w:rPr>
          <w:rFonts w:ascii="Arial" w:hAnsi="Arial" w:cs="Arial"/>
          <w:color w:val="auto"/>
          <w:sz w:val="22"/>
          <w:szCs w:val="22"/>
        </w:rPr>
      </w:pPr>
      <w:r w:rsidRPr="00873C27">
        <w:rPr>
          <w:rFonts w:ascii="Arial" w:hAnsi="Arial" w:cs="Arial"/>
          <w:b/>
          <w:color w:val="auto"/>
          <w:sz w:val="22"/>
          <w:szCs w:val="22"/>
        </w:rPr>
        <w:t>X –</w:t>
      </w:r>
      <w:r w:rsidRPr="00873C27">
        <w:rPr>
          <w:rFonts w:ascii="Arial" w:hAnsi="Arial" w:cs="Arial"/>
          <w:color w:val="auto"/>
          <w:sz w:val="22"/>
          <w:szCs w:val="22"/>
        </w:rPr>
        <w:t xml:space="preserve"> </w:t>
      </w:r>
      <w:r w:rsidR="00E448CC" w:rsidRPr="00873C27">
        <w:rPr>
          <w:rFonts w:ascii="Arial" w:hAnsi="Arial" w:cs="Arial"/>
          <w:color w:val="auto"/>
          <w:sz w:val="22"/>
          <w:szCs w:val="22"/>
        </w:rPr>
        <w:t>e</w:t>
      </w:r>
      <w:r w:rsidRPr="00873C27">
        <w:rPr>
          <w:rFonts w:ascii="Arial" w:hAnsi="Arial" w:cs="Arial"/>
          <w:color w:val="auto"/>
          <w:sz w:val="22"/>
          <w:szCs w:val="22"/>
        </w:rPr>
        <w:t xml:space="preserve">star em dia com a devolução de livro à biblioteca, crachá, excedente de vale refeição, vale transporte e a assinatura de rescisão do Termo de Compromisso. </w:t>
      </w:r>
    </w:p>
    <w:p w14:paraId="3E6E5550" w14:textId="77777777" w:rsidR="00990A50" w:rsidRPr="00873C27" w:rsidRDefault="00AE5E79" w:rsidP="006B40A9">
      <w:pPr>
        <w:pStyle w:val="Default"/>
        <w:tabs>
          <w:tab w:val="left" w:pos="1958"/>
        </w:tabs>
        <w:spacing w:after="240" w:line="360" w:lineRule="auto"/>
        <w:jc w:val="both"/>
        <w:rPr>
          <w:rFonts w:ascii="Arial" w:eastAsia="Times New Roman" w:hAnsi="Arial" w:cs="Arial"/>
          <w:color w:val="auto"/>
          <w:sz w:val="22"/>
          <w:szCs w:val="22"/>
          <w:lang w:eastAsia="pt-BR"/>
        </w:rPr>
      </w:pPr>
      <w:r w:rsidRPr="00873C27">
        <w:rPr>
          <w:rFonts w:ascii="Arial" w:eastAsia="Times New Roman" w:hAnsi="Arial" w:cs="Arial"/>
          <w:b/>
          <w:bCs/>
          <w:color w:val="auto"/>
          <w:sz w:val="22"/>
          <w:szCs w:val="22"/>
          <w:lang w:eastAsia="pt-BR"/>
        </w:rPr>
        <w:t>Art. 18</w:t>
      </w:r>
      <w:r w:rsidR="006B40A9" w:rsidRPr="00873C27">
        <w:rPr>
          <w:rFonts w:ascii="Arial" w:eastAsia="Times New Roman" w:hAnsi="Arial" w:cs="Arial"/>
          <w:b/>
          <w:bCs/>
          <w:color w:val="auto"/>
          <w:sz w:val="22"/>
          <w:szCs w:val="22"/>
          <w:lang w:eastAsia="pt-BR"/>
        </w:rPr>
        <w:t xml:space="preserve">. </w:t>
      </w:r>
      <w:r w:rsidR="000F7B5A" w:rsidRPr="00873C27">
        <w:rPr>
          <w:rFonts w:ascii="Arial" w:eastAsia="Times New Roman" w:hAnsi="Arial" w:cs="Arial"/>
          <w:color w:val="auto"/>
          <w:sz w:val="22"/>
          <w:szCs w:val="22"/>
          <w:lang w:eastAsia="pt-BR"/>
        </w:rPr>
        <w:t xml:space="preserve">O período de estágio não ensejará nenhum tipo de vínculo empregatício de qualquer natureza entre os estudantes e a </w:t>
      </w:r>
      <w:r w:rsidR="00990A50" w:rsidRPr="00873C27">
        <w:rPr>
          <w:rFonts w:ascii="Arial" w:eastAsia="Times New Roman" w:hAnsi="Arial" w:cs="Arial"/>
          <w:color w:val="auto"/>
          <w:sz w:val="22"/>
          <w:szCs w:val="22"/>
          <w:lang w:eastAsia="pt-BR"/>
        </w:rPr>
        <w:t>Câmara</w:t>
      </w:r>
      <w:r w:rsidR="000F7B5A" w:rsidRPr="00873C27">
        <w:rPr>
          <w:rFonts w:ascii="Arial" w:eastAsia="Times New Roman" w:hAnsi="Arial" w:cs="Arial"/>
          <w:color w:val="auto"/>
          <w:sz w:val="22"/>
          <w:szCs w:val="22"/>
          <w:lang w:eastAsia="pt-BR"/>
        </w:rPr>
        <w:t>.</w:t>
      </w:r>
    </w:p>
    <w:p w14:paraId="3E6E5551" w14:textId="77777777" w:rsidR="008230FF" w:rsidRPr="00873C27" w:rsidRDefault="008230FF" w:rsidP="006B40A9">
      <w:pPr>
        <w:pStyle w:val="Default"/>
        <w:spacing w:after="240" w:line="360" w:lineRule="auto"/>
        <w:jc w:val="both"/>
        <w:rPr>
          <w:rFonts w:ascii="Arial" w:hAnsi="Arial" w:cs="Arial"/>
          <w:color w:val="auto"/>
          <w:sz w:val="22"/>
          <w:szCs w:val="22"/>
        </w:rPr>
      </w:pPr>
      <w:r w:rsidRPr="00873C27">
        <w:rPr>
          <w:rFonts w:ascii="Arial" w:hAnsi="Arial" w:cs="Arial"/>
          <w:b/>
          <w:color w:val="auto"/>
          <w:sz w:val="22"/>
          <w:szCs w:val="22"/>
        </w:rPr>
        <w:t xml:space="preserve">Art. </w:t>
      </w:r>
      <w:r w:rsidR="00AE5E79" w:rsidRPr="00873C27">
        <w:rPr>
          <w:rFonts w:ascii="Arial" w:hAnsi="Arial" w:cs="Arial"/>
          <w:b/>
          <w:color w:val="auto"/>
          <w:sz w:val="22"/>
          <w:szCs w:val="22"/>
        </w:rPr>
        <w:t>19</w:t>
      </w:r>
      <w:r w:rsidRPr="00873C27">
        <w:rPr>
          <w:rFonts w:ascii="Arial" w:hAnsi="Arial" w:cs="Arial"/>
          <w:b/>
          <w:color w:val="auto"/>
          <w:sz w:val="22"/>
          <w:szCs w:val="22"/>
        </w:rPr>
        <w:t>.</w:t>
      </w:r>
      <w:r w:rsidRPr="00873C27">
        <w:rPr>
          <w:rFonts w:ascii="Arial" w:hAnsi="Arial" w:cs="Arial"/>
          <w:color w:val="auto"/>
          <w:sz w:val="22"/>
          <w:szCs w:val="22"/>
        </w:rPr>
        <w:t xml:space="preserve"> Os casos omissos relativos ao estágio serão resolvidos pela Mesa da Câmara Municipal. </w:t>
      </w:r>
    </w:p>
    <w:p w14:paraId="3E6E5552" w14:textId="77777777" w:rsidR="00AE5E79" w:rsidRPr="00873C27" w:rsidRDefault="000C1FE8" w:rsidP="000C1FE8">
      <w:pPr>
        <w:pStyle w:val="Default"/>
        <w:spacing w:line="360" w:lineRule="auto"/>
        <w:jc w:val="center"/>
        <w:rPr>
          <w:rFonts w:ascii="Arial" w:hAnsi="Arial" w:cs="Arial"/>
          <w:b/>
          <w:color w:val="auto"/>
          <w:sz w:val="22"/>
          <w:szCs w:val="22"/>
        </w:rPr>
      </w:pPr>
      <w:r w:rsidRPr="00873C27">
        <w:rPr>
          <w:rFonts w:ascii="Arial" w:hAnsi="Arial" w:cs="Arial"/>
          <w:b/>
          <w:color w:val="auto"/>
          <w:sz w:val="22"/>
          <w:szCs w:val="22"/>
        </w:rPr>
        <w:t>CAPÍTULO III</w:t>
      </w:r>
    </w:p>
    <w:p w14:paraId="3E6E5553" w14:textId="77777777" w:rsidR="000C1FE8" w:rsidRPr="00873C27" w:rsidRDefault="000C1FE8" w:rsidP="000C1FE8">
      <w:pPr>
        <w:pStyle w:val="Default"/>
        <w:spacing w:after="240" w:line="360" w:lineRule="auto"/>
        <w:jc w:val="center"/>
        <w:rPr>
          <w:rFonts w:ascii="Arial" w:hAnsi="Arial" w:cs="Arial"/>
          <w:b/>
          <w:color w:val="auto"/>
          <w:sz w:val="22"/>
          <w:szCs w:val="22"/>
        </w:rPr>
      </w:pPr>
      <w:r w:rsidRPr="00873C27">
        <w:rPr>
          <w:rFonts w:ascii="Arial" w:hAnsi="Arial" w:cs="Arial"/>
          <w:b/>
          <w:color w:val="auto"/>
          <w:sz w:val="22"/>
          <w:szCs w:val="22"/>
        </w:rPr>
        <w:t>SUPRIMENTO DE FUNDOS</w:t>
      </w:r>
    </w:p>
    <w:p w14:paraId="3E6E5554" w14:textId="77777777" w:rsidR="000C1FE8" w:rsidRPr="00873C27" w:rsidRDefault="007D747A" w:rsidP="000C1FE8">
      <w:pPr>
        <w:pStyle w:val="NormalWeb"/>
        <w:shd w:val="clear" w:color="auto" w:fill="FFFFFF"/>
        <w:spacing w:line="360" w:lineRule="auto"/>
        <w:jc w:val="both"/>
        <w:rPr>
          <w:rFonts w:ascii="Arial" w:hAnsi="Arial" w:cs="Arial"/>
          <w:sz w:val="22"/>
          <w:szCs w:val="22"/>
        </w:rPr>
      </w:pPr>
      <w:r w:rsidRPr="00873C27">
        <w:rPr>
          <w:rFonts w:ascii="Arial" w:hAnsi="Arial" w:cs="Arial"/>
          <w:b/>
          <w:sz w:val="22"/>
          <w:szCs w:val="22"/>
        </w:rPr>
        <w:t xml:space="preserve">Art. 20. </w:t>
      </w:r>
      <w:r w:rsidRPr="00873C27">
        <w:rPr>
          <w:rFonts w:ascii="Arial" w:hAnsi="Arial" w:cs="Arial"/>
          <w:sz w:val="22"/>
          <w:szCs w:val="22"/>
        </w:rPr>
        <w:t>Fica instituída</w:t>
      </w:r>
      <w:r w:rsidR="000C1FE8" w:rsidRPr="00873C27">
        <w:rPr>
          <w:rFonts w:ascii="Arial" w:hAnsi="Arial" w:cs="Arial"/>
          <w:sz w:val="22"/>
          <w:szCs w:val="22"/>
        </w:rPr>
        <w:t xml:space="preserve"> a concessão de suprimento de fundos destinado à realização de despesa, precedida de empenho na dotação própria, que, por sua natureza ou urgência, não possa subordinar-se ao processo normal de aplicação.</w:t>
      </w:r>
    </w:p>
    <w:p w14:paraId="3E6E5555" w14:textId="77777777" w:rsidR="000C1FE8" w:rsidRPr="00873C27" w:rsidRDefault="001B255C" w:rsidP="000C1FE8">
      <w:pPr>
        <w:pStyle w:val="NormalWeb"/>
        <w:shd w:val="clear" w:color="auto" w:fill="FFFFFF"/>
        <w:spacing w:line="360" w:lineRule="auto"/>
        <w:jc w:val="both"/>
        <w:rPr>
          <w:rFonts w:ascii="Arial" w:hAnsi="Arial" w:cs="Arial"/>
          <w:sz w:val="22"/>
          <w:szCs w:val="22"/>
        </w:rPr>
      </w:pPr>
      <w:r w:rsidRPr="00873C27">
        <w:rPr>
          <w:rFonts w:ascii="Arial" w:hAnsi="Arial" w:cs="Arial"/>
          <w:b/>
          <w:sz w:val="22"/>
          <w:szCs w:val="22"/>
        </w:rPr>
        <w:t>Art. 21.</w:t>
      </w:r>
      <w:r w:rsidR="000C1FE8" w:rsidRPr="00873C27">
        <w:rPr>
          <w:rFonts w:ascii="Arial" w:hAnsi="Arial" w:cs="Arial"/>
          <w:sz w:val="22"/>
          <w:szCs w:val="22"/>
        </w:rPr>
        <w:t xml:space="preserve"> Excepcionalmente, a critério do ordenador de despesas e sob sua inteira responsabilidade, poderá ser concedido suprimento de fundos a servidor pertencente ao Quadro Permanente da Câmara Municipal de Valinhos, mediante utilização de conta bancária específica de suprimento de fundos, para atender a:</w:t>
      </w:r>
    </w:p>
    <w:p w14:paraId="3E6E5556" w14:textId="77777777" w:rsidR="000C1FE8" w:rsidRPr="00873C27" w:rsidRDefault="000C1FE8" w:rsidP="000C1FE8">
      <w:pPr>
        <w:pStyle w:val="NormalWeb"/>
        <w:shd w:val="clear" w:color="auto" w:fill="FFFFFF"/>
        <w:spacing w:line="360" w:lineRule="auto"/>
        <w:jc w:val="both"/>
        <w:rPr>
          <w:rFonts w:ascii="Arial" w:hAnsi="Arial" w:cs="Arial"/>
          <w:sz w:val="22"/>
          <w:szCs w:val="22"/>
        </w:rPr>
      </w:pPr>
      <w:r w:rsidRPr="00873C27">
        <w:rPr>
          <w:rFonts w:ascii="Arial" w:hAnsi="Arial" w:cs="Arial"/>
          <w:b/>
          <w:sz w:val="22"/>
          <w:szCs w:val="22"/>
        </w:rPr>
        <w:t>I -</w:t>
      </w:r>
      <w:r w:rsidRPr="00873C27">
        <w:rPr>
          <w:rFonts w:ascii="Arial" w:hAnsi="Arial" w:cs="Arial"/>
          <w:sz w:val="22"/>
          <w:szCs w:val="22"/>
        </w:rPr>
        <w:t xml:space="preserve"> despesas eventuais, inclusive em viagem, que exijam pronto pagamento em espécie, quando previamente autorizadas pela autoridade competente; assim entendidas aquelas cujo valor, por item, não supere:</w:t>
      </w:r>
    </w:p>
    <w:p w14:paraId="3E6E5557" w14:textId="77777777" w:rsidR="00DE2BC0" w:rsidRPr="00873C27" w:rsidRDefault="000C1FE8" w:rsidP="000C1FE8">
      <w:pPr>
        <w:pStyle w:val="NormalWeb"/>
        <w:shd w:val="clear" w:color="auto" w:fill="FFFFFF"/>
        <w:spacing w:line="360" w:lineRule="auto"/>
        <w:jc w:val="both"/>
        <w:rPr>
          <w:rFonts w:ascii="Arial" w:hAnsi="Arial" w:cs="Arial"/>
          <w:sz w:val="22"/>
          <w:szCs w:val="22"/>
        </w:rPr>
      </w:pPr>
      <w:r w:rsidRPr="00873C27">
        <w:rPr>
          <w:rFonts w:ascii="Arial" w:hAnsi="Arial" w:cs="Arial"/>
          <w:b/>
          <w:sz w:val="22"/>
          <w:szCs w:val="22"/>
        </w:rPr>
        <w:lastRenderedPageBreak/>
        <w:t>a)</w:t>
      </w:r>
      <w:r w:rsidRPr="00873C27">
        <w:rPr>
          <w:rFonts w:ascii="Arial" w:hAnsi="Arial" w:cs="Arial"/>
          <w:sz w:val="22"/>
          <w:szCs w:val="22"/>
        </w:rPr>
        <w:t xml:space="preserve"> 1% (um por cento) do valor fixado na alínea </w:t>
      </w:r>
      <w:r w:rsidRPr="00873C27">
        <w:rPr>
          <w:rStyle w:val="nfase"/>
          <w:rFonts w:ascii="Arial" w:hAnsi="Arial" w:cs="Arial"/>
          <w:sz w:val="22"/>
          <w:szCs w:val="22"/>
        </w:rPr>
        <w:t>a</w:t>
      </w:r>
      <w:r w:rsidRPr="00873C27">
        <w:rPr>
          <w:rFonts w:ascii="Arial" w:hAnsi="Arial" w:cs="Arial"/>
          <w:sz w:val="22"/>
          <w:szCs w:val="22"/>
        </w:rPr>
        <w:t xml:space="preserve"> do inciso I do art. 23 da Lei nº 8.666/1993, em se tratando de obras e serviços de engenharia; e </w:t>
      </w:r>
    </w:p>
    <w:p w14:paraId="3E6E5558" w14:textId="77777777" w:rsidR="00DE2BC0" w:rsidRPr="00873C27" w:rsidRDefault="000C1FE8" w:rsidP="000C1FE8">
      <w:pPr>
        <w:pStyle w:val="NormalWeb"/>
        <w:shd w:val="clear" w:color="auto" w:fill="FFFFFF"/>
        <w:spacing w:line="360" w:lineRule="auto"/>
        <w:jc w:val="both"/>
        <w:rPr>
          <w:rFonts w:ascii="Arial" w:hAnsi="Arial" w:cs="Arial"/>
          <w:sz w:val="22"/>
          <w:szCs w:val="22"/>
        </w:rPr>
      </w:pPr>
      <w:r w:rsidRPr="00873C27">
        <w:rPr>
          <w:rFonts w:ascii="Arial" w:hAnsi="Arial" w:cs="Arial"/>
          <w:b/>
          <w:sz w:val="22"/>
          <w:szCs w:val="22"/>
        </w:rPr>
        <w:t>b)</w:t>
      </w:r>
      <w:r w:rsidRPr="00873C27">
        <w:rPr>
          <w:rFonts w:ascii="Arial" w:hAnsi="Arial" w:cs="Arial"/>
          <w:sz w:val="22"/>
          <w:szCs w:val="22"/>
        </w:rPr>
        <w:t xml:space="preserve"> 1% (um por cento) do valor fixado na alínea a do inciso II do art. 23 da Lei nº 8.666/1993, em se tratando de compras e outros serviços em geral. </w:t>
      </w:r>
    </w:p>
    <w:p w14:paraId="3E6E5559" w14:textId="77777777" w:rsidR="000C1FE8" w:rsidRPr="00873C27" w:rsidRDefault="000C1FE8" w:rsidP="000C1FE8">
      <w:pPr>
        <w:pStyle w:val="NormalWeb"/>
        <w:shd w:val="clear" w:color="auto" w:fill="FFFFFF"/>
        <w:spacing w:line="360" w:lineRule="auto"/>
        <w:jc w:val="both"/>
        <w:rPr>
          <w:rFonts w:ascii="Arial" w:hAnsi="Arial" w:cs="Arial"/>
          <w:sz w:val="22"/>
          <w:szCs w:val="22"/>
        </w:rPr>
      </w:pPr>
      <w:r w:rsidRPr="00873C27">
        <w:rPr>
          <w:rFonts w:ascii="Arial" w:hAnsi="Arial" w:cs="Arial"/>
          <w:b/>
          <w:sz w:val="22"/>
          <w:szCs w:val="22"/>
        </w:rPr>
        <w:t>II -</w:t>
      </w:r>
      <w:r w:rsidRPr="00873C27">
        <w:rPr>
          <w:rFonts w:ascii="Arial" w:hAnsi="Arial" w:cs="Arial"/>
          <w:sz w:val="22"/>
          <w:szCs w:val="22"/>
        </w:rPr>
        <w:t xml:space="preserve"> despesas de pequeno vulto, assim entendidas aquelas cujo valor, por item, não supere: </w:t>
      </w:r>
    </w:p>
    <w:p w14:paraId="3E6E555A" w14:textId="77777777" w:rsidR="00DE2BC0" w:rsidRPr="00873C27" w:rsidRDefault="000C1FE8" w:rsidP="000C1FE8">
      <w:pPr>
        <w:pStyle w:val="NormalWeb"/>
        <w:shd w:val="clear" w:color="auto" w:fill="FFFFFF"/>
        <w:spacing w:line="360" w:lineRule="auto"/>
        <w:jc w:val="both"/>
        <w:rPr>
          <w:rFonts w:ascii="Arial" w:hAnsi="Arial" w:cs="Arial"/>
          <w:sz w:val="22"/>
          <w:szCs w:val="22"/>
        </w:rPr>
      </w:pPr>
      <w:r w:rsidRPr="00873C27">
        <w:rPr>
          <w:rFonts w:ascii="Arial" w:hAnsi="Arial" w:cs="Arial"/>
          <w:b/>
          <w:sz w:val="22"/>
          <w:szCs w:val="22"/>
        </w:rPr>
        <w:t>a)</w:t>
      </w:r>
      <w:r w:rsidRPr="00873C27">
        <w:rPr>
          <w:rFonts w:ascii="Arial" w:hAnsi="Arial" w:cs="Arial"/>
          <w:sz w:val="22"/>
          <w:szCs w:val="22"/>
        </w:rPr>
        <w:t xml:space="preserve"> 0,5% (meio por cento) do valor fixado na alínea </w:t>
      </w:r>
      <w:r w:rsidRPr="00873C27">
        <w:rPr>
          <w:rStyle w:val="nfase"/>
          <w:rFonts w:ascii="Arial" w:hAnsi="Arial" w:cs="Arial"/>
          <w:sz w:val="22"/>
          <w:szCs w:val="22"/>
        </w:rPr>
        <w:t>a</w:t>
      </w:r>
      <w:r w:rsidRPr="00873C27">
        <w:rPr>
          <w:rFonts w:ascii="Arial" w:hAnsi="Arial" w:cs="Arial"/>
          <w:sz w:val="22"/>
          <w:szCs w:val="22"/>
        </w:rPr>
        <w:t xml:space="preserve"> do inciso I do art. 23 da Lei nº 8.666/1993, em se tratando de obras e serviços de engenharia; e </w:t>
      </w:r>
    </w:p>
    <w:p w14:paraId="3E6E555B" w14:textId="77777777" w:rsidR="00DE2BC0" w:rsidRPr="00873C27" w:rsidRDefault="000C1FE8" w:rsidP="000C1FE8">
      <w:pPr>
        <w:pStyle w:val="NormalWeb"/>
        <w:shd w:val="clear" w:color="auto" w:fill="FFFFFF"/>
        <w:spacing w:line="360" w:lineRule="auto"/>
        <w:jc w:val="both"/>
        <w:rPr>
          <w:rFonts w:ascii="Arial" w:hAnsi="Arial" w:cs="Arial"/>
          <w:sz w:val="22"/>
          <w:szCs w:val="22"/>
        </w:rPr>
      </w:pPr>
      <w:r w:rsidRPr="00873C27">
        <w:rPr>
          <w:rFonts w:ascii="Arial" w:hAnsi="Arial" w:cs="Arial"/>
          <w:b/>
          <w:sz w:val="22"/>
          <w:szCs w:val="22"/>
        </w:rPr>
        <w:t>b)</w:t>
      </w:r>
      <w:r w:rsidRPr="00873C27">
        <w:rPr>
          <w:rFonts w:ascii="Arial" w:hAnsi="Arial" w:cs="Arial"/>
          <w:sz w:val="22"/>
          <w:szCs w:val="22"/>
        </w:rPr>
        <w:t xml:space="preserve"> 0,5% (meio por cento) do valor fixado na alínea </w:t>
      </w:r>
      <w:r w:rsidRPr="00873C27">
        <w:rPr>
          <w:rStyle w:val="nfase"/>
          <w:rFonts w:ascii="Arial" w:hAnsi="Arial" w:cs="Arial"/>
          <w:sz w:val="22"/>
          <w:szCs w:val="22"/>
        </w:rPr>
        <w:t>a</w:t>
      </w:r>
      <w:r w:rsidRPr="00873C27">
        <w:rPr>
          <w:rFonts w:ascii="Arial" w:hAnsi="Arial" w:cs="Arial"/>
          <w:sz w:val="22"/>
          <w:szCs w:val="22"/>
        </w:rPr>
        <w:t xml:space="preserve"> do inciso II do art. 23 da Lei nº 8.666/1993, em se tratando de compras e outros serviços em geral. </w:t>
      </w:r>
    </w:p>
    <w:p w14:paraId="3E6E555C" w14:textId="77777777" w:rsidR="000C1FE8" w:rsidRPr="00873C27" w:rsidRDefault="00DE2BC0" w:rsidP="000C1FE8">
      <w:pPr>
        <w:pStyle w:val="NormalWeb"/>
        <w:shd w:val="clear" w:color="auto" w:fill="FFFFFF"/>
        <w:spacing w:line="360" w:lineRule="auto"/>
        <w:jc w:val="both"/>
        <w:rPr>
          <w:rFonts w:ascii="Arial" w:hAnsi="Arial" w:cs="Arial"/>
          <w:sz w:val="22"/>
          <w:szCs w:val="22"/>
        </w:rPr>
      </w:pPr>
      <w:r w:rsidRPr="00873C27">
        <w:rPr>
          <w:rFonts w:ascii="Arial" w:hAnsi="Arial" w:cs="Arial"/>
          <w:b/>
          <w:sz w:val="22"/>
          <w:szCs w:val="22"/>
        </w:rPr>
        <w:t>Art. 22.</w:t>
      </w:r>
      <w:r w:rsidR="000C1FE8" w:rsidRPr="00873C27">
        <w:rPr>
          <w:rFonts w:ascii="Arial" w:hAnsi="Arial" w:cs="Arial"/>
          <w:sz w:val="22"/>
          <w:szCs w:val="22"/>
        </w:rPr>
        <w:t xml:space="preserve"> A concessão do suprimento de fundos fica condicionada a:</w:t>
      </w:r>
    </w:p>
    <w:p w14:paraId="3E6E555D" w14:textId="77777777" w:rsidR="000C1FE8" w:rsidRPr="00873C27" w:rsidRDefault="000C1FE8" w:rsidP="000C1FE8">
      <w:pPr>
        <w:pStyle w:val="NormalWeb"/>
        <w:shd w:val="clear" w:color="auto" w:fill="FFFFFF"/>
        <w:spacing w:line="360" w:lineRule="auto"/>
        <w:jc w:val="both"/>
        <w:rPr>
          <w:rFonts w:ascii="Arial" w:hAnsi="Arial" w:cs="Arial"/>
          <w:sz w:val="22"/>
          <w:szCs w:val="22"/>
        </w:rPr>
      </w:pPr>
      <w:r w:rsidRPr="00873C27">
        <w:rPr>
          <w:rFonts w:ascii="Arial" w:hAnsi="Arial" w:cs="Arial"/>
          <w:b/>
          <w:sz w:val="22"/>
          <w:szCs w:val="22"/>
        </w:rPr>
        <w:t>I -</w:t>
      </w:r>
      <w:r w:rsidRPr="00873C27">
        <w:rPr>
          <w:rFonts w:ascii="Arial" w:hAnsi="Arial" w:cs="Arial"/>
          <w:sz w:val="22"/>
          <w:szCs w:val="22"/>
        </w:rPr>
        <w:t xml:space="preserve"> inexistência eventual do material nos estoques dos almoxarifados ou impossibilidade de utilização dos serviços contratados;</w:t>
      </w:r>
    </w:p>
    <w:p w14:paraId="3E6E555E" w14:textId="77777777" w:rsidR="000C1FE8" w:rsidRPr="00873C27" w:rsidRDefault="000C1FE8" w:rsidP="000C1FE8">
      <w:pPr>
        <w:pStyle w:val="NormalWeb"/>
        <w:shd w:val="clear" w:color="auto" w:fill="FFFFFF"/>
        <w:spacing w:line="360" w:lineRule="auto"/>
        <w:jc w:val="both"/>
        <w:rPr>
          <w:rFonts w:ascii="Arial" w:hAnsi="Arial" w:cs="Arial"/>
          <w:sz w:val="22"/>
          <w:szCs w:val="22"/>
        </w:rPr>
      </w:pPr>
      <w:r w:rsidRPr="00873C27">
        <w:rPr>
          <w:rFonts w:ascii="Arial" w:hAnsi="Arial" w:cs="Arial"/>
          <w:b/>
          <w:sz w:val="22"/>
          <w:szCs w:val="22"/>
        </w:rPr>
        <w:t>II -</w:t>
      </w:r>
      <w:r w:rsidRPr="00873C27">
        <w:rPr>
          <w:rFonts w:ascii="Arial" w:hAnsi="Arial" w:cs="Arial"/>
          <w:sz w:val="22"/>
          <w:szCs w:val="22"/>
        </w:rPr>
        <w:t xml:space="preserve"> impossibilidade, inconveniência ou inadequação física ou econômica da estocagem do material;</w:t>
      </w:r>
    </w:p>
    <w:p w14:paraId="3E6E555F" w14:textId="77777777" w:rsidR="000C1FE8" w:rsidRPr="00873C27" w:rsidRDefault="000C1FE8" w:rsidP="000C1FE8">
      <w:pPr>
        <w:pStyle w:val="NormalWeb"/>
        <w:shd w:val="clear" w:color="auto" w:fill="FFFFFF"/>
        <w:spacing w:line="360" w:lineRule="auto"/>
        <w:jc w:val="both"/>
        <w:rPr>
          <w:rFonts w:ascii="Arial" w:hAnsi="Arial" w:cs="Arial"/>
          <w:sz w:val="22"/>
          <w:szCs w:val="22"/>
        </w:rPr>
      </w:pPr>
      <w:r w:rsidRPr="00873C27">
        <w:rPr>
          <w:rFonts w:ascii="Arial" w:hAnsi="Arial" w:cs="Arial"/>
          <w:b/>
          <w:sz w:val="22"/>
          <w:szCs w:val="22"/>
        </w:rPr>
        <w:t>III -</w:t>
      </w:r>
      <w:r w:rsidRPr="00873C27">
        <w:rPr>
          <w:rFonts w:ascii="Arial" w:hAnsi="Arial" w:cs="Arial"/>
          <w:sz w:val="22"/>
          <w:szCs w:val="22"/>
        </w:rPr>
        <w:t xml:space="preserve"> urgência, emergência ou situações extraordinárias em que a procrastinação no atendimento possa causar prejuízo ao bom andamento das atividades do órgão ou comprometer a segurança de pessoas, instalações, máquinas e equipamentos.</w:t>
      </w:r>
    </w:p>
    <w:p w14:paraId="3E6E5560" w14:textId="77777777" w:rsidR="000C1FE8" w:rsidRPr="00873C27" w:rsidRDefault="00B3369F" w:rsidP="000C1FE8">
      <w:pPr>
        <w:pStyle w:val="NormalWeb"/>
        <w:shd w:val="clear" w:color="auto" w:fill="FFFFFF"/>
        <w:spacing w:line="360" w:lineRule="auto"/>
        <w:jc w:val="both"/>
        <w:rPr>
          <w:rFonts w:ascii="Arial" w:hAnsi="Arial" w:cs="Arial"/>
          <w:sz w:val="22"/>
          <w:szCs w:val="22"/>
        </w:rPr>
      </w:pPr>
      <w:r w:rsidRPr="00873C27">
        <w:rPr>
          <w:rFonts w:ascii="Arial" w:hAnsi="Arial" w:cs="Arial"/>
          <w:b/>
          <w:sz w:val="22"/>
          <w:szCs w:val="22"/>
        </w:rPr>
        <w:t xml:space="preserve">Art. 23. </w:t>
      </w:r>
      <w:r w:rsidR="000C1FE8" w:rsidRPr="00873C27">
        <w:rPr>
          <w:rFonts w:ascii="Arial" w:hAnsi="Arial" w:cs="Arial"/>
          <w:sz w:val="22"/>
          <w:szCs w:val="22"/>
        </w:rPr>
        <w:t>Não serão atendidas, por meio de suprimento de fundos, despesas com aquisição de material permanente ou outra mutação patrimonial classificada como despesa de capital, e as que impliquem retenção e recolhimento de tributos, multas, encargos sociais, taxas de condomínio ou que envolvam pagamento, a qualquer título, a servidor da Câmara.</w:t>
      </w:r>
    </w:p>
    <w:p w14:paraId="3E6E5561" w14:textId="77777777" w:rsidR="000C1FE8" w:rsidRPr="00873C27" w:rsidRDefault="00B3369F" w:rsidP="000C1FE8">
      <w:pPr>
        <w:pStyle w:val="NormalWeb"/>
        <w:shd w:val="clear" w:color="auto" w:fill="FFFFFF"/>
        <w:spacing w:line="360" w:lineRule="auto"/>
        <w:jc w:val="both"/>
        <w:rPr>
          <w:rFonts w:ascii="Arial" w:hAnsi="Arial" w:cs="Arial"/>
          <w:sz w:val="22"/>
          <w:szCs w:val="22"/>
        </w:rPr>
      </w:pPr>
      <w:r w:rsidRPr="00873C27">
        <w:rPr>
          <w:rFonts w:ascii="Arial" w:hAnsi="Arial" w:cs="Arial"/>
          <w:b/>
          <w:sz w:val="22"/>
          <w:szCs w:val="22"/>
        </w:rPr>
        <w:t xml:space="preserve">Art. 24. </w:t>
      </w:r>
      <w:r w:rsidR="000C1FE8" w:rsidRPr="00873C27">
        <w:rPr>
          <w:rFonts w:ascii="Arial" w:hAnsi="Arial" w:cs="Arial"/>
          <w:sz w:val="22"/>
          <w:szCs w:val="22"/>
        </w:rPr>
        <w:t>Compete ao ordenador de despesas conceder o suprimento de fundos, em face de requerimento, indicando:</w:t>
      </w:r>
    </w:p>
    <w:p w14:paraId="3E6E5562" w14:textId="77777777" w:rsidR="000C1FE8" w:rsidRPr="00873C27" w:rsidRDefault="000C1FE8" w:rsidP="000C1FE8">
      <w:pPr>
        <w:pStyle w:val="NormalWeb"/>
        <w:shd w:val="clear" w:color="auto" w:fill="FFFFFF"/>
        <w:spacing w:line="360" w:lineRule="auto"/>
        <w:jc w:val="both"/>
        <w:rPr>
          <w:rFonts w:ascii="Arial" w:hAnsi="Arial" w:cs="Arial"/>
          <w:sz w:val="22"/>
          <w:szCs w:val="22"/>
        </w:rPr>
      </w:pPr>
      <w:r w:rsidRPr="00873C27">
        <w:rPr>
          <w:rFonts w:ascii="Arial" w:hAnsi="Arial" w:cs="Arial"/>
          <w:b/>
          <w:sz w:val="22"/>
          <w:szCs w:val="22"/>
        </w:rPr>
        <w:lastRenderedPageBreak/>
        <w:t>I -</w:t>
      </w:r>
      <w:r w:rsidRPr="00873C27">
        <w:rPr>
          <w:rFonts w:ascii="Arial" w:hAnsi="Arial" w:cs="Arial"/>
          <w:sz w:val="22"/>
          <w:szCs w:val="22"/>
        </w:rPr>
        <w:t xml:space="preserve"> a finalidade do suprimento;</w:t>
      </w:r>
    </w:p>
    <w:p w14:paraId="3E6E5563" w14:textId="77777777" w:rsidR="000C1FE8" w:rsidRPr="00873C27" w:rsidRDefault="000C1FE8" w:rsidP="000C1FE8">
      <w:pPr>
        <w:pStyle w:val="NormalWeb"/>
        <w:shd w:val="clear" w:color="auto" w:fill="FFFFFF"/>
        <w:spacing w:line="360" w:lineRule="auto"/>
        <w:jc w:val="both"/>
        <w:rPr>
          <w:rFonts w:ascii="Arial" w:hAnsi="Arial" w:cs="Arial"/>
          <w:sz w:val="22"/>
          <w:szCs w:val="22"/>
        </w:rPr>
      </w:pPr>
      <w:r w:rsidRPr="00873C27">
        <w:rPr>
          <w:rFonts w:ascii="Arial" w:hAnsi="Arial" w:cs="Arial"/>
          <w:b/>
          <w:sz w:val="22"/>
          <w:szCs w:val="22"/>
        </w:rPr>
        <w:t>II -</w:t>
      </w:r>
      <w:r w:rsidRPr="00873C27">
        <w:rPr>
          <w:rFonts w:ascii="Arial" w:hAnsi="Arial" w:cs="Arial"/>
          <w:sz w:val="22"/>
          <w:szCs w:val="22"/>
        </w:rPr>
        <w:t xml:space="preserve"> o elemento de despesa;</w:t>
      </w:r>
    </w:p>
    <w:p w14:paraId="3E6E5564" w14:textId="77777777" w:rsidR="000C1FE8" w:rsidRPr="00873C27" w:rsidRDefault="000C1FE8" w:rsidP="000C1FE8">
      <w:pPr>
        <w:pStyle w:val="NormalWeb"/>
        <w:shd w:val="clear" w:color="auto" w:fill="FFFFFF"/>
        <w:spacing w:line="360" w:lineRule="auto"/>
        <w:jc w:val="both"/>
        <w:rPr>
          <w:rFonts w:ascii="Arial" w:hAnsi="Arial" w:cs="Arial"/>
          <w:sz w:val="22"/>
          <w:szCs w:val="22"/>
        </w:rPr>
      </w:pPr>
      <w:r w:rsidRPr="00873C27">
        <w:rPr>
          <w:rFonts w:ascii="Arial" w:hAnsi="Arial" w:cs="Arial"/>
          <w:b/>
          <w:sz w:val="22"/>
          <w:szCs w:val="22"/>
        </w:rPr>
        <w:t>III -</w:t>
      </w:r>
      <w:r w:rsidRPr="00873C27">
        <w:rPr>
          <w:rFonts w:ascii="Arial" w:hAnsi="Arial" w:cs="Arial"/>
          <w:sz w:val="22"/>
          <w:szCs w:val="22"/>
        </w:rPr>
        <w:t xml:space="preserve"> a identificação do suprido: nome, CPF, cargo ou função;</w:t>
      </w:r>
    </w:p>
    <w:p w14:paraId="3E6E5565" w14:textId="77777777" w:rsidR="000C1FE8" w:rsidRPr="00873C27" w:rsidRDefault="000C1FE8" w:rsidP="000C1FE8">
      <w:pPr>
        <w:pStyle w:val="NormalWeb"/>
        <w:shd w:val="clear" w:color="auto" w:fill="FFFFFF"/>
        <w:spacing w:line="360" w:lineRule="auto"/>
        <w:jc w:val="both"/>
        <w:rPr>
          <w:rFonts w:ascii="Arial" w:hAnsi="Arial" w:cs="Arial"/>
          <w:sz w:val="22"/>
          <w:szCs w:val="22"/>
        </w:rPr>
      </w:pPr>
      <w:r w:rsidRPr="00873C27">
        <w:rPr>
          <w:rFonts w:ascii="Arial" w:hAnsi="Arial" w:cs="Arial"/>
          <w:b/>
          <w:sz w:val="22"/>
          <w:szCs w:val="22"/>
        </w:rPr>
        <w:t>IV -</w:t>
      </w:r>
      <w:r w:rsidRPr="00873C27">
        <w:rPr>
          <w:rFonts w:ascii="Arial" w:hAnsi="Arial" w:cs="Arial"/>
          <w:sz w:val="22"/>
          <w:szCs w:val="22"/>
        </w:rPr>
        <w:t xml:space="preserve"> o valor do suprimento;</w:t>
      </w:r>
    </w:p>
    <w:p w14:paraId="3E6E5566" w14:textId="77777777" w:rsidR="000C1FE8" w:rsidRPr="00873C27" w:rsidRDefault="000C1FE8" w:rsidP="000C1FE8">
      <w:pPr>
        <w:pStyle w:val="NormalWeb"/>
        <w:shd w:val="clear" w:color="auto" w:fill="FFFFFF"/>
        <w:spacing w:line="360" w:lineRule="auto"/>
        <w:jc w:val="both"/>
        <w:rPr>
          <w:rFonts w:ascii="Arial" w:hAnsi="Arial" w:cs="Arial"/>
          <w:sz w:val="22"/>
          <w:szCs w:val="22"/>
        </w:rPr>
      </w:pPr>
      <w:r w:rsidRPr="00873C27">
        <w:rPr>
          <w:rFonts w:ascii="Arial" w:hAnsi="Arial" w:cs="Arial"/>
          <w:b/>
          <w:sz w:val="22"/>
          <w:szCs w:val="22"/>
        </w:rPr>
        <w:t>V -</w:t>
      </w:r>
      <w:r w:rsidRPr="00873C27">
        <w:rPr>
          <w:rFonts w:ascii="Arial" w:hAnsi="Arial" w:cs="Arial"/>
          <w:sz w:val="22"/>
          <w:szCs w:val="22"/>
        </w:rPr>
        <w:t xml:space="preserve"> o valor autorizado para saque;</w:t>
      </w:r>
    </w:p>
    <w:p w14:paraId="3E6E5567" w14:textId="77777777" w:rsidR="000C1FE8" w:rsidRPr="00873C27" w:rsidRDefault="000C1FE8" w:rsidP="000C1FE8">
      <w:pPr>
        <w:pStyle w:val="NormalWeb"/>
        <w:shd w:val="clear" w:color="auto" w:fill="FFFFFF"/>
        <w:spacing w:line="360" w:lineRule="auto"/>
        <w:jc w:val="both"/>
        <w:rPr>
          <w:rFonts w:ascii="Arial" w:hAnsi="Arial" w:cs="Arial"/>
          <w:sz w:val="22"/>
          <w:szCs w:val="22"/>
        </w:rPr>
      </w:pPr>
      <w:r w:rsidRPr="00873C27">
        <w:rPr>
          <w:rFonts w:ascii="Arial" w:hAnsi="Arial" w:cs="Arial"/>
          <w:b/>
          <w:sz w:val="22"/>
          <w:szCs w:val="22"/>
        </w:rPr>
        <w:t>VI -</w:t>
      </w:r>
      <w:r w:rsidRPr="00873C27">
        <w:rPr>
          <w:rFonts w:ascii="Arial" w:hAnsi="Arial" w:cs="Arial"/>
          <w:sz w:val="22"/>
          <w:szCs w:val="22"/>
        </w:rPr>
        <w:t xml:space="preserve"> </w:t>
      </w:r>
      <w:proofErr w:type="gramStart"/>
      <w:r w:rsidRPr="00873C27">
        <w:rPr>
          <w:rFonts w:ascii="Arial" w:hAnsi="Arial" w:cs="Arial"/>
          <w:sz w:val="22"/>
          <w:szCs w:val="22"/>
        </w:rPr>
        <w:t>o</w:t>
      </w:r>
      <w:proofErr w:type="gramEnd"/>
      <w:r w:rsidRPr="00873C27">
        <w:rPr>
          <w:rFonts w:ascii="Arial" w:hAnsi="Arial" w:cs="Arial"/>
          <w:sz w:val="22"/>
          <w:szCs w:val="22"/>
        </w:rPr>
        <w:t xml:space="preserve"> período de aplicação; e</w:t>
      </w:r>
    </w:p>
    <w:p w14:paraId="3E6E5568" w14:textId="77777777" w:rsidR="000C1FE8" w:rsidRPr="00873C27" w:rsidRDefault="000C1FE8" w:rsidP="000C1FE8">
      <w:pPr>
        <w:pStyle w:val="NormalWeb"/>
        <w:shd w:val="clear" w:color="auto" w:fill="FFFFFF"/>
        <w:spacing w:line="360" w:lineRule="auto"/>
        <w:jc w:val="both"/>
        <w:rPr>
          <w:rFonts w:ascii="Arial" w:hAnsi="Arial" w:cs="Arial"/>
          <w:sz w:val="22"/>
          <w:szCs w:val="22"/>
        </w:rPr>
      </w:pPr>
      <w:r w:rsidRPr="00873C27">
        <w:rPr>
          <w:rFonts w:ascii="Arial" w:hAnsi="Arial" w:cs="Arial"/>
          <w:b/>
          <w:sz w:val="22"/>
          <w:szCs w:val="22"/>
        </w:rPr>
        <w:t>VII -</w:t>
      </w:r>
      <w:r w:rsidRPr="00873C27">
        <w:rPr>
          <w:rFonts w:ascii="Arial" w:hAnsi="Arial" w:cs="Arial"/>
          <w:sz w:val="22"/>
          <w:szCs w:val="22"/>
        </w:rPr>
        <w:t xml:space="preserve"> o prazo de comprovação.</w:t>
      </w:r>
    </w:p>
    <w:p w14:paraId="3E6E5569" w14:textId="77777777" w:rsidR="000C1FE8" w:rsidRPr="00873C27" w:rsidRDefault="00B3369F" w:rsidP="000C1FE8">
      <w:pPr>
        <w:pStyle w:val="NormalWeb"/>
        <w:shd w:val="clear" w:color="auto" w:fill="FFFFFF"/>
        <w:spacing w:line="360" w:lineRule="auto"/>
        <w:jc w:val="both"/>
        <w:rPr>
          <w:rFonts w:ascii="Arial" w:hAnsi="Arial" w:cs="Arial"/>
          <w:sz w:val="22"/>
          <w:szCs w:val="22"/>
        </w:rPr>
      </w:pPr>
      <w:r w:rsidRPr="00873C27">
        <w:rPr>
          <w:rFonts w:ascii="Arial" w:hAnsi="Arial" w:cs="Arial"/>
          <w:b/>
          <w:sz w:val="22"/>
          <w:szCs w:val="22"/>
        </w:rPr>
        <w:t xml:space="preserve">Art. 25. </w:t>
      </w:r>
      <w:r w:rsidR="000C1FE8" w:rsidRPr="00873C27">
        <w:rPr>
          <w:rFonts w:ascii="Arial" w:hAnsi="Arial" w:cs="Arial"/>
          <w:sz w:val="22"/>
          <w:szCs w:val="22"/>
        </w:rPr>
        <w:t>Cada concessão dará origem a um processo, encerrado com a prestação de contas aprovada.</w:t>
      </w:r>
    </w:p>
    <w:p w14:paraId="3E6E556A" w14:textId="77777777" w:rsidR="000C1FE8" w:rsidRPr="00873C27" w:rsidRDefault="00B3369F" w:rsidP="000C1FE8">
      <w:pPr>
        <w:pStyle w:val="NormalWeb"/>
        <w:shd w:val="clear" w:color="auto" w:fill="FFFFFF"/>
        <w:spacing w:line="360" w:lineRule="auto"/>
        <w:jc w:val="both"/>
        <w:rPr>
          <w:rFonts w:ascii="Arial" w:hAnsi="Arial" w:cs="Arial"/>
          <w:sz w:val="22"/>
          <w:szCs w:val="22"/>
        </w:rPr>
      </w:pPr>
      <w:r w:rsidRPr="00873C27">
        <w:rPr>
          <w:rFonts w:ascii="Arial" w:hAnsi="Arial" w:cs="Arial"/>
          <w:b/>
          <w:sz w:val="22"/>
          <w:szCs w:val="22"/>
        </w:rPr>
        <w:t xml:space="preserve">Art. 26. </w:t>
      </w:r>
      <w:r w:rsidR="000C1FE8" w:rsidRPr="00873C27">
        <w:rPr>
          <w:rFonts w:ascii="Arial" w:hAnsi="Arial" w:cs="Arial"/>
          <w:sz w:val="22"/>
          <w:szCs w:val="22"/>
        </w:rPr>
        <w:t>Não será concedido suprimento de fundos:</w:t>
      </w:r>
    </w:p>
    <w:p w14:paraId="3E6E556B" w14:textId="77777777" w:rsidR="000C1FE8" w:rsidRPr="00873C27" w:rsidRDefault="000C1FE8" w:rsidP="000C1FE8">
      <w:pPr>
        <w:pStyle w:val="NormalWeb"/>
        <w:shd w:val="clear" w:color="auto" w:fill="FFFFFF"/>
        <w:spacing w:line="360" w:lineRule="auto"/>
        <w:jc w:val="both"/>
        <w:rPr>
          <w:rFonts w:ascii="Arial" w:hAnsi="Arial" w:cs="Arial"/>
          <w:sz w:val="22"/>
          <w:szCs w:val="22"/>
        </w:rPr>
      </w:pPr>
      <w:r w:rsidRPr="00873C27">
        <w:rPr>
          <w:rFonts w:ascii="Arial" w:hAnsi="Arial" w:cs="Arial"/>
          <w:b/>
          <w:sz w:val="22"/>
          <w:szCs w:val="22"/>
        </w:rPr>
        <w:t>I -</w:t>
      </w:r>
      <w:r w:rsidRPr="00873C27">
        <w:rPr>
          <w:rFonts w:ascii="Arial" w:hAnsi="Arial" w:cs="Arial"/>
          <w:sz w:val="22"/>
          <w:szCs w:val="22"/>
        </w:rPr>
        <w:t xml:space="preserve"> a servidor:</w:t>
      </w:r>
    </w:p>
    <w:p w14:paraId="3E6E556C" w14:textId="77777777" w:rsidR="000C1FE8" w:rsidRPr="00873C27" w:rsidRDefault="000C1FE8" w:rsidP="000C1FE8">
      <w:pPr>
        <w:pStyle w:val="NormalWeb"/>
        <w:shd w:val="clear" w:color="auto" w:fill="FFFFFF"/>
        <w:spacing w:line="360" w:lineRule="auto"/>
        <w:jc w:val="both"/>
        <w:rPr>
          <w:rFonts w:ascii="Arial" w:hAnsi="Arial" w:cs="Arial"/>
          <w:sz w:val="22"/>
          <w:szCs w:val="22"/>
        </w:rPr>
      </w:pPr>
      <w:r w:rsidRPr="00873C27">
        <w:rPr>
          <w:rFonts w:ascii="Arial" w:hAnsi="Arial" w:cs="Arial"/>
          <w:b/>
          <w:sz w:val="22"/>
          <w:szCs w:val="22"/>
        </w:rPr>
        <w:t>a)</w:t>
      </w:r>
      <w:r w:rsidRPr="00873C27">
        <w:rPr>
          <w:rFonts w:ascii="Arial" w:hAnsi="Arial" w:cs="Arial"/>
          <w:sz w:val="22"/>
          <w:szCs w:val="22"/>
        </w:rPr>
        <w:t xml:space="preserve"> responsável por dois suprimentos;</w:t>
      </w:r>
    </w:p>
    <w:p w14:paraId="3E6E556D" w14:textId="77777777" w:rsidR="000C1FE8" w:rsidRPr="00873C27" w:rsidRDefault="000C1FE8" w:rsidP="000C1FE8">
      <w:pPr>
        <w:pStyle w:val="NormalWeb"/>
        <w:shd w:val="clear" w:color="auto" w:fill="FFFFFF"/>
        <w:spacing w:line="360" w:lineRule="auto"/>
        <w:jc w:val="both"/>
        <w:rPr>
          <w:rFonts w:ascii="Arial" w:hAnsi="Arial" w:cs="Arial"/>
          <w:sz w:val="22"/>
          <w:szCs w:val="22"/>
        </w:rPr>
      </w:pPr>
      <w:r w:rsidRPr="00873C27">
        <w:rPr>
          <w:rFonts w:ascii="Arial" w:hAnsi="Arial" w:cs="Arial"/>
          <w:b/>
          <w:sz w:val="22"/>
          <w:szCs w:val="22"/>
        </w:rPr>
        <w:t>b)</w:t>
      </w:r>
      <w:r w:rsidRPr="00873C27">
        <w:rPr>
          <w:rFonts w:ascii="Arial" w:hAnsi="Arial" w:cs="Arial"/>
          <w:sz w:val="22"/>
          <w:szCs w:val="22"/>
        </w:rPr>
        <w:t xml:space="preserve"> que não esteja em efetivo exercício na Câmara;</w:t>
      </w:r>
    </w:p>
    <w:p w14:paraId="3E6E556E" w14:textId="77777777" w:rsidR="000C1FE8" w:rsidRPr="00873C27" w:rsidRDefault="000C1FE8" w:rsidP="000C1FE8">
      <w:pPr>
        <w:pStyle w:val="NormalWeb"/>
        <w:shd w:val="clear" w:color="auto" w:fill="FFFFFF"/>
        <w:spacing w:line="360" w:lineRule="auto"/>
        <w:jc w:val="both"/>
        <w:rPr>
          <w:rFonts w:ascii="Arial" w:hAnsi="Arial" w:cs="Arial"/>
          <w:sz w:val="22"/>
          <w:szCs w:val="22"/>
        </w:rPr>
      </w:pPr>
      <w:r w:rsidRPr="00873C27">
        <w:rPr>
          <w:rFonts w:ascii="Arial" w:hAnsi="Arial" w:cs="Arial"/>
          <w:b/>
          <w:sz w:val="22"/>
          <w:szCs w:val="22"/>
        </w:rPr>
        <w:t>c)</w:t>
      </w:r>
      <w:r w:rsidRPr="00873C27">
        <w:rPr>
          <w:rFonts w:ascii="Arial" w:hAnsi="Arial" w:cs="Arial"/>
          <w:sz w:val="22"/>
          <w:szCs w:val="22"/>
        </w:rPr>
        <w:t xml:space="preserve"> que esteja na condição de ordenador de despesa;</w:t>
      </w:r>
    </w:p>
    <w:p w14:paraId="3E6E556F" w14:textId="77777777" w:rsidR="000C1FE8" w:rsidRPr="00873C27" w:rsidRDefault="000C1FE8" w:rsidP="000C1FE8">
      <w:pPr>
        <w:pStyle w:val="NormalWeb"/>
        <w:shd w:val="clear" w:color="auto" w:fill="FFFFFF"/>
        <w:spacing w:line="360" w:lineRule="auto"/>
        <w:jc w:val="both"/>
        <w:rPr>
          <w:rFonts w:ascii="Arial" w:hAnsi="Arial" w:cs="Arial"/>
          <w:sz w:val="22"/>
          <w:szCs w:val="22"/>
        </w:rPr>
      </w:pPr>
      <w:r w:rsidRPr="00873C27">
        <w:rPr>
          <w:rFonts w:ascii="Arial" w:hAnsi="Arial" w:cs="Arial"/>
          <w:b/>
          <w:sz w:val="22"/>
          <w:szCs w:val="22"/>
        </w:rPr>
        <w:t>d)</w:t>
      </w:r>
      <w:r w:rsidRPr="00873C27">
        <w:rPr>
          <w:rFonts w:ascii="Arial" w:hAnsi="Arial" w:cs="Arial"/>
          <w:sz w:val="22"/>
          <w:szCs w:val="22"/>
        </w:rPr>
        <w:t xml:space="preserve"> que seja responsável pela guarda do material a ser adquirido ou pelo recebimento do serviço a ser prestado;</w:t>
      </w:r>
    </w:p>
    <w:p w14:paraId="3E6E5570" w14:textId="77777777" w:rsidR="000C1FE8" w:rsidRPr="00873C27" w:rsidRDefault="000C1FE8" w:rsidP="000C1FE8">
      <w:pPr>
        <w:pStyle w:val="NormalWeb"/>
        <w:shd w:val="clear" w:color="auto" w:fill="FFFFFF"/>
        <w:spacing w:line="360" w:lineRule="auto"/>
        <w:jc w:val="both"/>
        <w:rPr>
          <w:rFonts w:ascii="Arial" w:hAnsi="Arial" w:cs="Arial"/>
          <w:sz w:val="22"/>
          <w:szCs w:val="22"/>
        </w:rPr>
      </w:pPr>
      <w:r w:rsidRPr="00873C27">
        <w:rPr>
          <w:rFonts w:ascii="Arial" w:hAnsi="Arial" w:cs="Arial"/>
          <w:b/>
          <w:sz w:val="22"/>
          <w:szCs w:val="22"/>
        </w:rPr>
        <w:t>e)</w:t>
      </w:r>
      <w:r w:rsidRPr="00873C27">
        <w:rPr>
          <w:rFonts w:ascii="Arial" w:hAnsi="Arial" w:cs="Arial"/>
          <w:sz w:val="22"/>
          <w:szCs w:val="22"/>
        </w:rPr>
        <w:t xml:space="preserve"> que esteja respondendo a inquérito administrativo, comissão de sindicância, tomada de contas especial ou considerado em alcance; e</w:t>
      </w:r>
    </w:p>
    <w:p w14:paraId="3E6E5571" w14:textId="77777777" w:rsidR="000C1FE8" w:rsidRPr="00873C27" w:rsidRDefault="000C1FE8" w:rsidP="000C1FE8">
      <w:pPr>
        <w:pStyle w:val="NormalWeb"/>
        <w:shd w:val="clear" w:color="auto" w:fill="FFFFFF"/>
        <w:spacing w:line="360" w:lineRule="auto"/>
        <w:jc w:val="both"/>
        <w:rPr>
          <w:rFonts w:ascii="Arial" w:hAnsi="Arial" w:cs="Arial"/>
          <w:sz w:val="22"/>
          <w:szCs w:val="22"/>
        </w:rPr>
      </w:pPr>
      <w:r w:rsidRPr="00873C27">
        <w:rPr>
          <w:rFonts w:ascii="Arial" w:hAnsi="Arial" w:cs="Arial"/>
          <w:b/>
          <w:sz w:val="22"/>
          <w:szCs w:val="22"/>
        </w:rPr>
        <w:t>f)</w:t>
      </w:r>
      <w:r w:rsidRPr="00873C27">
        <w:rPr>
          <w:rFonts w:ascii="Arial" w:hAnsi="Arial" w:cs="Arial"/>
          <w:sz w:val="22"/>
          <w:szCs w:val="22"/>
        </w:rPr>
        <w:t xml:space="preserve"> que não tenha efetuado, no prazo fixado, a comprovação do adiantamento ou, mesmo que o tenha feito, a prestação de contas tenha sido impugnada total ou parcialmente pelo ordenador de despesas. </w:t>
      </w:r>
    </w:p>
    <w:p w14:paraId="3E6E5572" w14:textId="77777777" w:rsidR="000C1FE8" w:rsidRPr="00873C27" w:rsidRDefault="000C1FE8" w:rsidP="000C1FE8">
      <w:pPr>
        <w:pStyle w:val="NormalWeb"/>
        <w:shd w:val="clear" w:color="auto" w:fill="FFFFFF"/>
        <w:spacing w:line="360" w:lineRule="auto"/>
        <w:jc w:val="both"/>
        <w:rPr>
          <w:rFonts w:ascii="Arial" w:hAnsi="Arial" w:cs="Arial"/>
          <w:sz w:val="22"/>
          <w:szCs w:val="22"/>
        </w:rPr>
      </w:pPr>
      <w:r w:rsidRPr="00873C27">
        <w:rPr>
          <w:rFonts w:ascii="Arial" w:hAnsi="Arial" w:cs="Arial"/>
          <w:b/>
          <w:sz w:val="22"/>
          <w:szCs w:val="22"/>
        </w:rPr>
        <w:lastRenderedPageBreak/>
        <w:t>II -</w:t>
      </w:r>
      <w:r w:rsidRPr="00873C27">
        <w:rPr>
          <w:rFonts w:ascii="Arial" w:hAnsi="Arial" w:cs="Arial"/>
          <w:sz w:val="22"/>
          <w:szCs w:val="22"/>
        </w:rPr>
        <w:t xml:space="preserve"> destinado a cobrir despesas alimentação de servidor que já tenha recebido vale refeição.</w:t>
      </w:r>
    </w:p>
    <w:p w14:paraId="3E6E5573" w14:textId="77777777" w:rsidR="000C1FE8" w:rsidRPr="00873C27" w:rsidRDefault="000C1FE8" w:rsidP="000C1FE8">
      <w:pPr>
        <w:pStyle w:val="NormalWeb"/>
        <w:shd w:val="clear" w:color="auto" w:fill="FFFFFF"/>
        <w:spacing w:line="360" w:lineRule="auto"/>
        <w:jc w:val="both"/>
        <w:rPr>
          <w:rFonts w:ascii="Arial" w:hAnsi="Arial" w:cs="Arial"/>
          <w:sz w:val="22"/>
          <w:szCs w:val="22"/>
        </w:rPr>
      </w:pPr>
      <w:r w:rsidRPr="00873C27">
        <w:rPr>
          <w:rFonts w:ascii="Arial" w:hAnsi="Arial" w:cs="Arial"/>
          <w:b/>
          <w:sz w:val="22"/>
          <w:szCs w:val="22"/>
        </w:rPr>
        <w:t>III -</w:t>
      </w:r>
      <w:r w:rsidRPr="00873C27">
        <w:rPr>
          <w:rFonts w:ascii="Arial" w:hAnsi="Arial" w:cs="Arial"/>
          <w:sz w:val="22"/>
          <w:szCs w:val="22"/>
        </w:rPr>
        <w:t xml:space="preserve"> após a data estipulada na norma de encerramento do exercício financeiro.</w:t>
      </w:r>
    </w:p>
    <w:p w14:paraId="3E6E5574" w14:textId="359EA155" w:rsidR="000C1FE8" w:rsidRPr="00873C27" w:rsidRDefault="00B3369F" w:rsidP="000C1FE8">
      <w:pPr>
        <w:pStyle w:val="NormalWeb"/>
        <w:shd w:val="clear" w:color="auto" w:fill="FFFFFF"/>
        <w:spacing w:line="360" w:lineRule="auto"/>
        <w:jc w:val="both"/>
        <w:rPr>
          <w:rFonts w:ascii="Arial" w:hAnsi="Arial" w:cs="Arial"/>
          <w:sz w:val="22"/>
          <w:szCs w:val="22"/>
        </w:rPr>
      </w:pPr>
      <w:r w:rsidRPr="00873C27">
        <w:rPr>
          <w:rFonts w:ascii="Arial" w:hAnsi="Arial" w:cs="Arial"/>
          <w:b/>
          <w:sz w:val="22"/>
          <w:szCs w:val="22"/>
        </w:rPr>
        <w:t xml:space="preserve">Art. 27. </w:t>
      </w:r>
      <w:r w:rsidR="000C1FE8" w:rsidRPr="00873C27">
        <w:rPr>
          <w:rFonts w:ascii="Arial" w:hAnsi="Arial" w:cs="Arial"/>
          <w:sz w:val="22"/>
          <w:szCs w:val="22"/>
        </w:rPr>
        <w:t xml:space="preserve">Autorizada a concessão do suprimento, o processo será encaminhado ao Departamento </w:t>
      </w:r>
      <w:r w:rsidR="000C1B91">
        <w:rPr>
          <w:rFonts w:ascii="Arial" w:hAnsi="Arial" w:cs="Arial"/>
          <w:sz w:val="22"/>
          <w:szCs w:val="22"/>
        </w:rPr>
        <w:t xml:space="preserve">Financeiro </w:t>
      </w:r>
      <w:r w:rsidR="000C1FE8" w:rsidRPr="00873C27">
        <w:rPr>
          <w:rFonts w:ascii="Arial" w:hAnsi="Arial" w:cs="Arial"/>
          <w:sz w:val="22"/>
          <w:szCs w:val="22"/>
        </w:rPr>
        <w:t>para os devidos registros contábeis.</w:t>
      </w:r>
    </w:p>
    <w:p w14:paraId="3E6E5575" w14:textId="525385BD" w:rsidR="000C1FE8" w:rsidRPr="00873C27" w:rsidRDefault="000C1FE8" w:rsidP="000C1FE8">
      <w:pPr>
        <w:pStyle w:val="NormalWeb"/>
        <w:shd w:val="clear" w:color="auto" w:fill="FFFFFF"/>
        <w:spacing w:line="360" w:lineRule="auto"/>
        <w:jc w:val="both"/>
        <w:rPr>
          <w:rFonts w:ascii="Arial" w:hAnsi="Arial" w:cs="Arial"/>
          <w:sz w:val="22"/>
          <w:szCs w:val="22"/>
        </w:rPr>
      </w:pPr>
      <w:r w:rsidRPr="00873C27">
        <w:rPr>
          <w:rFonts w:ascii="Arial" w:hAnsi="Arial" w:cs="Arial"/>
          <w:b/>
          <w:iCs/>
          <w:sz w:val="22"/>
          <w:szCs w:val="22"/>
        </w:rPr>
        <w:t>Parágrafo único.</w:t>
      </w:r>
      <w:r w:rsidRPr="00873C27">
        <w:rPr>
          <w:rFonts w:ascii="Arial" w:hAnsi="Arial" w:cs="Arial"/>
          <w:i/>
          <w:iCs/>
          <w:sz w:val="22"/>
          <w:szCs w:val="22"/>
        </w:rPr>
        <w:t> </w:t>
      </w:r>
      <w:r w:rsidRPr="00873C27">
        <w:rPr>
          <w:rFonts w:ascii="Arial" w:hAnsi="Arial" w:cs="Arial"/>
          <w:sz w:val="22"/>
          <w:szCs w:val="22"/>
        </w:rPr>
        <w:t xml:space="preserve">O suprido deverá buscar orientações no Departamento </w:t>
      </w:r>
      <w:r w:rsidR="000C1B91">
        <w:rPr>
          <w:rFonts w:ascii="Arial" w:hAnsi="Arial" w:cs="Arial"/>
          <w:sz w:val="22"/>
          <w:szCs w:val="22"/>
        </w:rPr>
        <w:t>Financeiro</w:t>
      </w:r>
      <w:r w:rsidRPr="00873C27">
        <w:rPr>
          <w:rFonts w:ascii="Arial" w:hAnsi="Arial" w:cs="Arial"/>
          <w:sz w:val="22"/>
          <w:szCs w:val="22"/>
        </w:rPr>
        <w:t>, sobre a forma regular de aplicação dos recursos.</w:t>
      </w:r>
    </w:p>
    <w:p w14:paraId="3E6E5576" w14:textId="77777777" w:rsidR="000C1FE8" w:rsidRPr="00873C27" w:rsidRDefault="00741D60" w:rsidP="000C1FE8">
      <w:pPr>
        <w:pStyle w:val="NormalWeb"/>
        <w:shd w:val="clear" w:color="auto" w:fill="FFFFFF"/>
        <w:spacing w:line="360" w:lineRule="auto"/>
        <w:jc w:val="both"/>
        <w:rPr>
          <w:rFonts w:ascii="Arial" w:hAnsi="Arial" w:cs="Arial"/>
          <w:sz w:val="22"/>
          <w:szCs w:val="22"/>
        </w:rPr>
      </w:pPr>
      <w:r w:rsidRPr="00873C27">
        <w:rPr>
          <w:rFonts w:ascii="Arial" w:hAnsi="Arial" w:cs="Arial"/>
          <w:b/>
          <w:sz w:val="22"/>
          <w:szCs w:val="22"/>
        </w:rPr>
        <w:t xml:space="preserve">Art. 28. </w:t>
      </w:r>
      <w:r w:rsidR="000C1FE8" w:rsidRPr="00873C27">
        <w:rPr>
          <w:rFonts w:ascii="Arial" w:hAnsi="Arial" w:cs="Arial"/>
          <w:sz w:val="22"/>
          <w:szCs w:val="22"/>
        </w:rPr>
        <w:t>O suprimento de fundos será precedido de empenho na dotação própria às despesas a realizar.</w:t>
      </w:r>
    </w:p>
    <w:p w14:paraId="3E6E5577" w14:textId="77777777" w:rsidR="000C1FE8" w:rsidRPr="00873C27" w:rsidRDefault="00ED6809" w:rsidP="000C1FE8">
      <w:pPr>
        <w:pStyle w:val="NormalWeb"/>
        <w:shd w:val="clear" w:color="auto" w:fill="FFFFFF"/>
        <w:spacing w:line="360" w:lineRule="auto"/>
        <w:jc w:val="both"/>
        <w:rPr>
          <w:rFonts w:ascii="Arial" w:hAnsi="Arial" w:cs="Arial"/>
          <w:sz w:val="22"/>
          <w:szCs w:val="22"/>
        </w:rPr>
      </w:pPr>
      <w:r w:rsidRPr="00873C27">
        <w:rPr>
          <w:rFonts w:ascii="Arial" w:hAnsi="Arial" w:cs="Arial"/>
          <w:b/>
          <w:sz w:val="22"/>
          <w:szCs w:val="22"/>
        </w:rPr>
        <w:t>Art. 29</w:t>
      </w:r>
      <w:r w:rsidR="000C1FE8" w:rsidRPr="00873C27">
        <w:rPr>
          <w:rFonts w:ascii="Arial" w:hAnsi="Arial" w:cs="Arial"/>
          <w:b/>
          <w:sz w:val="22"/>
          <w:szCs w:val="22"/>
        </w:rPr>
        <w:t>.</w:t>
      </w:r>
      <w:r w:rsidR="000C1FE8" w:rsidRPr="00873C27">
        <w:rPr>
          <w:rFonts w:ascii="Arial" w:hAnsi="Arial" w:cs="Arial"/>
          <w:sz w:val="22"/>
          <w:szCs w:val="22"/>
        </w:rPr>
        <w:t> Observado o limite do valor concedido, o suprimento será aplicado exclusivamente no objeto especificado no ato de concessão e na nota de empenho, dentro do prazo estipulado pelo ordenador de despesas, o qual será no máximo de 90 (noventa) dias, vedada sua aplicação em objeto estranho à despesa pública ou que se caracterize como de interesse pessoal.</w:t>
      </w:r>
    </w:p>
    <w:p w14:paraId="3E6E5578" w14:textId="77777777" w:rsidR="000C1FE8" w:rsidRPr="00873C27" w:rsidRDefault="000C1FE8" w:rsidP="000C1FE8">
      <w:pPr>
        <w:pStyle w:val="NormalWeb"/>
        <w:shd w:val="clear" w:color="auto" w:fill="FFFFFF"/>
        <w:spacing w:line="360" w:lineRule="auto"/>
        <w:jc w:val="both"/>
        <w:rPr>
          <w:rFonts w:ascii="Arial" w:hAnsi="Arial" w:cs="Arial"/>
          <w:sz w:val="22"/>
          <w:szCs w:val="22"/>
        </w:rPr>
      </w:pPr>
      <w:r w:rsidRPr="00873C27">
        <w:rPr>
          <w:rFonts w:ascii="Arial" w:hAnsi="Arial" w:cs="Arial"/>
          <w:b/>
          <w:iCs/>
          <w:sz w:val="22"/>
          <w:szCs w:val="22"/>
        </w:rPr>
        <w:t>Parágrafo único</w:t>
      </w:r>
      <w:r w:rsidRPr="00873C27">
        <w:rPr>
          <w:rFonts w:ascii="Arial" w:hAnsi="Arial" w:cs="Arial"/>
          <w:i/>
          <w:iCs/>
          <w:sz w:val="22"/>
          <w:szCs w:val="22"/>
        </w:rPr>
        <w:t>. </w:t>
      </w:r>
      <w:r w:rsidRPr="00873C27">
        <w:rPr>
          <w:rFonts w:ascii="Arial" w:hAnsi="Arial" w:cs="Arial"/>
          <w:sz w:val="22"/>
          <w:szCs w:val="22"/>
        </w:rPr>
        <w:t>O prazo a que se refere o </w:t>
      </w:r>
      <w:r w:rsidRPr="00873C27">
        <w:rPr>
          <w:rFonts w:ascii="Arial" w:hAnsi="Arial" w:cs="Arial"/>
          <w:i/>
          <w:iCs/>
          <w:sz w:val="22"/>
          <w:szCs w:val="22"/>
        </w:rPr>
        <w:t>caput</w:t>
      </w:r>
      <w:r w:rsidRPr="00873C27">
        <w:rPr>
          <w:rFonts w:ascii="Arial" w:hAnsi="Arial" w:cs="Arial"/>
          <w:sz w:val="22"/>
          <w:szCs w:val="22"/>
        </w:rPr>
        <w:t>, estipulado pelo ordenador de despesas no processo de concessão do suprimento, será contado a partir da disponibilização do crédito na conta bancária específica de suprimento de fundos.</w:t>
      </w:r>
    </w:p>
    <w:p w14:paraId="3E6E5579" w14:textId="77777777" w:rsidR="000C1FE8" w:rsidRPr="00873C27" w:rsidRDefault="00ED6809" w:rsidP="000C1FE8">
      <w:pPr>
        <w:pStyle w:val="NormalWeb"/>
        <w:shd w:val="clear" w:color="auto" w:fill="FFFFFF"/>
        <w:spacing w:line="360" w:lineRule="auto"/>
        <w:jc w:val="both"/>
        <w:rPr>
          <w:rFonts w:ascii="Arial" w:hAnsi="Arial" w:cs="Arial"/>
          <w:sz w:val="22"/>
          <w:szCs w:val="22"/>
        </w:rPr>
      </w:pPr>
      <w:r w:rsidRPr="00873C27">
        <w:rPr>
          <w:rFonts w:ascii="Arial" w:hAnsi="Arial" w:cs="Arial"/>
          <w:b/>
          <w:sz w:val="22"/>
          <w:szCs w:val="22"/>
        </w:rPr>
        <w:t>Art. 30</w:t>
      </w:r>
      <w:r w:rsidR="000C1FE8" w:rsidRPr="00873C27">
        <w:rPr>
          <w:rFonts w:ascii="Arial" w:hAnsi="Arial" w:cs="Arial"/>
          <w:b/>
          <w:sz w:val="22"/>
          <w:szCs w:val="22"/>
        </w:rPr>
        <w:t>.</w:t>
      </w:r>
      <w:r w:rsidR="000C1FE8" w:rsidRPr="00873C27">
        <w:rPr>
          <w:rFonts w:ascii="Arial" w:hAnsi="Arial" w:cs="Arial"/>
          <w:sz w:val="22"/>
          <w:szCs w:val="22"/>
        </w:rPr>
        <w:t> A utilização de suprimento de fundos na modalidade de saque deve ser previamente autorizada pelo ordenador de despesas, hipótese em que o suprido deverá justificar sua realização.</w:t>
      </w:r>
    </w:p>
    <w:p w14:paraId="3E6E557A" w14:textId="77777777" w:rsidR="000C1FE8" w:rsidRPr="00873C27" w:rsidRDefault="00ED6809" w:rsidP="000C1FE8">
      <w:pPr>
        <w:pStyle w:val="NormalWeb"/>
        <w:shd w:val="clear" w:color="auto" w:fill="FFFFFF"/>
        <w:spacing w:line="360" w:lineRule="auto"/>
        <w:jc w:val="both"/>
        <w:rPr>
          <w:rFonts w:ascii="Arial" w:hAnsi="Arial" w:cs="Arial"/>
          <w:sz w:val="22"/>
          <w:szCs w:val="22"/>
        </w:rPr>
      </w:pPr>
      <w:r w:rsidRPr="00873C27">
        <w:rPr>
          <w:rFonts w:ascii="Arial" w:hAnsi="Arial" w:cs="Arial"/>
          <w:b/>
          <w:sz w:val="22"/>
          <w:szCs w:val="22"/>
        </w:rPr>
        <w:t>Art. 31</w:t>
      </w:r>
      <w:r w:rsidR="000C1FE8" w:rsidRPr="00873C27">
        <w:rPr>
          <w:rFonts w:ascii="Arial" w:hAnsi="Arial" w:cs="Arial"/>
          <w:b/>
          <w:sz w:val="22"/>
          <w:szCs w:val="22"/>
        </w:rPr>
        <w:t>.</w:t>
      </w:r>
      <w:r w:rsidR="000C1FE8" w:rsidRPr="00873C27">
        <w:rPr>
          <w:rFonts w:ascii="Arial" w:hAnsi="Arial" w:cs="Arial"/>
          <w:sz w:val="22"/>
          <w:szCs w:val="22"/>
        </w:rPr>
        <w:t xml:space="preserve"> A prestação de contas deverá ser apresentada no prazo estipulado no ato concessório, o qual não poderá ser superior a trinta dias, contados a partir do término da aplicação.</w:t>
      </w:r>
    </w:p>
    <w:p w14:paraId="3E6E557B" w14:textId="77777777" w:rsidR="000C1FE8" w:rsidRPr="00873C27" w:rsidRDefault="000C1FE8" w:rsidP="000C1FE8">
      <w:pPr>
        <w:pStyle w:val="NormalWeb"/>
        <w:shd w:val="clear" w:color="auto" w:fill="FFFFFF"/>
        <w:spacing w:line="360" w:lineRule="auto"/>
        <w:jc w:val="both"/>
        <w:rPr>
          <w:rFonts w:ascii="Arial" w:hAnsi="Arial" w:cs="Arial"/>
          <w:sz w:val="22"/>
          <w:szCs w:val="22"/>
        </w:rPr>
      </w:pPr>
      <w:r w:rsidRPr="00873C27">
        <w:rPr>
          <w:rFonts w:ascii="Arial" w:hAnsi="Arial" w:cs="Arial"/>
          <w:b/>
          <w:iCs/>
          <w:sz w:val="22"/>
          <w:szCs w:val="22"/>
        </w:rPr>
        <w:t>Parágrafo único.</w:t>
      </w:r>
      <w:r w:rsidRPr="00873C27">
        <w:rPr>
          <w:rFonts w:ascii="Arial" w:hAnsi="Arial" w:cs="Arial"/>
          <w:i/>
          <w:iCs/>
          <w:sz w:val="22"/>
          <w:szCs w:val="22"/>
        </w:rPr>
        <w:t> </w:t>
      </w:r>
      <w:r w:rsidRPr="00873C27">
        <w:rPr>
          <w:rFonts w:ascii="Arial" w:hAnsi="Arial" w:cs="Arial"/>
          <w:sz w:val="22"/>
          <w:szCs w:val="22"/>
        </w:rPr>
        <w:t xml:space="preserve">No último mês do exercício financeiro, a prestação de contas deverá ser apresentada, impreterivelmente, no prazo estabelecido na norma de encerramento </w:t>
      </w:r>
      <w:r w:rsidRPr="00873C27">
        <w:rPr>
          <w:rFonts w:ascii="Arial" w:hAnsi="Arial" w:cs="Arial"/>
          <w:sz w:val="22"/>
          <w:szCs w:val="22"/>
        </w:rPr>
        <w:lastRenderedPageBreak/>
        <w:t>do exercício, ainda que não tenha encerrado o prazo de aplicação ou de comprovação.</w:t>
      </w:r>
    </w:p>
    <w:p w14:paraId="3E6E557C" w14:textId="77777777" w:rsidR="000C1FE8" w:rsidRPr="00873C27" w:rsidRDefault="00ED6809" w:rsidP="000C1FE8">
      <w:pPr>
        <w:pStyle w:val="NormalWeb"/>
        <w:shd w:val="clear" w:color="auto" w:fill="FFFFFF"/>
        <w:spacing w:line="360" w:lineRule="auto"/>
        <w:jc w:val="both"/>
        <w:rPr>
          <w:rFonts w:ascii="Arial" w:hAnsi="Arial" w:cs="Arial"/>
          <w:sz w:val="22"/>
          <w:szCs w:val="22"/>
        </w:rPr>
      </w:pPr>
      <w:r w:rsidRPr="00873C27">
        <w:rPr>
          <w:rFonts w:ascii="Arial" w:hAnsi="Arial" w:cs="Arial"/>
          <w:b/>
          <w:sz w:val="22"/>
          <w:szCs w:val="22"/>
        </w:rPr>
        <w:t>Art. 32</w:t>
      </w:r>
      <w:r w:rsidR="000C1FE8" w:rsidRPr="00873C27">
        <w:rPr>
          <w:rFonts w:ascii="Arial" w:hAnsi="Arial" w:cs="Arial"/>
          <w:b/>
          <w:sz w:val="22"/>
          <w:szCs w:val="22"/>
        </w:rPr>
        <w:t>.</w:t>
      </w:r>
      <w:r w:rsidR="000C1FE8" w:rsidRPr="00873C27">
        <w:rPr>
          <w:rFonts w:ascii="Arial" w:hAnsi="Arial" w:cs="Arial"/>
          <w:sz w:val="22"/>
          <w:szCs w:val="22"/>
        </w:rPr>
        <w:t> O comprovante da despesa realizada não poderá conter rasuras, acréscimos, emendas ou entrelinhas e será emitido, em nome da Câmara, por quem prestou o serviço ou forneceu o material, contendo necessariamente:</w:t>
      </w:r>
    </w:p>
    <w:p w14:paraId="3E6E557D" w14:textId="77777777" w:rsidR="000C1FE8" w:rsidRPr="00873C27" w:rsidRDefault="000C1FE8" w:rsidP="000C1FE8">
      <w:pPr>
        <w:pStyle w:val="NormalWeb"/>
        <w:shd w:val="clear" w:color="auto" w:fill="FFFFFF"/>
        <w:spacing w:line="360" w:lineRule="auto"/>
        <w:jc w:val="both"/>
        <w:rPr>
          <w:rFonts w:ascii="Arial" w:hAnsi="Arial" w:cs="Arial"/>
          <w:sz w:val="22"/>
          <w:szCs w:val="22"/>
        </w:rPr>
      </w:pPr>
      <w:r w:rsidRPr="00873C27">
        <w:rPr>
          <w:rFonts w:ascii="Arial" w:hAnsi="Arial" w:cs="Arial"/>
          <w:b/>
          <w:sz w:val="22"/>
          <w:szCs w:val="22"/>
        </w:rPr>
        <w:t>I -</w:t>
      </w:r>
      <w:r w:rsidRPr="00873C27">
        <w:rPr>
          <w:rFonts w:ascii="Arial" w:hAnsi="Arial" w:cs="Arial"/>
          <w:sz w:val="22"/>
          <w:szCs w:val="22"/>
        </w:rPr>
        <w:t xml:space="preserve"> data da emissão;</w:t>
      </w:r>
    </w:p>
    <w:p w14:paraId="3E6E557E" w14:textId="77777777" w:rsidR="000C1FE8" w:rsidRPr="00873C27" w:rsidRDefault="000C1FE8" w:rsidP="000C1FE8">
      <w:pPr>
        <w:pStyle w:val="NormalWeb"/>
        <w:shd w:val="clear" w:color="auto" w:fill="FFFFFF"/>
        <w:spacing w:line="360" w:lineRule="auto"/>
        <w:jc w:val="both"/>
        <w:rPr>
          <w:rFonts w:ascii="Arial" w:hAnsi="Arial" w:cs="Arial"/>
          <w:sz w:val="22"/>
          <w:szCs w:val="22"/>
        </w:rPr>
      </w:pPr>
      <w:r w:rsidRPr="00873C27">
        <w:rPr>
          <w:rFonts w:ascii="Arial" w:hAnsi="Arial" w:cs="Arial"/>
          <w:b/>
          <w:sz w:val="22"/>
          <w:szCs w:val="22"/>
        </w:rPr>
        <w:t>II -</w:t>
      </w:r>
      <w:r w:rsidRPr="00873C27">
        <w:rPr>
          <w:rFonts w:ascii="Arial" w:hAnsi="Arial" w:cs="Arial"/>
          <w:sz w:val="22"/>
          <w:szCs w:val="22"/>
        </w:rPr>
        <w:t xml:space="preserve"> </w:t>
      </w:r>
      <w:proofErr w:type="gramStart"/>
      <w:r w:rsidRPr="00873C27">
        <w:rPr>
          <w:rFonts w:ascii="Arial" w:hAnsi="Arial" w:cs="Arial"/>
          <w:sz w:val="22"/>
          <w:szCs w:val="22"/>
        </w:rPr>
        <w:t>discriminação</w:t>
      </w:r>
      <w:proofErr w:type="gramEnd"/>
      <w:r w:rsidRPr="00873C27">
        <w:rPr>
          <w:rFonts w:ascii="Arial" w:hAnsi="Arial" w:cs="Arial"/>
          <w:sz w:val="22"/>
          <w:szCs w:val="22"/>
        </w:rPr>
        <w:t xml:space="preserve"> clara do serviço prestado ou do material fornecido, não se admitindo generalizações ou abreviaturas que impossibilitem o conhecimento exato das despesas realizadas; e</w:t>
      </w:r>
    </w:p>
    <w:p w14:paraId="3E6E557F" w14:textId="77777777" w:rsidR="000C1FE8" w:rsidRPr="00873C27" w:rsidRDefault="000C1FE8" w:rsidP="000C1FE8">
      <w:pPr>
        <w:pStyle w:val="NormalWeb"/>
        <w:shd w:val="clear" w:color="auto" w:fill="FFFFFF"/>
        <w:spacing w:line="360" w:lineRule="auto"/>
        <w:jc w:val="both"/>
        <w:rPr>
          <w:rFonts w:ascii="Arial" w:hAnsi="Arial" w:cs="Arial"/>
          <w:sz w:val="22"/>
          <w:szCs w:val="22"/>
        </w:rPr>
      </w:pPr>
      <w:r w:rsidRPr="00873C27">
        <w:rPr>
          <w:rFonts w:ascii="Arial" w:hAnsi="Arial" w:cs="Arial"/>
          <w:b/>
          <w:sz w:val="22"/>
          <w:szCs w:val="22"/>
        </w:rPr>
        <w:t>III -</w:t>
      </w:r>
      <w:r w:rsidRPr="00873C27">
        <w:rPr>
          <w:rFonts w:ascii="Arial" w:hAnsi="Arial" w:cs="Arial"/>
          <w:sz w:val="22"/>
          <w:szCs w:val="22"/>
        </w:rPr>
        <w:t xml:space="preserve"> quitação.</w:t>
      </w:r>
    </w:p>
    <w:p w14:paraId="3E6E5580" w14:textId="3374C348" w:rsidR="000C1FE8" w:rsidRPr="00873C27" w:rsidRDefault="000C1FE8" w:rsidP="000C1FE8">
      <w:pPr>
        <w:pStyle w:val="NormalWeb"/>
        <w:shd w:val="clear" w:color="auto" w:fill="FFFFFF"/>
        <w:spacing w:line="360" w:lineRule="auto"/>
        <w:jc w:val="both"/>
        <w:rPr>
          <w:rFonts w:ascii="Arial" w:hAnsi="Arial" w:cs="Arial"/>
          <w:sz w:val="22"/>
          <w:szCs w:val="22"/>
        </w:rPr>
      </w:pPr>
      <w:r w:rsidRPr="00873C27">
        <w:rPr>
          <w:rFonts w:ascii="Arial" w:hAnsi="Arial" w:cs="Arial"/>
          <w:b/>
          <w:iCs/>
          <w:sz w:val="22"/>
          <w:szCs w:val="22"/>
        </w:rPr>
        <w:t>Parágrafo único</w:t>
      </w:r>
      <w:r w:rsidRPr="00873C27">
        <w:rPr>
          <w:rFonts w:ascii="Arial" w:hAnsi="Arial" w:cs="Arial"/>
          <w:i/>
          <w:iCs/>
          <w:sz w:val="22"/>
          <w:szCs w:val="22"/>
        </w:rPr>
        <w:t>. </w:t>
      </w:r>
      <w:r w:rsidRPr="00873C27">
        <w:rPr>
          <w:rFonts w:ascii="Arial" w:hAnsi="Arial" w:cs="Arial"/>
          <w:sz w:val="22"/>
          <w:szCs w:val="22"/>
        </w:rPr>
        <w:t>O documento comprobatório deve estar devidamente acompanhado do atest</w:t>
      </w:r>
      <w:r w:rsidR="004E1E88">
        <w:rPr>
          <w:rFonts w:ascii="Arial" w:hAnsi="Arial" w:cs="Arial"/>
          <w:sz w:val="22"/>
          <w:szCs w:val="22"/>
        </w:rPr>
        <w:t>ado</w:t>
      </w:r>
      <w:r w:rsidRPr="00873C27">
        <w:rPr>
          <w:rFonts w:ascii="Arial" w:hAnsi="Arial" w:cs="Arial"/>
          <w:sz w:val="22"/>
          <w:szCs w:val="22"/>
        </w:rPr>
        <w:t xml:space="preserve"> de que o serviço foi prestado ou o material recebido pelo órgão, aposto por outro servidor que tenha conhecimento das condições em que a despesa foi efetuada, contendo data e assinatura, seguidas do nome legível e número do ponto.</w:t>
      </w:r>
    </w:p>
    <w:p w14:paraId="3E6E5581" w14:textId="77777777" w:rsidR="000C1FE8" w:rsidRPr="00873C27" w:rsidRDefault="00ED6809" w:rsidP="000C1FE8">
      <w:pPr>
        <w:pStyle w:val="NormalWeb"/>
        <w:shd w:val="clear" w:color="auto" w:fill="FFFFFF"/>
        <w:spacing w:line="360" w:lineRule="auto"/>
        <w:jc w:val="both"/>
        <w:rPr>
          <w:rFonts w:ascii="Arial" w:hAnsi="Arial" w:cs="Arial"/>
          <w:sz w:val="22"/>
          <w:szCs w:val="22"/>
        </w:rPr>
      </w:pPr>
      <w:r w:rsidRPr="00873C27">
        <w:rPr>
          <w:rFonts w:ascii="Arial" w:hAnsi="Arial" w:cs="Arial"/>
          <w:b/>
          <w:sz w:val="22"/>
          <w:szCs w:val="22"/>
        </w:rPr>
        <w:t>Art. 33</w:t>
      </w:r>
      <w:r w:rsidR="000C1FE8" w:rsidRPr="00873C27">
        <w:rPr>
          <w:rFonts w:ascii="Arial" w:hAnsi="Arial" w:cs="Arial"/>
          <w:b/>
          <w:sz w:val="22"/>
          <w:szCs w:val="22"/>
        </w:rPr>
        <w:t>.</w:t>
      </w:r>
      <w:r w:rsidR="000C1FE8" w:rsidRPr="00873C27">
        <w:rPr>
          <w:rFonts w:ascii="Arial" w:hAnsi="Arial" w:cs="Arial"/>
          <w:sz w:val="22"/>
          <w:szCs w:val="22"/>
        </w:rPr>
        <w:t> Os recursos não aplicados do suprimento de fundos devem ser recolhidos, mediante depósito, em até três dias úteis seguintes ao do encerramento do prazo para aplicação.</w:t>
      </w:r>
    </w:p>
    <w:p w14:paraId="3E6E5582" w14:textId="77777777" w:rsidR="000C1FE8" w:rsidRPr="00873C27" w:rsidRDefault="000C1FE8" w:rsidP="000C1FE8">
      <w:pPr>
        <w:pStyle w:val="NormalWeb"/>
        <w:shd w:val="clear" w:color="auto" w:fill="FFFFFF"/>
        <w:spacing w:line="360" w:lineRule="auto"/>
        <w:jc w:val="both"/>
        <w:rPr>
          <w:rFonts w:ascii="Arial" w:hAnsi="Arial" w:cs="Arial"/>
          <w:sz w:val="22"/>
          <w:szCs w:val="22"/>
        </w:rPr>
      </w:pPr>
      <w:r w:rsidRPr="00873C27">
        <w:rPr>
          <w:rFonts w:ascii="Arial" w:hAnsi="Arial" w:cs="Arial"/>
          <w:b/>
          <w:iCs/>
          <w:sz w:val="22"/>
          <w:szCs w:val="22"/>
        </w:rPr>
        <w:t>Parágrafo único.</w:t>
      </w:r>
      <w:r w:rsidRPr="00873C27">
        <w:rPr>
          <w:rFonts w:ascii="Arial" w:hAnsi="Arial" w:cs="Arial"/>
          <w:i/>
          <w:iCs/>
          <w:sz w:val="22"/>
          <w:szCs w:val="22"/>
        </w:rPr>
        <w:t> </w:t>
      </w:r>
      <w:r w:rsidRPr="00873C27">
        <w:rPr>
          <w:rFonts w:ascii="Arial" w:hAnsi="Arial" w:cs="Arial"/>
          <w:sz w:val="22"/>
          <w:szCs w:val="22"/>
        </w:rPr>
        <w:t>Descumprido o prazo estipulado no </w:t>
      </w:r>
      <w:r w:rsidRPr="00873C27">
        <w:rPr>
          <w:rFonts w:ascii="Arial" w:hAnsi="Arial" w:cs="Arial"/>
          <w:i/>
          <w:iCs/>
          <w:sz w:val="22"/>
          <w:szCs w:val="22"/>
        </w:rPr>
        <w:t>caput</w:t>
      </w:r>
      <w:r w:rsidRPr="00873C27">
        <w:rPr>
          <w:rFonts w:ascii="Arial" w:hAnsi="Arial" w:cs="Arial"/>
          <w:sz w:val="22"/>
          <w:szCs w:val="22"/>
        </w:rPr>
        <w:t>, os recursos não aplicados sofrerão atualização monetária e acréscimo de juros de mora, calculados desde a data do recebimento dos recursos.</w:t>
      </w:r>
    </w:p>
    <w:p w14:paraId="3E6E5583" w14:textId="77777777" w:rsidR="000C1FE8" w:rsidRPr="00873C27" w:rsidRDefault="00ED6809" w:rsidP="000C1FE8">
      <w:pPr>
        <w:pStyle w:val="NormalWeb"/>
        <w:shd w:val="clear" w:color="auto" w:fill="FFFFFF"/>
        <w:spacing w:line="360" w:lineRule="auto"/>
        <w:jc w:val="both"/>
        <w:rPr>
          <w:rFonts w:ascii="Arial" w:hAnsi="Arial" w:cs="Arial"/>
          <w:sz w:val="22"/>
          <w:szCs w:val="22"/>
        </w:rPr>
      </w:pPr>
      <w:r w:rsidRPr="00873C27">
        <w:rPr>
          <w:rFonts w:ascii="Arial" w:hAnsi="Arial" w:cs="Arial"/>
          <w:b/>
          <w:sz w:val="22"/>
          <w:szCs w:val="22"/>
        </w:rPr>
        <w:t>Art. 34</w:t>
      </w:r>
      <w:r w:rsidR="000C1FE8" w:rsidRPr="00873C27">
        <w:rPr>
          <w:rFonts w:ascii="Arial" w:hAnsi="Arial" w:cs="Arial"/>
          <w:b/>
          <w:sz w:val="22"/>
          <w:szCs w:val="22"/>
        </w:rPr>
        <w:t>.</w:t>
      </w:r>
      <w:r w:rsidR="000C1FE8" w:rsidRPr="00873C27">
        <w:rPr>
          <w:rFonts w:ascii="Arial" w:hAnsi="Arial" w:cs="Arial"/>
          <w:sz w:val="22"/>
          <w:szCs w:val="22"/>
        </w:rPr>
        <w:t xml:space="preserve">  Os processos de prestação de contas serão autuados, física ou eletronicamente e conterão: </w:t>
      </w:r>
    </w:p>
    <w:p w14:paraId="3E6E5584" w14:textId="77777777" w:rsidR="000C1FE8" w:rsidRPr="00873C27" w:rsidRDefault="000C1FE8" w:rsidP="000C1FE8">
      <w:pPr>
        <w:autoSpaceDE w:val="0"/>
        <w:autoSpaceDN w:val="0"/>
        <w:adjustRightInd w:val="0"/>
        <w:spacing w:line="360" w:lineRule="auto"/>
        <w:jc w:val="both"/>
        <w:rPr>
          <w:rFonts w:ascii="Arial" w:hAnsi="Arial" w:cs="Arial"/>
        </w:rPr>
      </w:pPr>
      <w:r w:rsidRPr="00873C27">
        <w:rPr>
          <w:rFonts w:ascii="Arial" w:hAnsi="Arial" w:cs="Arial"/>
          <w:b/>
        </w:rPr>
        <w:t>I -</w:t>
      </w:r>
      <w:r w:rsidRPr="00873C27">
        <w:rPr>
          <w:rFonts w:ascii="Arial" w:hAnsi="Arial" w:cs="Arial"/>
        </w:rPr>
        <w:t xml:space="preserve"> cópia(s) da(s) nota(s) de empenho vinculada(s) ao adiantamento; </w:t>
      </w:r>
    </w:p>
    <w:p w14:paraId="3E6E5585" w14:textId="77777777" w:rsidR="000C1FE8" w:rsidRPr="00873C27" w:rsidRDefault="000C1FE8" w:rsidP="000C1FE8">
      <w:pPr>
        <w:autoSpaceDE w:val="0"/>
        <w:autoSpaceDN w:val="0"/>
        <w:adjustRightInd w:val="0"/>
        <w:spacing w:line="360" w:lineRule="auto"/>
        <w:jc w:val="both"/>
        <w:rPr>
          <w:rFonts w:ascii="Arial" w:hAnsi="Arial" w:cs="Arial"/>
        </w:rPr>
      </w:pPr>
      <w:r w:rsidRPr="00873C27">
        <w:rPr>
          <w:rFonts w:ascii="Arial" w:hAnsi="Arial" w:cs="Arial"/>
          <w:b/>
        </w:rPr>
        <w:t>II -</w:t>
      </w:r>
      <w:r w:rsidRPr="00873C27">
        <w:rPr>
          <w:rFonts w:ascii="Arial" w:hAnsi="Arial" w:cs="Arial"/>
        </w:rPr>
        <w:t xml:space="preserve"> </w:t>
      </w:r>
      <w:proofErr w:type="gramStart"/>
      <w:r w:rsidRPr="00873C27">
        <w:rPr>
          <w:rFonts w:ascii="Arial" w:hAnsi="Arial" w:cs="Arial"/>
        </w:rPr>
        <w:t>autorização</w:t>
      </w:r>
      <w:proofErr w:type="gramEnd"/>
      <w:r w:rsidRPr="00873C27">
        <w:rPr>
          <w:rFonts w:ascii="Arial" w:hAnsi="Arial" w:cs="Arial"/>
        </w:rPr>
        <w:t xml:space="preserve"> para prorrogação do prazo de aplicação, se for o caso; </w:t>
      </w:r>
    </w:p>
    <w:p w14:paraId="3E6E5586" w14:textId="77777777" w:rsidR="000C1FE8" w:rsidRPr="00873C27" w:rsidRDefault="000C1FE8" w:rsidP="000C1FE8">
      <w:pPr>
        <w:autoSpaceDE w:val="0"/>
        <w:autoSpaceDN w:val="0"/>
        <w:adjustRightInd w:val="0"/>
        <w:spacing w:line="360" w:lineRule="auto"/>
        <w:jc w:val="both"/>
        <w:rPr>
          <w:rFonts w:ascii="Arial" w:hAnsi="Arial" w:cs="Arial"/>
        </w:rPr>
      </w:pPr>
      <w:r w:rsidRPr="00873C27">
        <w:rPr>
          <w:rFonts w:ascii="Arial" w:hAnsi="Arial" w:cs="Arial"/>
          <w:b/>
        </w:rPr>
        <w:lastRenderedPageBreak/>
        <w:t>III -</w:t>
      </w:r>
      <w:r w:rsidRPr="00873C27">
        <w:rPr>
          <w:rFonts w:ascii="Arial" w:hAnsi="Arial" w:cs="Arial"/>
        </w:rPr>
        <w:t xml:space="preserve"> documento comprobatório da anulação do saldo de adiantamento não utilizado, se houver; </w:t>
      </w:r>
    </w:p>
    <w:p w14:paraId="3E6E5587" w14:textId="77777777" w:rsidR="000C1FE8" w:rsidRPr="00873C27" w:rsidRDefault="000C1FE8" w:rsidP="000C1FE8">
      <w:pPr>
        <w:autoSpaceDE w:val="0"/>
        <w:autoSpaceDN w:val="0"/>
        <w:adjustRightInd w:val="0"/>
        <w:spacing w:line="360" w:lineRule="auto"/>
        <w:jc w:val="both"/>
        <w:rPr>
          <w:rFonts w:ascii="Arial" w:hAnsi="Arial" w:cs="Arial"/>
        </w:rPr>
      </w:pPr>
      <w:r w:rsidRPr="00873C27">
        <w:rPr>
          <w:rFonts w:ascii="Arial" w:hAnsi="Arial" w:cs="Arial"/>
          <w:b/>
        </w:rPr>
        <w:t>IV -</w:t>
      </w:r>
      <w:r w:rsidRPr="00873C27">
        <w:rPr>
          <w:rFonts w:ascii="Arial" w:hAnsi="Arial" w:cs="Arial"/>
        </w:rPr>
        <w:t xml:space="preserve"> comprovante de depósito bancário ou ordem de pagamento do valor não utilizado, se houver; </w:t>
      </w:r>
    </w:p>
    <w:p w14:paraId="3E6E5588" w14:textId="77777777" w:rsidR="000C1FE8" w:rsidRPr="00873C27" w:rsidRDefault="000C1FE8" w:rsidP="000C1FE8">
      <w:pPr>
        <w:autoSpaceDE w:val="0"/>
        <w:autoSpaceDN w:val="0"/>
        <w:adjustRightInd w:val="0"/>
        <w:spacing w:line="360" w:lineRule="auto"/>
        <w:jc w:val="both"/>
        <w:rPr>
          <w:rFonts w:ascii="Arial" w:hAnsi="Arial" w:cs="Arial"/>
        </w:rPr>
      </w:pPr>
      <w:r w:rsidRPr="00873C27">
        <w:rPr>
          <w:rFonts w:ascii="Arial" w:hAnsi="Arial" w:cs="Arial"/>
          <w:b/>
        </w:rPr>
        <w:t>V -</w:t>
      </w:r>
      <w:r w:rsidRPr="00873C27">
        <w:rPr>
          <w:rFonts w:ascii="Arial" w:hAnsi="Arial" w:cs="Arial"/>
        </w:rPr>
        <w:t xml:space="preserve"> extrato bancário da conta específica para adiantamento; </w:t>
      </w:r>
    </w:p>
    <w:p w14:paraId="3E6E5589" w14:textId="77777777" w:rsidR="000C1FE8" w:rsidRPr="00873C27" w:rsidRDefault="000C1FE8" w:rsidP="000C1FE8">
      <w:pPr>
        <w:autoSpaceDE w:val="0"/>
        <w:autoSpaceDN w:val="0"/>
        <w:adjustRightInd w:val="0"/>
        <w:spacing w:line="360" w:lineRule="auto"/>
        <w:jc w:val="both"/>
        <w:rPr>
          <w:rFonts w:ascii="Arial" w:hAnsi="Arial" w:cs="Arial"/>
        </w:rPr>
      </w:pPr>
      <w:r w:rsidRPr="00873C27">
        <w:rPr>
          <w:rFonts w:ascii="Arial" w:hAnsi="Arial" w:cs="Arial"/>
          <w:b/>
        </w:rPr>
        <w:t>VI -</w:t>
      </w:r>
      <w:r w:rsidRPr="00873C27">
        <w:rPr>
          <w:rFonts w:ascii="Arial" w:hAnsi="Arial" w:cs="Arial"/>
        </w:rPr>
        <w:t xml:space="preserve"> balancete das despesas; </w:t>
      </w:r>
    </w:p>
    <w:p w14:paraId="3E6E558A" w14:textId="77777777" w:rsidR="000C1FE8" w:rsidRPr="00873C27" w:rsidRDefault="000C1FE8" w:rsidP="000C1FE8">
      <w:pPr>
        <w:autoSpaceDE w:val="0"/>
        <w:autoSpaceDN w:val="0"/>
        <w:adjustRightInd w:val="0"/>
        <w:spacing w:line="360" w:lineRule="auto"/>
        <w:jc w:val="both"/>
        <w:rPr>
          <w:rFonts w:ascii="Arial" w:hAnsi="Arial" w:cs="Arial"/>
        </w:rPr>
      </w:pPr>
      <w:r w:rsidRPr="00873C27">
        <w:rPr>
          <w:rFonts w:ascii="Arial" w:hAnsi="Arial" w:cs="Arial"/>
          <w:b/>
        </w:rPr>
        <w:t>VII -</w:t>
      </w:r>
      <w:r w:rsidRPr="00873C27">
        <w:rPr>
          <w:rFonts w:ascii="Arial" w:hAnsi="Arial" w:cs="Arial"/>
        </w:rPr>
        <w:t xml:space="preserve"> comprovantes originais das despesas, contendo declaração do responsável pelo recebimento do material ou serviço, quando for o caso; e </w:t>
      </w:r>
    </w:p>
    <w:p w14:paraId="3E6E558B" w14:textId="77777777" w:rsidR="000C1FE8" w:rsidRPr="00873C27" w:rsidRDefault="000C1FE8" w:rsidP="000C1FE8">
      <w:pPr>
        <w:autoSpaceDE w:val="0"/>
        <w:autoSpaceDN w:val="0"/>
        <w:adjustRightInd w:val="0"/>
        <w:spacing w:after="240" w:line="360" w:lineRule="auto"/>
        <w:jc w:val="both"/>
        <w:rPr>
          <w:rFonts w:ascii="Arial" w:hAnsi="Arial" w:cs="Arial"/>
        </w:rPr>
      </w:pPr>
      <w:r w:rsidRPr="00873C27">
        <w:rPr>
          <w:rFonts w:ascii="Arial" w:hAnsi="Arial" w:cs="Arial"/>
          <w:b/>
        </w:rPr>
        <w:t>VIII –</w:t>
      </w:r>
      <w:r w:rsidRPr="00873C27">
        <w:rPr>
          <w:rFonts w:ascii="Arial" w:hAnsi="Arial" w:cs="Arial"/>
        </w:rPr>
        <w:t xml:space="preserve"> parecer do Controle Interno ou declaração de que o processo não fora selecionado para análise. </w:t>
      </w:r>
    </w:p>
    <w:p w14:paraId="3E6E558C" w14:textId="77777777" w:rsidR="000C1FE8" w:rsidRPr="00873C27" w:rsidRDefault="000C1FE8" w:rsidP="000C1FE8">
      <w:pPr>
        <w:autoSpaceDE w:val="0"/>
        <w:autoSpaceDN w:val="0"/>
        <w:adjustRightInd w:val="0"/>
        <w:spacing w:after="240" w:line="360" w:lineRule="auto"/>
        <w:jc w:val="both"/>
        <w:rPr>
          <w:rFonts w:ascii="Arial" w:hAnsi="Arial" w:cs="Arial"/>
        </w:rPr>
      </w:pPr>
      <w:r w:rsidRPr="00873C27">
        <w:rPr>
          <w:rFonts w:ascii="Arial" w:hAnsi="Arial" w:cs="Arial"/>
          <w:b/>
        </w:rPr>
        <w:t>§ 1º</w:t>
      </w:r>
      <w:r w:rsidRPr="00873C27">
        <w:rPr>
          <w:rFonts w:ascii="Arial" w:hAnsi="Arial" w:cs="Arial"/>
        </w:rPr>
        <w:t xml:space="preserve"> Os processos versando sobre prestação de contas de adiantamentos, autuados fisicamente na origem, deverão ser conservados à disposição do Tribunal de Contas, até cinco anos após o julgamento das contas do exercício. </w:t>
      </w:r>
    </w:p>
    <w:p w14:paraId="3E6E558D" w14:textId="77777777" w:rsidR="000C1FE8" w:rsidRPr="00873C27" w:rsidRDefault="000C1FE8" w:rsidP="000C1FE8">
      <w:pPr>
        <w:autoSpaceDE w:val="0"/>
        <w:autoSpaceDN w:val="0"/>
        <w:adjustRightInd w:val="0"/>
        <w:spacing w:after="240" w:line="360" w:lineRule="auto"/>
        <w:jc w:val="both"/>
        <w:rPr>
          <w:rFonts w:ascii="Arial" w:hAnsi="Arial" w:cs="Arial"/>
        </w:rPr>
      </w:pPr>
      <w:r w:rsidRPr="00873C27">
        <w:rPr>
          <w:rFonts w:ascii="Arial" w:hAnsi="Arial" w:cs="Arial"/>
          <w:b/>
        </w:rPr>
        <w:t>§ 2º</w:t>
      </w:r>
      <w:r w:rsidRPr="00873C27">
        <w:rPr>
          <w:rFonts w:ascii="Arial" w:hAnsi="Arial" w:cs="Arial"/>
        </w:rPr>
        <w:t xml:space="preserve"> Em se tratando de processos autuados eletronicamente, os documentos eletrônicos deverão estar assinados digitalmente pelo seu autor, nos termos da legislação vigente, como garantia do conteúdo e da identificação de seu signatário, ressaltando que os documentos físicos originais das despesas que, digitalizados, compuseram referidos processos, deverão ser conservados à disposição do Tribunal de Contas até cinco anos após o julgamento das contas do exercício. </w:t>
      </w:r>
    </w:p>
    <w:p w14:paraId="3E6E558E" w14:textId="77777777" w:rsidR="000C1FE8" w:rsidRPr="00873C27" w:rsidRDefault="00ED6809" w:rsidP="000C1FE8">
      <w:pPr>
        <w:pStyle w:val="NormalWeb"/>
        <w:shd w:val="clear" w:color="auto" w:fill="FFFFFF"/>
        <w:spacing w:line="360" w:lineRule="auto"/>
        <w:jc w:val="both"/>
        <w:rPr>
          <w:rFonts w:ascii="Arial" w:hAnsi="Arial" w:cs="Arial"/>
          <w:sz w:val="22"/>
          <w:szCs w:val="22"/>
        </w:rPr>
      </w:pPr>
      <w:r w:rsidRPr="00873C27">
        <w:rPr>
          <w:rFonts w:ascii="Arial" w:hAnsi="Arial" w:cs="Arial"/>
          <w:b/>
          <w:sz w:val="22"/>
          <w:szCs w:val="22"/>
        </w:rPr>
        <w:t>Art. 35</w:t>
      </w:r>
      <w:r w:rsidR="000C1FE8" w:rsidRPr="00873C27">
        <w:rPr>
          <w:rFonts w:ascii="Arial" w:hAnsi="Arial" w:cs="Arial"/>
          <w:b/>
          <w:sz w:val="22"/>
          <w:szCs w:val="22"/>
        </w:rPr>
        <w:t>.</w:t>
      </w:r>
      <w:r w:rsidR="000C1FE8" w:rsidRPr="00873C27">
        <w:rPr>
          <w:rFonts w:ascii="Arial" w:hAnsi="Arial" w:cs="Arial"/>
          <w:sz w:val="22"/>
          <w:szCs w:val="22"/>
        </w:rPr>
        <w:t> No caso de impropriedade na documentação comprobatória, o setor responsável pela análise da prestação de contas encaminhará o processo ao suprido, para regularização em até 10 (dez) dias.</w:t>
      </w:r>
    </w:p>
    <w:p w14:paraId="3E6E558F" w14:textId="77777777" w:rsidR="000C1FE8" w:rsidRPr="00873C27" w:rsidRDefault="00ED6809" w:rsidP="000C1FE8">
      <w:pPr>
        <w:autoSpaceDE w:val="0"/>
        <w:autoSpaceDN w:val="0"/>
        <w:adjustRightInd w:val="0"/>
        <w:spacing w:after="240" w:line="360" w:lineRule="auto"/>
        <w:jc w:val="both"/>
        <w:rPr>
          <w:rFonts w:ascii="Arial" w:hAnsi="Arial" w:cs="Arial"/>
        </w:rPr>
      </w:pPr>
      <w:r w:rsidRPr="00873C27">
        <w:rPr>
          <w:rFonts w:ascii="Arial" w:hAnsi="Arial" w:cs="Arial"/>
          <w:b/>
        </w:rPr>
        <w:t>Art. 36</w:t>
      </w:r>
      <w:r w:rsidR="000C1FE8" w:rsidRPr="00873C27">
        <w:rPr>
          <w:rFonts w:ascii="Arial" w:hAnsi="Arial" w:cs="Arial"/>
          <w:b/>
        </w:rPr>
        <w:t>.</w:t>
      </w:r>
      <w:r w:rsidR="000C1FE8" w:rsidRPr="00873C27">
        <w:rPr>
          <w:rFonts w:ascii="Arial" w:hAnsi="Arial" w:cs="Arial"/>
        </w:rPr>
        <w:t xml:space="preserve"> Na concessão e utilização dos recursos deverão ser observados: </w:t>
      </w:r>
    </w:p>
    <w:p w14:paraId="3E6E5590" w14:textId="77777777" w:rsidR="000C1FE8" w:rsidRPr="00873C27" w:rsidRDefault="000C1FE8" w:rsidP="000C1FE8">
      <w:pPr>
        <w:autoSpaceDE w:val="0"/>
        <w:autoSpaceDN w:val="0"/>
        <w:adjustRightInd w:val="0"/>
        <w:spacing w:line="360" w:lineRule="auto"/>
        <w:jc w:val="both"/>
        <w:rPr>
          <w:rFonts w:ascii="Arial" w:hAnsi="Arial" w:cs="Arial"/>
        </w:rPr>
      </w:pPr>
      <w:r w:rsidRPr="00873C27">
        <w:rPr>
          <w:rFonts w:ascii="Arial" w:hAnsi="Arial" w:cs="Arial"/>
          <w:b/>
        </w:rPr>
        <w:t>I -</w:t>
      </w:r>
      <w:r w:rsidRPr="00873C27">
        <w:rPr>
          <w:rFonts w:ascii="Arial" w:hAnsi="Arial" w:cs="Arial"/>
        </w:rPr>
        <w:t xml:space="preserve"> a verba de adiantamento somente deverá ser concedida a responsável servidor, e não a agente político; </w:t>
      </w:r>
    </w:p>
    <w:p w14:paraId="3E6E5591" w14:textId="77777777" w:rsidR="000C1FE8" w:rsidRPr="00873C27" w:rsidRDefault="000C1FE8" w:rsidP="000C1FE8">
      <w:pPr>
        <w:autoSpaceDE w:val="0"/>
        <w:autoSpaceDN w:val="0"/>
        <w:adjustRightInd w:val="0"/>
        <w:spacing w:line="360" w:lineRule="auto"/>
        <w:jc w:val="both"/>
        <w:rPr>
          <w:rFonts w:ascii="Arial" w:hAnsi="Arial" w:cs="Arial"/>
        </w:rPr>
      </w:pPr>
      <w:r w:rsidRPr="00873C27">
        <w:rPr>
          <w:rFonts w:ascii="Arial" w:hAnsi="Arial" w:cs="Arial"/>
          <w:b/>
        </w:rPr>
        <w:lastRenderedPageBreak/>
        <w:t>II -</w:t>
      </w:r>
      <w:r w:rsidRPr="00873C27">
        <w:rPr>
          <w:rFonts w:ascii="Arial" w:hAnsi="Arial" w:cs="Arial"/>
        </w:rPr>
        <w:t xml:space="preserve"> somente serão admitidos comprovantes das despesas realizadas dentro dos prazos de aplicação estabelecidos em lei e que primem pela modicidade, em obediência aos princípios constitucionais da economicidade e legitimidade; </w:t>
      </w:r>
    </w:p>
    <w:p w14:paraId="3E6E5592" w14:textId="77777777" w:rsidR="000C1FE8" w:rsidRPr="00873C27" w:rsidRDefault="000C1FE8" w:rsidP="000C1FE8">
      <w:pPr>
        <w:autoSpaceDE w:val="0"/>
        <w:autoSpaceDN w:val="0"/>
        <w:adjustRightInd w:val="0"/>
        <w:spacing w:line="360" w:lineRule="auto"/>
        <w:jc w:val="both"/>
        <w:rPr>
          <w:rFonts w:ascii="Arial" w:hAnsi="Arial" w:cs="Arial"/>
        </w:rPr>
      </w:pPr>
      <w:r w:rsidRPr="00873C27">
        <w:rPr>
          <w:rFonts w:ascii="Arial" w:hAnsi="Arial" w:cs="Arial"/>
          <w:b/>
        </w:rPr>
        <w:t>III -</w:t>
      </w:r>
      <w:r w:rsidRPr="00873C27">
        <w:rPr>
          <w:rFonts w:ascii="Arial" w:hAnsi="Arial" w:cs="Arial"/>
        </w:rPr>
        <w:t xml:space="preserve"> o numerário correspondente aos adiantamentos deverá permanecer depositado em instituição bancária oficial, em conta específica, enquanto não aplicado; </w:t>
      </w:r>
    </w:p>
    <w:p w14:paraId="3E6E5593" w14:textId="77777777" w:rsidR="000C1FE8" w:rsidRPr="00873C27" w:rsidRDefault="000C1FE8" w:rsidP="000C1FE8">
      <w:pPr>
        <w:autoSpaceDE w:val="0"/>
        <w:autoSpaceDN w:val="0"/>
        <w:adjustRightInd w:val="0"/>
        <w:spacing w:line="360" w:lineRule="auto"/>
        <w:jc w:val="both"/>
        <w:rPr>
          <w:rFonts w:ascii="Arial" w:hAnsi="Arial" w:cs="Arial"/>
        </w:rPr>
      </w:pPr>
      <w:r w:rsidRPr="00873C27">
        <w:rPr>
          <w:rFonts w:ascii="Arial" w:hAnsi="Arial" w:cs="Arial"/>
          <w:b/>
        </w:rPr>
        <w:t>IV -</w:t>
      </w:r>
      <w:r w:rsidRPr="00873C27">
        <w:rPr>
          <w:rFonts w:ascii="Arial" w:hAnsi="Arial" w:cs="Arial"/>
        </w:rPr>
        <w:t xml:space="preserve"> todas as despesas serão documentadas e deverão enquadrar-se nas categorias econômicas próprias, de acordo com a classificação orçamentária; </w:t>
      </w:r>
    </w:p>
    <w:p w14:paraId="3E6E5594" w14:textId="77777777" w:rsidR="000C1FE8" w:rsidRPr="00873C27" w:rsidRDefault="000C1FE8" w:rsidP="000C1FE8">
      <w:pPr>
        <w:autoSpaceDE w:val="0"/>
        <w:autoSpaceDN w:val="0"/>
        <w:adjustRightInd w:val="0"/>
        <w:spacing w:line="360" w:lineRule="auto"/>
        <w:jc w:val="both"/>
        <w:rPr>
          <w:rFonts w:ascii="Arial" w:hAnsi="Arial" w:cs="Arial"/>
        </w:rPr>
      </w:pPr>
      <w:r w:rsidRPr="00873C27">
        <w:rPr>
          <w:rFonts w:ascii="Arial" w:hAnsi="Arial" w:cs="Arial"/>
          <w:b/>
        </w:rPr>
        <w:t>V -</w:t>
      </w:r>
      <w:r w:rsidRPr="00873C27">
        <w:rPr>
          <w:rFonts w:ascii="Arial" w:hAnsi="Arial" w:cs="Arial"/>
        </w:rPr>
        <w:t xml:space="preserve"> os comprovantes deverão discriminar as despesas efetuadas, constando nos autos, obrigatoriamente, prova de que foram realizadas de forma motivada, autorizadas por quem de direito, mediante originais das notas e cupons fiscais; igualmente, os recibos de serviço de pessoa física devem identificar o prestador qualificando-o com nome, endereço, RG, CPF, nº de inscrição no INSS e nº de inscrição no ISS; </w:t>
      </w:r>
    </w:p>
    <w:p w14:paraId="3E6E5595" w14:textId="77777777" w:rsidR="000C1FE8" w:rsidRPr="00873C27" w:rsidRDefault="000C1FE8" w:rsidP="000C1FE8">
      <w:pPr>
        <w:autoSpaceDE w:val="0"/>
        <w:autoSpaceDN w:val="0"/>
        <w:adjustRightInd w:val="0"/>
        <w:spacing w:after="240" w:line="360" w:lineRule="auto"/>
        <w:jc w:val="both"/>
        <w:rPr>
          <w:rFonts w:ascii="Arial" w:hAnsi="Arial" w:cs="Arial"/>
        </w:rPr>
      </w:pPr>
      <w:r w:rsidRPr="00873C27">
        <w:rPr>
          <w:rFonts w:ascii="Arial" w:hAnsi="Arial" w:cs="Arial"/>
          <w:b/>
        </w:rPr>
        <w:t>VI -</w:t>
      </w:r>
      <w:r w:rsidRPr="00873C27">
        <w:rPr>
          <w:rFonts w:ascii="Arial" w:hAnsi="Arial" w:cs="Arial"/>
        </w:rPr>
        <w:t xml:space="preserve"> os documentos não deverão conter alterações, rasuras, emendas ou entrelinhas que prejudiquem a sua clareza ou legitimidade. </w:t>
      </w:r>
    </w:p>
    <w:p w14:paraId="3E6E5596" w14:textId="77777777" w:rsidR="000C1FE8" w:rsidRPr="00873C27" w:rsidRDefault="00ED6809" w:rsidP="000C1FE8">
      <w:pPr>
        <w:autoSpaceDE w:val="0"/>
        <w:autoSpaceDN w:val="0"/>
        <w:adjustRightInd w:val="0"/>
        <w:spacing w:after="240" w:line="360" w:lineRule="auto"/>
        <w:jc w:val="both"/>
        <w:rPr>
          <w:rFonts w:ascii="Arial" w:hAnsi="Arial" w:cs="Arial"/>
        </w:rPr>
      </w:pPr>
      <w:r w:rsidRPr="00873C27">
        <w:rPr>
          <w:rFonts w:ascii="Arial" w:hAnsi="Arial" w:cs="Arial"/>
          <w:b/>
        </w:rPr>
        <w:t>Art. 37</w:t>
      </w:r>
      <w:r w:rsidR="000C1FE8" w:rsidRPr="00873C27">
        <w:rPr>
          <w:rFonts w:ascii="Arial" w:hAnsi="Arial" w:cs="Arial"/>
          <w:b/>
        </w:rPr>
        <w:t>.</w:t>
      </w:r>
      <w:r w:rsidR="000C1FE8" w:rsidRPr="00873C27">
        <w:rPr>
          <w:rFonts w:ascii="Arial" w:hAnsi="Arial" w:cs="Arial"/>
        </w:rPr>
        <w:t xml:space="preserve"> As prestações de contas de adiantamentos recebidos em virtude de crédito especial ou extraordinário deverão fazer referência à lei ou ao decreto respectivo, bem como à prorrogação de vigência, se houver. </w:t>
      </w:r>
    </w:p>
    <w:p w14:paraId="3E6E5597" w14:textId="77777777" w:rsidR="000C1FE8" w:rsidRPr="00873C27" w:rsidRDefault="00ED6809" w:rsidP="000C1FE8">
      <w:pPr>
        <w:autoSpaceDE w:val="0"/>
        <w:autoSpaceDN w:val="0"/>
        <w:adjustRightInd w:val="0"/>
        <w:spacing w:after="240" w:line="360" w:lineRule="auto"/>
        <w:jc w:val="both"/>
        <w:rPr>
          <w:rFonts w:ascii="Arial" w:hAnsi="Arial" w:cs="Arial"/>
        </w:rPr>
      </w:pPr>
      <w:r w:rsidRPr="00873C27">
        <w:rPr>
          <w:rFonts w:ascii="Arial" w:hAnsi="Arial" w:cs="Arial"/>
          <w:b/>
        </w:rPr>
        <w:t>Art. 38</w:t>
      </w:r>
      <w:r w:rsidR="000C1FE8" w:rsidRPr="00873C27">
        <w:rPr>
          <w:rFonts w:ascii="Arial" w:hAnsi="Arial" w:cs="Arial"/>
          <w:b/>
        </w:rPr>
        <w:t>.</w:t>
      </w:r>
      <w:r w:rsidR="000C1FE8" w:rsidRPr="00873C27">
        <w:rPr>
          <w:rFonts w:ascii="Arial" w:hAnsi="Arial" w:cs="Arial"/>
        </w:rPr>
        <w:t xml:space="preserve"> A comprovação de dispêndios com viagens deverá: </w:t>
      </w:r>
    </w:p>
    <w:p w14:paraId="3E6E5598" w14:textId="77777777" w:rsidR="000C1FE8" w:rsidRPr="00873C27" w:rsidRDefault="000C1FE8" w:rsidP="000C1FE8">
      <w:pPr>
        <w:autoSpaceDE w:val="0"/>
        <w:autoSpaceDN w:val="0"/>
        <w:adjustRightInd w:val="0"/>
        <w:spacing w:line="360" w:lineRule="auto"/>
        <w:jc w:val="both"/>
        <w:rPr>
          <w:rFonts w:ascii="Arial" w:hAnsi="Arial" w:cs="Arial"/>
        </w:rPr>
      </w:pPr>
      <w:r w:rsidRPr="00873C27">
        <w:rPr>
          <w:rFonts w:ascii="Arial" w:hAnsi="Arial" w:cs="Arial"/>
          <w:b/>
        </w:rPr>
        <w:t>I -</w:t>
      </w:r>
      <w:r w:rsidRPr="00873C27">
        <w:rPr>
          <w:rFonts w:ascii="Arial" w:hAnsi="Arial" w:cs="Arial"/>
        </w:rPr>
        <w:t xml:space="preserve"> </w:t>
      </w:r>
      <w:proofErr w:type="gramStart"/>
      <w:r w:rsidRPr="00873C27">
        <w:rPr>
          <w:rFonts w:ascii="Arial" w:hAnsi="Arial" w:cs="Arial"/>
        </w:rPr>
        <w:t>demonstrar</w:t>
      </w:r>
      <w:proofErr w:type="gramEnd"/>
      <w:r w:rsidRPr="00873C27">
        <w:rPr>
          <w:rFonts w:ascii="Arial" w:hAnsi="Arial" w:cs="Arial"/>
        </w:rPr>
        <w:t xml:space="preserve">, de forma clara e não genérica, o objetivo da missão oficial e o nome de todos os que dela participaram; e </w:t>
      </w:r>
    </w:p>
    <w:p w14:paraId="3E6E5599" w14:textId="77777777" w:rsidR="000C1FE8" w:rsidRPr="00873C27" w:rsidRDefault="000C1FE8" w:rsidP="000C1FE8">
      <w:pPr>
        <w:autoSpaceDE w:val="0"/>
        <w:autoSpaceDN w:val="0"/>
        <w:adjustRightInd w:val="0"/>
        <w:spacing w:line="360" w:lineRule="auto"/>
        <w:jc w:val="both"/>
        <w:rPr>
          <w:rFonts w:ascii="Arial" w:hAnsi="Arial" w:cs="Arial"/>
        </w:rPr>
      </w:pPr>
      <w:r w:rsidRPr="00873C27">
        <w:rPr>
          <w:rFonts w:ascii="Arial" w:hAnsi="Arial" w:cs="Arial"/>
          <w:b/>
        </w:rPr>
        <w:t>II -</w:t>
      </w:r>
      <w:r w:rsidRPr="00873C27">
        <w:rPr>
          <w:rFonts w:ascii="Arial" w:hAnsi="Arial" w:cs="Arial"/>
        </w:rPr>
        <w:t xml:space="preserve"> conter relatório objetivo das atividades realizadas nos destinos visitados; </w:t>
      </w:r>
    </w:p>
    <w:p w14:paraId="3E6E559B" w14:textId="77777777" w:rsidR="000C1FE8" w:rsidRPr="00873C27" w:rsidRDefault="00ED6809" w:rsidP="000C1FE8">
      <w:pPr>
        <w:pStyle w:val="NormalWeb"/>
        <w:shd w:val="clear" w:color="auto" w:fill="FFFFFF"/>
        <w:spacing w:line="360" w:lineRule="auto"/>
        <w:jc w:val="both"/>
        <w:rPr>
          <w:rFonts w:ascii="Arial" w:hAnsi="Arial" w:cs="Arial"/>
          <w:sz w:val="22"/>
          <w:szCs w:val="22"/>
        </w:rPr>
      </w:pPr>
      <w:r w:rsidRPr="00873C27">
        <w:rPr>
          <w:rFonts w:ascii="Arial" w:hAnsi="Arial" w:cs="Arial"/>
          <w:b/>
          <w:sz w:val="22"/>
          <w:szCs w:val="22"/>
        </w:rPr>
        <w:t>Art. 39</w:t>
      </w:r>
      <w:r w:rsidR="000C1FE8" w:rsidRPr="00873C27">
        <w:rPr>
          <w:rFonts w:ascii="Arial" w:hAnsi="Arial" w:cs="Arial"/>
          <w:b/>
          <w:sz w:val="22"/>
          <w:szCs w:val="22"/>
        </w:rPr>
        <w:t>.</w:t>
      </w:r>
      <w:r w:rsidR="000C1FE8" w:rsidRPr="00873C27">
        <w:rPr>
          <w:rFonts w:ascii="Arial" w:hAnsi="Arial" w:cs="Arial"/>
          <w:sz w:val="22"/>
          <w:szCs w:val="22"/>
        </w:rPr>
        <w:t xml:space="preserve"> Ao suprido é reconhecida a condição de preposto da autoridade que conceder o suprimento, não podendo transferir a outrem a responsabilidade pela aplicação e comprovação da importância recebida.</w:t>
      </w:r>
    </w:p>
    <w:p w14:paraId="3E6E559C" w14:textId="77777777" w:rsidR="000C1FE8" w:rsidRPr="00873C27" w:rsidRDefault="00ED6809" w:rsidP="000C1FE8">
      <w:pPr>
        <w:pStyle w:val="NormalWeb"/>
        <w:shd w:val="clear" w:color="auto" w:fill="FFFFFF"/>
        <w:spacing w:line="360" w:lineRule="auto"/>
        <w:jc w:val="both"/>
        <w:rPr>
          <w:rFonts w:ascii="Arial" w:hAnsi="Arial" w:cs="Arial"/>
          <w:sz w:val="22"/>
          <w:szCs w:val="22"/>
        </w:rPr>
      </w:pPr>
      <w:r w:rsidRPr="00873C27">
        <w:rPr>
          <w:rFonts w:ascii="Arial" w:hAnsi="Arial" w:cs="Arial"/>
          <w:b/>
          <w:sz w:val="22"/>
          <w:szCs w:val="22"/>
        </w:rPr>
        <w:t>Art. 40</w:t>
      </w:r>
      <w:r w:rsidR="000C1FE8" w:rsidRPr="00873C27">
        <w:rPr>
          <w:rFonts w:ascii="Arial" w:hAnsi="Arial" w:cs="Arial"/>
          <w:b/>
          <w:sz w:val="22"/>
          <w:szCs w:val="22"/>
        </w:rPr>
        <w:t>.</w:t>
      </w:r>
      <w:r w:rsidR="000C1FE8" w:rsidRPr="00873C27">
        <w:rPr>
          <w:rFonts w:ascii="Arial" w:hAnsi="Arial" w:cs="Arial"/>
          <w:sz w:val="22"/>
          <w:szCs w:val="22"/>
        </w:rPr>
        <w:t xml:space="preserve"> A inobservância dos prazos fixados nesta resolução ou a impugnação das contas pelo ordenador de despesas acarretarão cobrança administrativa e, após </w:t>
      </w:r>
      <w:r w:rsidR="000C1FE8" w:rsidRPr="00873C27">
        <w:rPr>
          <w:rFonts w:ascii="Arial" w:hAnsi="Arial" w:cs="Arial"/>
          <w:sz w:val="22"/>
          <w:szCs w:val="22"/>
        </w:rPr>
        <w:lastRenderedPageBreak/>
        <w:t>esgotadas as providências cabíveis, adoção de outras medidas, sem prejuízo das demais sanções previstas em lei.</w:t>
      </w:r>
    </w:p>
    <w:p w14:paraId="3E6E559D" w14:textId="2BB8B043" w:rsidR="000C1FE8" w:rsidRPr="00873C27" w:rsidRDefault="000C1FE8" w:rsidP="000C1FE8">
      <w:pPr>
        <w:pStyle w:val="NormalWeb"/>
        <w:shd w:val="clear" w:color="auto" w:fill="FFFFFF"/>
        <w:spacing w:line="360" w:lineRule="auto"/>
        <w:jc w:val="both"/>
        <w:rPr>
          <w:rFonts w:ascii="Arial" w:hAnsi="Arial" w:cs="Arial"/>
          <w:sz w:val="22"/>
          <w:szCs w:val="22"/>
        </w:rPr>
      </w:pPr>
      <w:r w:rsidRPr="00873C27">
        <w:rPr>
          <w:rFonts w:ascii="Arial" w:hAnsi="Arial" w:cs="Arial"/>
          <w:b/>
          <w:sz w:val="22"/>
          <w:szCs w:val="22"/>
        </w:rPr>
        <w:t>§ 1º</w:t>
      </w:r>
      <w:r w:rsidRPr="00873C27">
        <w:rPr>
          <w:rFonts w:ascii="Arial" w:hAnsi="Arial" w:cs="Arial"/>
          <w:sz w:val="22"/>
          <w:szCs w:val="22"/>
        </w:rPr>
        <w:t xml:space="preserve"> A não observância dos prazos fixados deverá ser comunicada ao ordenador de despesas pelo Departamento </w:t>
      </w:r>
      <w:r w:rsidR="00AE557D">
        <w:rPr>
          <w:rFonts w:ascii="Arial" w:hAnsi="Arial" w:cs="Arial"/>
          <w:sz w:val="22"/>
          <w:szCs w:val="22"/>
        </w:rPr>
        <w:t>Financeiro</w:t>
      </w:r>
      <w:r w:rsidRPr="00873C27">
        <w:rPr>
          <w:rFonts w:ascii="Arial" w:hAnsi="Arial" w:cs="Arial"/>
          <w:sz w:val="22"/>
          <w:szCs w:val="22"/>
        </w:rPr>
        <w:t>.</w:t>
      </w:r>
    </w:p>
    <w:p w14:paraId="3E6E559E" w14:textId="77777777" w:rsidR="000C1FE8" w:rsidRPr="00873C27" w:rsidRDefault="000C1FE8" w:rsidP="000C1FE8">
      <w:pPr>
        <w:pStyle w:val="NormalWeb"/>
        <w:shd w:val="clear" w:color="auto" w:fill="FFFFFF"/>
        <w:spacing w:line="360" w:lineRule="auto"/>
        <w:jc w:val="both"/>
        <w:rPr>
          <w:rFonts w:ascii="Arial" w:hAnsi="Arial" w:cs="Arial"/>
          <w:sz w:val="22"/>
          <w:szCs w:val="22"/>
        </w:rPr>
      </w:pPr>
      <w:r w:rsidRPr="00873C27">
        <w:rPr>
          <w:rFonts w:ascii="Arial" w:hAnsi="Arial" w:cs="Arial"/>
          <w:b/>
          <w:sz w:val="22"/>
          <w:szCs w:val="22"/>
        </w:rPr>
        <w:t>§ 2º</w:t>
      </w:r>
      <w:r w:rsidRPr="00873C27">
        <w:rPr>
          <w:rFonts w:ascii="Arial" w:hAnsi="Arial" w:cs="Arial"/>
          <w:sz w:val="22"/>
          <w:szCs w:val="22"/>
        </w:rPr>
        <w:t xml:space="preserve"> O valor impugnado deverá ser recolhido na forma </w:t>
      </w:r>
      <w:r w:rsidR="004C62B8" w:rsidRPr="00873C27">
        <w:rPr>
          <w:rFonts w:ascii="Arial" w:hAnsi="Arial" w:cs="Arial"/>
          <w:sz w:val="22"/>
          <w:szCs w:val="22"/>
        </w:rPr>
        <w:t>prevista neste Capítulo</w:t>
      </w:r>
      <w:r w:rsidRPr="00873C27">
        <w:rPr>
          <w:rFonts w:ascii="Arial" w:hAnsi="Arial" w:cs="Arial"/>
          <w:sz w:val="22"/>
          <w:szCs w:val="22"/>
        </w:rPr>
        <w:t>.</w:t>
      </w:r>
    </w:p>
    <w:p w14:paraId="3E6E559F" w14:textId="2D460633" w:rsidR="000C1FE8" w:rsidRPr="00B10EC9" w:rsidRDefault="000C1FE8" w:rsidP="000C1FE8">
      <w:pPr>
        <w:autoSpaceDE w:val="0"/>
        <w:autoSpaceDN w:val="0"/>
        <w:adjustRightInd w:val="0"/>
        <w:spacing w:after="240" w:line="360" w:lineRule="auto"/>
        <w:jc w:val="both"/>
        <w:rPr>
          <w:rFonts w:ascii="Arial" w:hAnsi="Arial" w:cs="Arial"/>
        </w:rPr>
      </w:pPr>
      <w:r w:rsidRPr="00873C27">
        <w:rPr>
          <w:rFonts w:ascii="Arial" w:hAnsi="Arial" w:cs="Arial"/>
          <w:b/>
        </w:rPr>
        <w:t>§ 3º</w:t>
      </w:r>
      <w:r w:rsidRPr="00873C27">
        <w:rPr>
          <w:rFonts w:ascii="Arial" w:hAnsi="Arial" w:cs="Arial"/>
        </w:rPr>
        <w:t xml:space="preserve"> </w:t>
      </w:r>
      <w:r w:rsidRPr="00B10EC9">
        <w:rPr>
          <w:rFonts w:ascii="Arial" w:hAnsi="Arial" w:cs="Arial"/>
        </w:rPr>
        <w:t xml:space="preserve">O Departamento </w:t>
      </w:r>
      <w:proofErr w:type="gramStart"/>
      <w:r w:rsidR="000C1B91">
        <w:rPr>
          <w:rFonts w:ascii="Arial" w:hAnsi="Arial" w:cs="Arial"/>
        </w:rPr>
        <w:t xml:space="preserve">Financeiro </w:t>
      </w:r>
      <w:r w:rsidRPr="00B10EC9">
        <w:rPr>
          <w:rFonts w:ascii="Arial" w:hAnsi="Arial" w:cs="Arial"/>
        </w:rPr>
        <w:t xml:space="preserve"> dará</w:t>
      </w:r>
      <w:proofErr w:type="gramEnd"/>
      <w:r w:rsidRPr="00B10EC9">
        <w:rPr>
          <w:rFonts w:ascii="Arial" w:hAnsi="Arial" w:cs="Arial"/>
        </w:rPr>
        <w:t xml:space="preserve"> conhecimento Controle Interno, em até 10 (dez) dias úteis do término do prazo para prestação de contas, dos nomes dos responsáveis que deixaram de comprovar a aplicação dos recursos de adiantamentos recebidos, fornecendo todos os elementos que permitam a sua identificação. </w:t>
      </w:r>
    </w:p>
    <w:p w14:paraId="3E6E55A0" w14:textId="77777777" w:rsidR="000C1FE8" w:rsidRPr="00B10EC9" w:rsidRDefault="000C1FE8" w:rsidP="000C1FE8">
      <w:pPr>
        <w:autoSpaceDE w:val="0"/>
        <w:autoSpaceDN w:val="0"/>
        <w:adjustRightInd w:val="0"/>
        <w:spacing w:after="240" w:line="360" w:lineRule="auto"/>
        <w:jc w:val="both"/>
        <w:rPr>
          <w:rFonts w:ascii="Arial" w:hAnsi="Arial" w:cs="Arial"/>
        </w:rPr>
      </w:pPr>
      <w:r w:rsidRPr="00B10EC9">
        <w:rPr>
          <w:rFonts w:ascii="Arial" w:hAnsi="Arial" w:cs="Arial"/>
          <w:b/>
        </w:rPr>
        <w:t>§ 4º</w:t>
      </w:r>
      <w:r w:rsidRPr="00B10EC9">
        <w:rPr>
          <w:rFonts w:ascii="Arial" w:hAnsi="Arial" w:cs="Arial"/>
        </w:rPr>
        <w:t xml:space="preserve"> Configurada a ausência de prestação de contas, deverão ser tomadas providências relativas à sustação da entrega de numerário aos responsáveis em falta/ mora. </w:t>
      </w:r>
    </w:p>
    <w:p w14:paraId="3E6E55A1" w14:textId="77777777" w:rsidR="000C1FE8" w:rsidRPr="00B10EC9" w:rsidRDefault="000C1FE8" w:rsidP="000C1FE8">
      <w:pPr>
        <w:autoSpaceDE w:val="0"/>
        <w:autoSpaceDN w:val="0"/>
        <w:adjustRightInd w:val="0"/>
        <w:spacing w:after="240" w:line="360" w:lineRule="auto"/>
        <w:jc w:val="both"/>
        <w:rPr>
          <w:rFonts w:ascii="Arial" w:hAnsi="Arial" w:cs="Arial"/>
        </w:rPr>
      </w:pPr>
      <w:r w:rsidRPr="00B10EC9">
        <w:rPr>
          <w:rFonts w:ascii="Arial" w:hAnsi="Arial" w:cs="Arial"/>
          <w:b/>
        </w:rPr>
        <w:t>§ 5º</w:t>
      </w:r>
      <w:r w:rsidRPr="00B10EC9">
        <w:rPr>
          <w:rFonts w:ascii="Arial" w:hAnsi="Arial" w:cs="Arial"/>
        </w:rPr>
        <w:t xml:space="preserve"> A liberação de novos adiantamentos somente poderá ocorrer depois da entrega da prestação de contas em atraso feita pelo responsável ou, se for o caso, do atendimento às notificações quanto a sua regularização. </w:t>
      </w:r>
    </w:p>
    <w:p w14:paraId="3E6E55A2" w14:textId="77777777" w:rsidR="000C1FE8" w:rsidRPr="00B10EC9" w:rsidRDefault="004C62B8" w:rsidP="000C1FE8">
      <w:pPr>
        <w:pStyle w:val="NormalWeb"/>
        <w:shd w:val="clear" w:color="auto" w:fill="FFFFFF"/>
        <w:spacing w:line="360" w:lineRule="auto"/>
        <w:jc w:val="both"/>
        <w:rPr>
          <w:rFonts w:ascii="Arial" w:hAnsi="Arial" w:cs="Arial"/>
          <w:sz w:val="22"/>
          <w:szCs w:val="22"/>
        </w:rPr>
      </w:pPr>
      <w:r w:rsidRPr="00B10EC9">
        <w:rPr>
          <w:rFonts w:ascii="Arial" w:hAnsi="Arial" w:cs="Arial"/>
          <w:b/>
          <w:sz w:val="22"/>
          <w:szCs w:val="22"/>
        </w:rPr>
        <w:t>Art. 41</w:t>
      </w:r>
      <w:r w:rsidR="000C1FE8" w:rsidRPr="00B10EC9">
        <w:rPr>
          <w:rFonts w:ascii="Arial" w:hAnsi="Arial" w:cs="Arial"/>
          <w:b/>
          <w:sz w:val="22"/>
          <w:szCs w:val="22"/>
        </w:rPr>
        <w:t>.</w:t>
      </w:r>
      <w:r w:rsidR="000C1FE8" w:rsidRPr="00B10EC9">
        <w:rPr>
          <w:rFonts w:ascii="Arial" w:hAnsi="Arial" w:cs="Arial"/>
          <w:sz w:val="22"/>
          <w:szCs w:val="22"/>
        </w:rPr>
        <w:t> A concessão de suprimento de fundos para atender despesas previstas, observadas as restrições, será feita exclusivamente a servidores indicados pelos titulares das unidades abaixo e para aquisição de materiais e serviços em geral:</w:t>
      </w:r>
    </w:p>
    <w:p w14:paraId="3E6E55A3" w14:textId="77777777" w:rsidR="000C1FE8" w:rsidRPr="00B10EC9" w:rsidRDefault="000C1FE8" w:rsidP="000C1FE8">
      <w:pPr>
        <w:pStyle w:val="NormalWeb"/>
        <w:shd w:val="clear" w:color="auto" w:fill="FFFFFF"/>
        <w:spacing w:line="360" w:lineRule="auto"/>
        <w:jc w:val="both"/>
        <w:rPr>
          <w:rFonts w:ascii="Arial" w:hAnsi="Arial" w:cs="Arial"/>
          <w:sz w:val="22"/>
          <w:szCs w:val="22"/>
        </w:rPr>
      </w:pPr>
      <w:r w:rsidRPr="00B10EC9">
        <w:rPr>
          <w:rFonts w:ascii="Arial" w:hAnsi="Arial" w:cs="Arial"/>
          <w:b/>
          <w:sz w:val="22"/>
          <w:szCs w:val="22"/>
        </w:rPr>
        <w:t>I -</w:t>
      </w:r>
      <w:r w:rsidRPr="00B10EC9">
        <w:rPr>
          <w:rFonts w:ascii="Arial" w:hAnsi="Arial" w:cs="Arial"/>
          <w:sz w:val="22"/>
          <w:szCs w:val="22"/>
        </w:rPr>
        <w:t xml:space="preserve"> Gabinete do Presidente: administração da Câmara, do Gabinete, da Procuradoria, da Ouvidoria e do Controle Interno;</w:t>
      </w:r>
    </w:p>
    <w:p w14:paraId="3E6E55A4" w14:textId="77777777" w:rsidR="000C1FE8" w:rsidRPr="00B10EC9" w:rsidRDefault="000C1FE8" w:rsidP="000C1FE8">
      <w:pPr>
        <w:pStyle w:val="NormalWeb"/>
        <w:shd w:val="clear" w:color="auto" w:fill="FFFFFF"/>
        <w:spacing w:line="360" w:lineRule="auto"/>
        <w:jc w:val="both"/>
        <w:rPr>
          <w:rFonts w:ascii="Arial" w:hAnsi="Arial" w:cs="Arial"/>
          <w:sz w:val="22"/>
          <w:szCs w:val="22"/>
        </w:rPr>
      </w:pPr>
      <w:r w:rsidRPr="00B10EC9">
        <w:rPr>
          <w:rFonts w:ascii="Arial" w:hAnsi="Arial" w:cs="Arial"/>
          <w:b/>
          <w:sz w:val="22"/>
          <w:szCs w:val="22"/>
        </w:rPr>
        <w:t>II –</w:t>
      </w:r>
      <w:r w:rsidRPr="00B10EC9">
        <w:rPr>
          <w:rFonts w:ascii="Arial" w:hAnsi="Arial" w:cs="Arial"/>
          <w:sz w:val="22"/>
          <w:szCs w:val="22"/>
        </w:rPr>
        <w:t xml:space="preserve"> Departamento Administrativo: direção do Departamento;</w:t>
      </w:r>
    </w:p>
    <w:p w14:paraId="3E6E55A5" w14:textId="77777777" w:rsidR="000C1FE8" w:rsidRPr="00B10EC9" w:rsidRDefault="000C1FE8" w:rsidP="000C1FE8">
      <w:pPr>
        <w:pStyle w:val="NormalWeb"/>
        <w:shd w:val="clear" w:color="auto" w:fill="FFFFFF"/>
        <w:spacing w:line="360" w:lineRule="auto"/>
        <w:jc w:val="both"/>
        <w:rPr>
          <w:rFonts w:ascii="Arial" w:hAnsi="Arial" w:cs="Arial"/>
          <w:sz w:val="22"/>
          <w:szCs w:val="22"/>
        </w:rPr>
      </w:pPr>
      <w:r w:rsidRPr="00B10EC9">
        <w:rPr>
          <w:rFonts w:ascii="Arial" w:hAnsi="Arial" w:cs="Arial"/>
          <w:b/>
          <w:sz w:val="22"/>
          <w:szCs w:val="22"/>
        </w:rPr>
        <w:t>III –</w:t>
      </w:r>
      <w:r w:rsidRPr="00B10EC9">
        <w:rPr>
          <w:rFonts w:ascii="Arial" w:hAnsi="Arial" w:cs="Arial"/>
          <w:sz w:val="22"/>
          <w:szCs w:val="22"/>
        </w:rPr>
        <w:t xml:space="preserve"> Departamento de Infraestrutura e Serviços: direção do Departamento;</w:t>
      </w:r>
    </w:p>
    <w:p w14:paraId="3E6E55A6" w14:textId="77777777" w:rsidR="000C1FE8" w:rsidRPr="00B10EC9" w:rsidRDefault="000C1FE8" w:rsidP="000C1FE8">
      <w:pPr>
        <w:pStyle w:val="NormalWeb"/>
        <w:shd w:val="clear" w:color="auto" w:fill="FFFFFF"/>
        <w:spacing w:line="360" w:lineRule="auto"/>
        <w:jc w:val="both"/>
        <w:rPr>
          <w:rFonts w:ascii="Arial" w:hAnsi="Arial" w:cs="Arial"/>
          <w:sz w:val="22"/>
          <w:szCs w:val="22"/>
        </w:rPr>
      </w:pPr>
      <w:r w:rsidRPr="00B10EC9">
        <w:rPr>
          <w:rFonts w:ascii="Arial" w:hAnsi="Arial" w:cs="Arial"/>
          <w:b/>
          <w:sz w:val="22"/>
          <w:szCs w:val="22"/>
        </w:rPr>
        <w:t>IV –</w:t>
      </w:r>
      <w:r w:rsidRPr="00B10EC9">
        <w:rPr>
          <w:rFonts w:ascii="Arial" w:hAnsi="Arial" w:cs="Arial"/>
          <w:sz w:val="22"/>
          <w:szCs w:val="22"/>
        </w:rPr>
        <w:t xml:space="preserve"> Comunicação Institucional: coordenação da Chefia;</w:t>
      </w:r>
    </w:p>
    <w:p w14:paraId="3E6E55A7" w14:textId="77777777" w:rsidR="000C1FE8" w:rsidRPr="00B10EC9" w:rsidRDefault="000C1FE8" w:rsidP="000C1FE8">
      <w:pPr>
        <w:pStyle w:val="NormalWeb"/>
        <w:shd w:val="clear" w:color="auto" w:fill="FFFFFF"/>
        <w:spacing w:line="360" w:lineRule="auto"/>
        <w:jc w:val="both"/>
        <w:rPr>
          <w:rFonts w:ascii="Arial" w:hAnsi="Arial" w:cs="Arial"/>
          <w:sz w:val="22"/>
          <w:szCs w:val="22"/>
        </w:rPr>
      </w:pPr>
      <w:r w:rsidRPr="00B10EC9">
        <w:rPr>
          <w:rFonts w:ascii="Arial" w:hAnsi="Arial" w:cs="Arial"/>
          <w:b/>
          <w:sz w:val="22"/>
          <w:szCs w:val="22"/>
        </w:rPr>
        <w:t>V -</w:t>
      </w:r>
      <w:r w:rsidRPr="00B10EC9">
        <w:rPr>
          <w:rFonts w:ascii="Arial" w:hAnsi="Arial" w:cs="Arial"/>
          <w:sz w:val="22"/>
          <w:szCs w:val="22"/>
        </w:rPr>
        <w:t xml:space="preserve"> Departamento Legislativo</w:t>
      </w:r>
      <w:r w:rsidR="001E213E" w:rsidRPr="00B10EC9">
        <w:rPr>
          <w:rFonts w:ascii="Arial" w:hAnsi="Arial" w:cs="Arial"/>
          <w:sz w:val="22"/>
          <w:szCs w:val="22"/>
        </w:rPr>
        <w:t xml:space="preserve"> e de Expediente</w:t>
      </w:r>
      <w:r w:rsidRPr="00B10EC9">
        <w:rPr>
          <w:rFonts w:ascii="Arial" w:hAnsi="Arial" w:cs="Arial"/>
          <w:sz w:val="22"/>
          <w:szCs w:val="22"/>
        </w:rPr>
        <w:t>: direção do Departamento;</w:t>
      </w:r>
    </w:p>
    <w:p w14:paraId="3E6E55A8" w14:textId="59037D89" w:rsidR="000C1FE8" w:rsidRPr="00B10EC9" w:rsidRDefault="000C1FE8" w:rsidP="000C1FE8">
      <w:pPr>
        <w:pStyle w:val="NormalWeb"/>
        <w:shd w:val="clear" w:color="auto" w:fill="FFFFFF"/>
        <w:spacing w:line="360" w:lineRule="auto"/>
        <w:jc w:val="both"/>
        <w:rPr>
          <w:rFonts w:ascii="Arial" w:hAnsi="Arial" w:cs="Arial"/>
          <w:sz w:val="22"/>
          <w:szCs w:val="22"/>
        </w:rPr>
      </w:pPr>
      <w:r w:rsidRPr="00B10EC9">
        <w:rPr>
          <w:rFonts w:ascii="Arial" w:hAnsi="Arial" w:cs="Arial"/>
          <w:b/>
          <w:sz w:val="22"/>
          <w:szCs w:val="22"/>
        </w:rPr>
        <w:lastRenderedPageBreak/>
        <w:t>VI –</w:t>
      </w:r>
      <w:r w:rsidRPr="00B10EC9">
        <w:rPr>
          <w:rFonts w:ascii="Arial" w:hAnsi="Arial" w:cs="Arial"/>
          <w:sz w:val="22"/>
          <w:szCs w:val="22"/>
        </w:rPr>
        <w:t xml:space="preserve"> Departamento </w:t>
      </w:r>
      <w:r w:rsidR="000C1B91">
        <w:rPr>
          <w:rFonts w:ascii="Arial" w:hAnsi="Arial" w:cs="Arial"/>
          <w:sz w:val="22"/>
          <w:szCs w:val="22"/>
        </w:rPr>
        <w:t>Financeiro</w:t>
      </w:r>
      <w:r w:rsidRPr="00B10EC9">
        <w:rPr>
          <w:rFonts w:ascii="Arial" w:hAnsi="Arial" w:cs="Arial"/>
          <w:sz w:val="22"/>
          <w:szCs w:val="22"/>
        </w:rPr>
        <w:t>: direção do Departamento.</w:t>
      </w:r>
    </w:p>
    <w:p w14:paraId="3E6E55A9" w14:textId="77777777" w:rsidR="000C1FE8" w:rsidRPr="00B10EC9" w:rsidRDefault="000C1FE8" w:rsidP="000C1FE8">
      <w:pPr>
        <w:pStyle w:val="NormalWeb"/>
        <w:shd w:val="clear" w:color="auto" w:fill="FFFFFF"/>
        <w:spacing w:line="360" w:lineRule="auto"/>
        <w:jc w:val="both"/>
        <w:rPr>
          <w:rFonts w:ascii="Arial" w:hAnsi="Arial" w:cs="Arial"/>
          <w:sz w:val="22"/>
          <w:szCs w:val="22"/>
        </w:rPr>
      </w:pPr>
      <w:r w:rsidRPr="00B10EC9">
        <w:rPr>
          <w:rFonts w:ascii="Arial" w:hAnsi="Arial" w:cs="Arial"/>
          <w:b/>
          <w:iCs/>
          <w:sz w:val="22"/>
          <w:szCs w:val="22"/>
        </w:rPr>
        <w:t>Parágrafo único.</w:t>
      </w:r>
      <w:r w:rsidRPr="00B10EC9">
        <w:rPr>
          <w:rFonts w:ascii="Arial" w:hAnsi="Arial" w:cs="Arial"/>
          <w:i/>
          <w:iCs/>
          <w:sz w:val="22"/>
          <w:szCs w:val="22"/>
        </w:rPr>
        <w:t> </w:t>
      </w:r>
      <w:r w:rsidRPr="00B10EC9">
        <w:rPr>
          <w:rFonts w:ascii="Arial" w:hAnsi="Arial" w:cs="Arial"/>
          <w:sz w:val="22"/>
          <w:szCs w:val="22"/>
        </w:rPr>
        <w:t>Para efeito do previsto nos incisos II a VI, a Chefia de Gabinete da Presidência poderá, sempre que julgar necessário e mediante justificativa, requerer autorização ao ordenador de despesa para concessão de mais um suprimento de fundos em nome de um segundo servidor.</w:t>
      </w:r>
    </w:p>
    <w:p w14:paraId="3E6E55AA" w14:textId="77777777" w:rsidR="000C1FE8" w:rsidRPr="00B10EC9" w:rsidRDefault="004C62B8" w:rsidP="000C1FE8">
      <w:pPr>
        <w:pStyle w:val="NormalWeb"/>
        <w:shd w:val="clear" w:color="auto" w:fill="FFFFFF"/>
        <w:spacing w:line="360" w:lineRule="auto"/>
        <w:jc w:val="both"/>
        <w:rPr>
          <w:rFonts w:ascii="Arial" w:hAnsi="Arial" w:cs="Arial"/>
          <w:sz w:val="22"/>
          <w:szCs w:val="22"/>
        </w:rPr>
      </w:pPr>
      <w:r w:rsidRPr="00B10EC9">
        <w:rPr>
          <w:rFonts w:ascii="Arial" w:hAnsi="Arial" w:cs="Arial"/>
          <w:b/>
          <w:sz w:val="22"/>
          <w:szCs w:val="22"/>
        </w:rPr>
        <w:t>Art. 42</w:t>
      </w:r>
      <w:r w:rsidR="000C1FE8" w:rsidRPr="00B10EC9">
        <w:rPr>
          <w:rFonts w:ascii="Arial" w:hAnsi="Arial" w:cs="Arial"/>
          <w:b/>
          <w:sz w:val="22"/>
          <w:szCs w:val="22"/>
        </w:rPr>
        <w:t>.</w:t>
      </w:r>
      <w:r w:rsidR="000C1FE8" w:rsidRPr="00B10EC9">
        <w:rPr>
          <w:rFonts w:ascii="Arial" w:hAnsi="Arial" w:cs="Arial"/>
          <w:sz w:val="22"/>
          <w:szCs w:val="22"/>
        </w:rPr>
        <w:t> As informações relativas às despesas realizadas por suprimentos de fundos devem ter a sua salvaguarda preservada.</w:t>
      </w:r>
    </w:p>
    <w:p w14:paraId="3E6E55AB" w14:textId="77777777" w:rsidR="000C1FE8" w:rsidRPr="00B10EC9" w:rsidRDefault="004C62B8" w:rsidP="000C1FE8">
      <w:pPr>
        <w:pStyle w:val="NormalWeb"/>
        <w:shd w:val="clear" w:color="auto" w:fill="FFFFFF"/>
        <w:spacing w:line="360" w:lineRule="auto"/>
        <w:jc w:val="both"/>
        <w:rPr>
          <w:rFonts w:ascii="Arial" w:hAnsi="Arial" w:cs="Arial"/>
          <w:sz w:val="22"/>
          <w:szCs w:val="22"/>
        </w:rPr>
      </w:pPr>
      <w:r w:rsidRPr="00B10EC9">
        <w:rPr>
          <w:rFonts w:ascii="Arial" w:hAnsi="Arial" w:cs="Arial"/>
          <w:b/>
          <w:sz w:val="22"/>
          <w:szCs w:val="22"/>
        </w:rPr>
        <w:t>Art. 43</w:t>
      </w:r>
      <w:r w:rsidR="000C1FE8" w:rsidRPr="00B10EC9">
        <w:rPr>
          <w:rFonts w:ascii="Arial" w:hAnsi="Arial" w:cs="Arial"/>
          <w:b/>
          <w:sz w:val="22"/>
          <w:szCs w:val="22"/>
        </w:rPr>
        <w:t>.</w:t>
      </w:r>
      <w:r w:rsidR="000C1FE8" w:rsidRPr="00B10EC9">
        <w:rPr>
          <w:rFonts w:ascii="Arial" w:hAnsi="Arial" w:cs="Arial"/>
          <w:sz w:val="22"/>
          <w:szCs w:val="22"/>
        </w:rPr>
        <w:t> As despesas executadas mediante suprimento de fundos serão divulgadas, para fins de transparência, pelos mecanismos próprios da Câmara.</w:t>
      </w:r>
    </w:p>
    <w:p w14:paraId="3E6E55AC" w14:textId="77777777" w:rsidR="000C1FE8" w:rsidRPr="00B10EC9" w:rsidRDefault="000C1FE8" w:rsidP="000C1FE8">
      <w:pPr>
        <w:autoSpaceDE w:val="0"/>
        <w:autoSpaceDN w:val="0"/>
        <w:adjustRightInd w:val="0"/>
        <w:spacing w:line="360" w:lineRule="auto"/>
        <w:jc w:val="both"/>
        <w:rPr>
          <w:rFonts w:ascii="Arial" w:hAnsi="Arial" w:cs="Arial"/>
        </w:rPr>
      </w:pPr>
      <w:r w:rsidRPr="00B10EC9">
        <w:rPr>
          <w:rFonts w:ascii="Arial" w:hAnsi="Arial" w:cs="Arial"/>
          <w:b/>
          <w:bCs/>
        </w:rPr>
        <w:t xml:space="preserve">Art. </w:t>
      </w:r>
      <w:r w:rsidR="004C62B8" w:rsidRPr="00B10EC9">
        <w:rPr>
          <w:rFonts w:ascii="Arial" w:hAnsi="Arial" w:cs="Arial"/>
          <w:b/>
          <w:bCs/>
        </w:rPr>
        <w:t>44</w:t>
      </w:r>
      <w:r w:rsidRPr="00B10EC9">
        <w:rPr>
          <w:rFonts w:ascii="Arial" w:hAnsi="Arial" w:cs="Arial"/>
          <w:b/>
          <w:bCs/>
        </w:rPr>
        <w:t xml:space="preserve">. </w:t>
      </w:r>
      <w:r w:rsidRPr="00B10EC9">
        <w:rPr>
          <w:rFonts w:ascii="Arial" w:hAnsi="Arial" w:cs="Arial"/>
        </w:rPr>
        <w:t xml:space="preserve">Os termos contidos nesta resolução não eximem a observância das demais normas aplicáveis que deverão ser respeitadas. </w:t>
      </w:r>
    </w:p>
    <w:p w14:paraId="3E6E55AD" w14:textId="77777777" w:rsidR="000C1FE8" w:rsidRPr="00B10EC9" w:rsidRDefault="000C1FE8" w:rsidP="000C1FE8">
      <w:pPr>
        <w:autoSpaceDE w:val="0"/>
        <w:autoSpaceDN w:val="0"/>
        <w:adjustRightInd w:val="0"/>
        <w:spacing w:line="360" w:lineRule="auto"/>
        <w:jc w:val="both"/>
        <w:rPr>
          <w:rFonts w:ascii="Arial" w:hAnsi="Arial" w:cs="Arial"/>
        </w:rPr>
      </w:pPr>
      <w:r w:rsidRPr="00B10EC9">
        <w:rPr>
          <w:rFonts w:ascii="Arial" w:hAnsi="Arial" w:cs="Arial"/>
          <w:b/>
          <w:bCs/>
        </w:rPr>
        <w:t xml:space="preserve">Art. </w:t>
      </w:r>
      <w:r w:rsidR="004C62B8" w:rsidRPr="00B10EC9">
        <w:rPr>
          <w:rFonts w:ascii="Arial" w:hAnsi="Arial" w:cs="Arial"/>
          <w:b/>
          <w:bCs/>
        </w:rPr>
        <w:t>45</w:t>
      </w:r>
      <w:r w:rsidRPr="00B10EC9">
        <w:rPr>
          <w:rFonts w:ascii="Arial" w:hAnsi="Arial" w:cs="Arial"/>
          <w:b/>
          <w:bCs/>
        </w:rPr>
        <w:t>.</w:t>
      </w:r>
      <w:r w:rsidRPr="00B10EC9">
        <w:rPr>
          <w:rFonts w:ascii="Arial" w:hAnsi="Arial" w:cs="Arial"/>
          <w:bCs/>
        </w:rPr>
        <w:t xml:space="preserve"> </w:t>
      </w:r>
      <w:r w:rsidRPr="00B10EC9">
        <w:rPr>
          <w:rFonts w:ascii="Arial" w:hAnsi="Arial" w:cs="Arial"/>
        </w:rPr>
        <w:t xml:space="preserve">A inobservância das normas estabelecidas nesta resolução pelos agentes públicos acarretará instauração de processo administrativo para apurar responsabilidade conforme rege a legislação pertinente à matéria em vigor. </w:t>
      </w:r>
    </w:p>
    <w:p w14:paraId="3E6E55AE" w14:textId="77777777" w:rsidR="00AE5E79" w:rsidRPr="00B10EC9" w:rsidRDefault="00E51DDA" w:rsidP="00E51DDA">
      <w:pPr>
        <w:pStyle w:val="Default"/>
        <w:spacing w:line="360" w:lineRule="auto"/>
        <w:jc w:val="center"/>
        <w:rPr>
          <w:rFonts w:ascii="Arial" w:hAnsi="Arial" w:cs="Arial"/>
          <w:b/>
          <w:color w:val="auto"/>
          <w:sz w:val="22"/>
          <w:szCs w:val="22"/>
        </w:rPr>
      </w:pPr>
      <w:r w:rsidRPr="00B10EC9">
        <w:rPr>
          <w:rFonts w:ascii="Arial" w:hAnsi="Arial" w:cs="Arial"/>
          <w:b/>
          <w:color w:val="auto"/>
          <w:sz w:val="22"/>
          <w:szCs w:val="22"/>
        </w:rPr>
        <w:t>CAPÍTULO IV</w:t>
      </w:r>
    </w:p>
    <w:p w14:paraId="3E6E55AF" w14:textId="77777777" w:rsidR="004D13B9" w:rsidRPr="00B10EC9" w:rsidRDefault="004D13B9" w:rsidP="004D13B9">
      <w:pPr>
        <w:pStyle w:val="Default"/>
        <w:spacing w:after="240" w:line="360" w:lineRule="auto"/>
        <w:jc w:val="center"/>
        <w:rPr>
          <w:rFonts w:ascii="Arial" w:hAnsi="Arial" w:cs="Arial"/>
          <w:b/>
          <w:color w:val="auto"/>
          <w:sz w:val="22"/>
          <w:szCs w:val="22"/>
        </w:rPr>
      </w:pPr>
      <w:r w:rsidRPr="00B10EC9">
        <w:rPr>
          <w:rFonts w:ascii="Arial" w:hAnsi="Arial" w:cs="Arial"/>
          <w:b/>
          <w:color w:val="auto"/>
          <w:sz w:val="22"/>
          <w:szCs w:val="22"/>
        </w:rPr>
        <w:t>PROCESSO ELETRÔNICO</w:t>
      </w:r>
    </w:p>
    <w:p w14:paraId="3E6E55B0" w14:textId="77777777" w:rsidR="00883C1C" w:rsidRPr="00B10EC9" w:rsidRDefault="004D13B9" w:rsidP="001E213E">
      <w:pPr>
        <w:pStyle w:val="Default"/>
        <w:spacing w:after="240" w:line="360" w:lineRule="auto"/>
        <w:jc w:val="both"/>
        <w:rPr>
          <w:rFonts w:ascii="Arial" w:hAnsi="Arial" w:cs="Arial"/>
          <w:color w:val="auto"/>
          <w:sz w:val="22"/>
          <w:szCs w:val="22"/>
        </w:rPr>
      </w:pPr>
      <w:r w:rsidRPr="00B10EC9">
        <w:rPr>
          <w:rFonts w:ascii="Arial" w:hAnsi="Arial" w:cs="Arial"/>
          <w:b/>
          <w:color w:val="auto"/>
          <w:sz w:val="22"/>
          <w:szCs w:val="22"/>
        </w:rPr>
        <w:t>Art. 46</w:t>
      </w:r>
      <w:r w:rsidRPr="00B10EC9">
        <w:rPr>
          <w:rFonts w:ascii="Arial" w:hAnsi="Arial" w:cs="Arial"/>
          <w:color w:val="auto"/>
          <w:sz w:val="22"/>
          <w:szCs w:val="22"/>
        </w:rPr>
        <w:t xml:space="preserve">. Fica </w:t>
      </w:r>
      <w:r w:rsidR="001E213E" w:rsidRPr="00B10EC9">
        <w:rPr>
          <w:rFonts w:ascii="Arial" w:hAnsi="Arial" w:cs="Arial"/>
          <w:color w:val="auto"/>
          <w:sz w:val="22"/>
          <w:szCs w:val="22"/>
        </w:rPr>
        <w:t>regulamentado</w:t>
      </w:r>
      <w:r w:rsidR="00883C1C" w:rsidRPr="00B10EC9">
        <w:rPr>
          <w:rFonts w:ascii="Arial" w:hAnsi="Arial" w:cs="Arial"/>
          <w:color w:val="auto"/>
          <w:sz w:val="22"/>
          <w:szCs w:val="22"/>
        </w:rPr>
        <w:t xml:space="preserve"> o uso de meio eletrônico para a tramitação de processos, comunicação de atos e transmissão de </w:t>
      </w:r>
      <w:r w:rsidR="001157B6" w:rsidRPr="00B10EC9">
        <w:rPr>
          <w:rFonts w:ascii="Arial" w:hAnsi="Arial" w:cs="Arial"/>
          <w:color w:val="auto"/>
          <w:sz w:val="22"/>
          <w:szCs w:val="22"/>
        </w:rPr>
        <w:t>documentos</w:t>
      </w:r>
      <w:r w:rsidR="00883C1C" w:rsidRPr="00B10EC9">
        <w:rPr>
          <w:rFonts w:ascii="Arial" w:hAnsi="Arial" w:cs="Arial"/>
          <w:color w:val="auto"/>
          <w:sz w:val="22"/>
          <w:szCs w:val="22"/>
        </w:rPr>
        <w:t xml:space="preserve"> no âmbito </w:t>
      </w:r>
      <w:r w:rsidR="001157B6" w:rsidRPr="00B10EC9">
        <w:rPr>
          <w:rFonts w:ascii="Arial" w:hAnsi="Arial" w:cs="Arial"/>
          <w:color w:val="auto"/>
          <w:sz w:val="22"/>
          <w:szCs w:val="22"/>
        </w:rPr>
        <w:t>da Câmara</w:t>
      </w:r>
      <w:r w:rsidR="00883C1C" w:rsidRPr="00B10EC9">
        <w:rPr>
          <w:rFonts w:ascii="Arial" w:hAnsi="Arial" w:cs="Arial"/>
          <w:color w:val="auto"/>
          <w:sz w:val="22"/>
          <w:szCs w:val="22"/>
        </w:rPr>
        <w:t xml:space="preserve">. </w:t>
      </w:r>
    </w:p>
    <w:p w14:paraId="3E6E55B1" w14:textId="77777777" w:rsidR="004359A4" w:rsidRPr="00B10EC9" w:rsidRDefault="004359A4" w:rsidP="00873C27">
      <w:pPr>
        <w:autoSpaceDE w:val="0"/>
        <w:autoSpaceDN w:val="0"/>
        <w:adjustRightInd w:val="0"/>
        <w:spacing w:after="240" w:line="360" w:lineRule="auto"/>
        <w:jc w:val="both"/>
        <w:rPr>
          <w:rFonts w:ascii="Arial" w:hAnsi="Arial" w:cs="Arial"/>
        </w:rPr>
      </w:pPr>
      <w:r w:rsidRPr="00B10EC9">
        <w:rPr>
          <w:rFonts w:ascii="Arial" w:hAnsi="Arial" w:cs="Arial"/>
          <w:b/>
        </w:rPr>
        <w:t>Parágrafo Único.</w:t>
      </w:r>
      <w:r w:rsidRPr="00B10EC9">
        <w:rPr>
          <w:rFonts w:ascii="Arial" w:hAnsi="Arial" w:cs="Arial"/>
        </w:rPr>
        <w:t xml:space="preserve"> Para os fins desta Resolução, considera-se: </w:t>
      </w:r>
    </w:p>
    <w:p w14:paraId="3E6E55B2" w14:textId="77777777" w:rsidR="00873C27" w:rsidRPr="00B10EC9" w:rsidRDefault="000F18F5" w:rsidP="00873C27">
      <w:pPr>
        <w:pStyle w:val="corpodotexto"/>
        <w:spacing w:after="80" w:afterAutospacing="0" w:line="360" w:lineRule="auto"/>
        <w:jc w:val="both"/>
        <w:rPr>
          <w:rFonts w:ascii="Arial" w:hAnsi="Arial" w:cs="Arial"/>
          <w:sz w:val="22"/>
          <w:szCs w:val="22"/>
        </w:rPr>
      </w:pPr>
      <w:r w:rsidRPr="00B10EC9">
        <w:rPr>
          <w:rFonts w:ascii="Arial" w:hAnsi="Arial" w:cs="Arial"/>
          <w:b/>
          <w:sz w:val="22"/>
          <w:szCs w:val="22"/>
        </w:rPr>
        <w:t>I –</w:t>
      </w:r>
      <w:r w:rsidRPr="00B10EC9">
        <w:rPr>
          <w:rFonts w:ascii="Arial" w:hAnsi="Arial" w:cs="Arial"/>
          <w:sz w:val="22"/>
          <w:szCs w:val="22"/>
        </w:rPr>
        <w:t xml:space="preserve"> documento:</w:t>
      </w:r>
      <w:r w:rsidR="00873C27" w:rsidRPr="00B10EC9">
        <w:rPr>
          <w:rFonts w:ascii="Arial" w:hAnsi="Arial" w:cs="Arial"/>
          <w:sz w:val="22"/>
          <w:szCs w:val="22"/>
        </w:rPr>
        <w:t xml:space="preserve"> unidade de registro de informações, independentemente do formato, do suporte ou da natureza;</w:t>
      </w:r>
    </w:p>
    <w:p w14:paraId="3E6E55B3" w14:textId="77777777" w:rsidR="00873C27" w:rsidRPr="00B10EC9" w:rsidRDefault="000F18F5" w:rsidP="00873C27">
      <w:pPr>
        <w:pStyle w:val="corpodotexto"/>
        <w:spacing w:after="80" w:afterAutospacing="0" w:line="360" w:lineRule="auto"/>
        <w:jc w:val="both"/>
        <w:rPr>
          <w:rFonts w:ascii="Arial" w:hAnsi="Arial" w:cs="Arial"/>
          <w:sz w:val="22"/>
          <w:szCs w:val="22"/>
        </w:rPr>
      </w:pPr>
      <w:r w:rsidRPr="00B10EC9">
        <w:rPr>
          <w:rFonts w:ascii="Arial" w:hAnsi="Arial" w:cs="Arial"/>
          <w:b/>
          <w:sz w:val="22"/>
          <w:szCs w:val="22"/>
        </w:rPr>
        <w:t>II -</w:t>
      </w:r>
      <w:r w:rsidRPr="00B10EC9">
        <w:rPr>
          <w:rFonts w:ascii="Arial" w:hAnsi="Arial" w:cs="Arial"/>
          <w:sz w:val="22"/>
          <w:szCs w:val="22"/>
        </w:rPr>
        <w:t xml:space="preserve"> documento digital:</w:t>
      </w:r>
      <w:r w:rsidR="00873C27" w:rsidRPr="00B10EC9">
        <w:rPr>
          <w:rFonts w:ascii="Arial" w:hAnsi="Arial" w:cs="Arial"/>
          <w:sz w:val="22"/>
          <w:szCs w:val="22"/>
        </w:rPr>
        <w:t>- informação registrada, codificada em dígitos binários, acessível e interpretável por meio de sistema computacional, podendo ser:</w:t>
      </w:r>
    </w:p>
    <w:p w14:paraId="3E6E55B4" w14:textId="77777777" w:rsidR="00873C27" w:rsidRPr="00B10EC9" w:rsidRDefault="00873C27" w:rsidP="00873C27">
      <w:pPr>
        <w:pStyle w:val="corpodotexto"/>
        <w:spacing w:after="80" w:afterAutospacing="0" w:line="360" w:lineRule="auto"/>
        <w:jc w:val="both"/>
        <w:rPr>
          <w:rFonts w:ascii="Arial" w:hAnsi="Arial" w:cs="Arial"/>
          <w:sz w:val="22"/>
          <w:szCs w:val="22"/>
        </w:rPr>
      </w:pPr>
      <w:r w:rsidRPr="00B10EC9">
        <w:rPr>
          <w:rFonts w:ascii="Arial" w:hAnsi="Arial" w:cs="Arial"/>
          <w:b/>
          <w:sz w:val="22"/>
          <w:szCs w:val="22"/>
        </w:rPr>
        <w:t>a)</w:t>
      </w:r>
      <w:r w:rsidRPr="00B10EC9">
        <w:rPr>
          <w:rFonts w:ascii="Arial" w:hAnsi="Arial" w:cs="Arial"/>
          <w:sz w:val="22"/>
          <w:szCs w:val="22"/>
        </w:rPr>
        <w:t xml:space="preserve"> documento nato-digital</w:t>
      </w:r>
      <w:r w:rsidR="000F18F5" w:rsidRPr="00B10EC9">
        <w:rPr>
          <w:rFonts w:ascii="Arial" w:hAnsi="Arial" w:cs="Arial"/>
          <w:sz w:val="22"/>
          <w:szCs w:val="22"/>
        </w:rPr>
        <w:t>:</w:t>
      </w:r>
      <w:r w:rsidRPr="00B10EC9">
        <w:rPr>
          <w:rFonts w:ascii="Arial" w:hAnsi="Arial" w:cs="Arial"/>
          <w:sz w:val="22"/>
          <w:szCs w:val="22"/>
        </w:rPr>
        <w:t xml:space="preserve"> documento criado originariamente em meio eletrônico; ou</w:t>
      </w:r>
    </w:p>
    <w:p w14:paraId="3E6E55B5" w14:textId="77777777" w:rsidR="00873C27" w:rsidRPr="00B10EC9" w:rsidRDefault="000F18F5" w:rsidP="00873C27">
      <w:pPr>
        <w:pStyle w:val="corpodotexto"/>
        <w:spacing w:after="80" w:afterAutospacing="0" w:line="360" w:lineRule="auto"/>
        <w:jc w:val="both"/>
        <w:rPr>
          <w:rFonts w:ascii="Arial" w:hAnsi="Arial" w:cs="Arial"/>
          <w:sz w:val="22"/>
          <w:szCs w:val="22"/>
        </w:rPr>
      </w:pPr>
      <w:r w:rsidRPr="00B10EC9">
        <w:rPr>
          <w:rFonts w:ascii="Arial" w:hAnsi="Arial" w:cs="Arial"/>
          <w:b/>
          <w:sz w:val="22"/>
          <w:szCs w:val="22"/>
        </w:rPr>
        <w:lastRenderedPageBreak/>
        <w:t>b)</w:t>
      </w:r>
      <w:r w:rsidRPr="00B10EC9">
        <w:rPr>
          <w:rFonts w:ascii="Arial" w:hAnsi="Arial" w:cs="Arial"/>
          <w:sz w:val="22"/>
          <w:szCs w:val="22"/>
        </w:rPr>
        <w:t xml:space="preserve"> documento digitalizado:</w:t>
      </w:r>
      <w:r w:rsidR="00873C27" w:rsidRPr="00B10EC9">
        <w:rPr>
          <w:rFonts w:ascii="Arial" w:hAnsi="Arial" w:cs="Arial"/>
          <w:sz w:val="22"/>
          <w:szCs w:val="22"/>
        </w:rPr>
        <w:t xml:space="preserve"> documento obtido a partir da conversão de um documento não digital, gerando uma fiel representação em código digital; e</w:t>
      </w:r>
    </w:p>
    <w:p w14:paraId="3E6E55B6" w14:textId="77777777" w:rsidR="00873C27" w:rsidRPr="00B10EC9" w:rsidRDefault="00873C27" w:rsidP="00873C27">
      <w:pPr>
        <w:pStyle w:val="corpodotexto"/>
        <w:spacing w:after="0" w:afterAutospacing="0" w:line="360" w:lineRule="auto"/>
        <w:jc w:val="both"/>
        <w:rPr>
          <w:rFonts w:ascii="Arial" w:hAnsi="Arial" w:cs="Arial"/>
          <w:sz w:val="22"/>
          <w:szCs w:val="22"/>
        </w:rPr>
      </w:pPr>
      <w:r w:rsidRPr="00B10EC9">
        <w:rPr>
          <w:rFonts w:ascii="Arial" w:hAnsi="Arial" w:cs="Arial"/>
          <w:b/>
          <w:sz w:val="22"/>
          <w:szCs w:val="22"/>
        </w:rPr>
        <w:t>III -</w:t>
      </w:r>
      <w:r w:rsidRPr="00B10EC9">
        <w:rPr>
          <w:rFonts w:ascii="Arial" w:hAnsi="Arial" w:cs="Arial"/>
          <w:sz w:val="22"/>
          <w:szCs w:val="22"/>
        </w:rPr>
        <w:t xml:space="preserve"> proc</w:t>
      </w:r>
      <w:r w:rsidR="000F18F5" w:rsidRPr="00B10EC9">
        <w:rPr>
          <w:rFonts w:ascii="Arial" w:hAnsi="Arial" w:cs="Arial"/>
          <w:sz w:val="22"/>
          <w:szCs w:val="22"/>
        </w:rPr>
        <w:t>esso administrativo eletrônico:</w:t>
      </w:r>
      <w:r w:rsidRPr="00B10EC9">
        <w:rPr>
          <w:rFonts w:ascii="Arial" w:hAnsi="Arial" w:cs="Arial"/>
          <w:sz w:val="22"/>
          <w:szCs w:val="22"/>
        </w:rPr>
        <w:t xml:space="preserve"> aquele em que os atos processuais são registrados e disponibilizados em meio eletrônico.</w:t>
      </w:r>
    </w:p>
    <w:p w14:paraId="3E6E55B7" w14:textId="77777777" w:rsidR="004359A4" w:rsidRPr="00B10EC9" w:rsidRDefault="004359A4" w:rsidP="00873C27">
      <w:pPr>
        <w:pStyle w:val="corpodotexto"/>
        <w:spacing w:after="240" w:afterAutospacing="0" w:line="360" w:lineRule="auto"/>
        <w:jc w:val="both"/>
        <w:rPr>
          <w:rFonts w:ascii="Arial" w:hAnsi="Arial" w:cs="Arial"/>
          <w:sz w:val="22"/>
          <w:szCs w:val="22"/>
        </w:rPr>
      </w:pPr>
      <w:r w:rsidRPr="00B10EC9">
        <w:rPr>
          <w:rFonts w:ascii="Arial" w:hAnsi="Arial" w:cs="Arial"/>
          <w:b/>
          <w:sz w:val="22"/>
          <w:szCs w:val="22"/>
        </w:rPr>
        <w:t>I</w:t>
      </w:r>
      <w:r w:rsidR="00065B6C" w:rsidRPr="00B10EC9">
        <w:rPr>
          <w:rFonts w:ascii="Arial" w:hAnsi="Arial" w:cs="Arial"/>
          <w:b/>
          <w:sz w:val="22"/>
          <w:szCs w:val="22"/>
        </w:rPr>
        <w:t>V</w:t>
      </w:r>
      <w:r w:rsidRPr="00B10EC9">
        <w:rPr>
          <w:rFonts w:ascii="Arial" w:hAnsi="Arial" w:cs="Arial"/>
          <w:b/>
          <w:sz w:val="22"/>
          <w:szCs w:val="22"/>
        </w:rPr>
        <w:t xml:space="preserve"> -</w:t>
      </w:r>
      <w:r w:rsidRPr="00B10EC9">
        <w:rPr>
          <w:rFonts w:ascii="Arial" w:hAnsi="Arial" w:cs="Arial"/>
          <w:sz w:val="22"/>
          <w:szCs w:val="22"/>
        </w:rPr>
        <w:t xml:space="preserve"> meio eletrônico: qualquer forma de armazenamento ou tráfego de arquivos digitais; </w:t>
      </w:r>
    </w:p>
    <w:p w14:paraId="3E6E55B8" w14:textId="7FF94F72" w:rsidR="004359A4" w:rsidRDefault="00065B6C" w:rsidP="00873C27">
      <w:pPr>
        <w:autoSpaceDE w:val="0"/>
        <w:autoSpaceDN w:val="0"/>
        <w:adjustRightInd w:val="0"/>
        <w:spacing w:after="240" w:line="360" w:lineRule="auto"/>
        <w:jc w:val="both"/>
        <w:rPr>
          <w:rFonts w:ascii="Arial" w:hAnsi="Arial" w:cs="Arial"/>
        </w:rPr>
      </w:pPr>
      <w:r w:rsidRPr="00B10EC9">
        <w:rPr>
          <w:rFonts w:ascii="Arial" w:hAnsi="Arial" w:cs="Arial"/>
          <w:b/>
        </w:rPr>
        <w:t>V</w:t>
      </w:r>
      <w:r w:rsidR="004359A4" w:rsidRPr="00B10EC9">
        <w:rPr>
          <w:rFonts w:ascii="Arial" w:hAnsi="Arial" w:cs="Arial"/>
          <w:b/>
        </w:rPr>
        <w:t xml:space="preserve"> -</w:t>
      </w:r>
      <w:r w:rsidR="004359A4" w:rsidRPr="00B10EC9">
        <w:rPr>
          <w:rFonts w:ascii="Arial" w:hAnsi="Arial" w:cs="Arial"/>
        </w:rPr>
        <w:t xml:space="preserve"> </w:t>
      </w:r>
      <w:proofErr w:type="gramStart"/>
      <w:r w:rsidR="004359A4" w:rsidRPr="00B10EC9">
        <w:rPr>
          <w:rFonts w:ascii="Arial" w:hAnsi="Arial" w:cs="Arial"/>
        </w:rPr>
        <w:t>transmissão</w:t>
      </w:r>
      <w:proofErr w:type="gramEnd"/>
      <w:r w:rsidR="004359A4" w:rsidRPr="00B10EC9">
        <w:rPr>
          <w:rFonts w:ascii="Arial" w:hAnsi="Arial" w:cs="Arial"/>
        </w:rPr>
        <w:t xml:space="preserve"> eletrônica: toda forma de envio de arquivos digitais com a utilização de redes de comunicação, preferencialmente a rede mundial de computadores (Internet); </w:t>
      </w:r>
    </w:p>
    <w:p w14:paraId="7DD3730B" w14:textId="0B834885" w:rsidR="00494356" w:rsidRPr="00B10EC9" w:rsidRDefault="00494356" w:rsidP="00494356">
      <w:pPr>
        <w:autoSpaceDE w:val="0"/>
        <w:autoSpaceDN w:val="0"/>
        <w:adjustRightInd w:val="0"/>
        <w:spacing w:after="240" w:line="360" w:lineRule="auto"/>
        <w:jc w:val="both"/>
        <w:rPr>
          <w:rFonts w:ascii="Arial" w:hAnsi="Arial" w:cs="Arial"/>
        </w:rPr>
      </w:pPr>
      <w:r w:rsidRPr="00B10EC9">
        <w:rPr>
          <w:rFonts w:ascii="Arial" w:hAnsi="Arial" w:cs="Arial"/>
          <w:b/>
        </w:rPr>
        <w:t>VI -</w:t>
      </w:r>
      <w:r w:rsidRPr="00B10EC9">
        <w:rPr>
          <w:rFonts w:ascii="Arial" w:hAnsi="Arial" w:cs="Arial"/>
        </w:rPr>
        <w:t xml:space="preserve"> </w:t>
      </w:r>
      <w:proofErr w:type="gramStart"/>
      <w:r w:rsidRPr="00B10EC9">
        <w:rPr>
          <w:rFonts w:ascii="Arial" w:hAnsi="Arial" w:cs="Arial"/>
        </w:rPr>
        <w:t>assinatura</w:t>
      </w:r>
      <w:proofErr w:type="gramEnd"/>
      <w:r w:rsidRPr="00B10EC9">
        <w:rPr>
          <w:rFonts w:ascii="Arial" w:hAnsi="Arial" w:cs="Arial"/>
        </w:rPr>
        <w:t xml:space="preserve"> </w:t>
      </w:r>
      <w:r>
        <w:rPr>
          <w:rFonts w:ascii="Arial" w:hAnsi="Arial" w:cs="Arial"/>
        </w:rPr>
        <w:t>digital</w:t>
      </w:r>
      <w:r w:rsidRPr="00B10EC9">
        <w:rPr>
          <w:rFonts w:ascii="Arial" w:hAnsi="Arial" w:cs="Arial"/>
        </w:rPr>
        <w:t xml:space="preserve">: forma de identificação inequívoca do signatário baseada em certificado emitido por autoridade certificadora credenciada, na forma de lei específica ou </w:t>
      </w:r>
      <w:r w:rsidRPr="00B10EC9">
        <w:rPr>
          <w:rFonts w:ascii="Arial" w:hAnsi="Arial" w:cs="Arial"/>
          <w:shd w:val="clear" w:color="auto" w:fill="FFFFFF"/>
        </w:rPr>
        <w:t>conjunto de dados pessoais</w:t>
      </w:r>
      <w:r w:rsidRPr="00B10EC9">
        <w:rPr>
          <w:rFonts w:ascii="Arial" w:hAnsi="Arial" w:cs="Arial"/>
        </w:rPr>
        <w:t xml:space="preserve"> que </w:t>
      </w:r>
      <w:r w:rsidRPr="00B10EC9">
        <w:rPr>
          <w:rFonts w:ascii="Arial" w:hAnsi="Arial" w:cs="Arial"/>
          <w:shd w:val="clear" w:color="auto" w:fill="FFFFFF"/>
        </w:rPr>
        <w:t>garantam a autenticidade e segurança;</w:t>
      </w:r>
    </w:p>
    <w:p w14:paraId="3E6E55B9" w14:textId="0A8233ED" w:rsidR="00C87287" w:rsidRPr="00B10EC9" w:rsidRDefault="004359A4" w:rsidP="001123C4">
      <w:pPr>
        <w:autoSpaceDE w:val="0"/>
        <w:autoSpaceDN w:val="0"/>
        <w:adjustRightInd w:val="0"/>
        <w:spacing w:after="240" w:line="360" w:lineRule="auto"/>
        <w:jc w:val="both"/>
        <w:rPr>
          <w:rFonts w:ascii="Arial" w:hAnsi="Arial" w:cs="Arial"/>
        </w:rPr>
      </w:pPr>
      <w:r w:rsidRPr="00B10EC9">
        <w:rPr>
          <w:rFonts w:ascii="Arial" w:hAnsi="Arial" w:cs="Arial"/>
          <w:b/>
        </w:rPr>
        <w:t>V</w:t>
      </w:r>
      <w:r w:rsidR="000F18F5" w:rsidRPr="00B10EC9">
        <w:rPr>
          <w:rFonts w:ascii="Arial" w:hAnsi="Arial" w:cs="Arial"/>
          <w:b/>
        </w:rPr>
        <w:t>II</w:t>
      </w:r>
      <w:r w:rsidRPr="00B10EC9">
        <w:rPr>
          <w:rFonts w:ascii="Arial" w:hAnsi="Arial" w:cs="Arial"/>
          <w:b/>
        </w:rPr>
        <w:t xml:space="preserve"> -</w:t>
      </w:r>
      <w:r w:rsidRPr="00B10EC9">
        <w:rPr>
          <w:rFonts w:ascii="Arial" w:hAnsi="Arial" w:cs="Arial"/>
        </w:rPr>
        <w:t xml:space="preserve"> assinatura eletrônica:</w:t>
      </w:r>
      <w:r w:rsidR="008976CA">
        <w:rPr>
          <w:rFonts w:ascii="Arial" w:hAnsi="Arial" w:cs="Arial"/>
        </w:rPr>
        <w:t xml:space="preserve"> mecanismo de assinatura que mediante a certificação de </w:t>
      </w:r>
      <w:r w:rsidR="00287D15" w:rsidRPr="00B10EC9">
        <w:rPr>
          <w:rFonts w:ascii="Arial" w:hAnsi="Arial" w:cs="Arial"/>
          <w:shd w:val="clear" w:color="auto" w:fill="FFFFFF"/>
        </w:rPr>
        <w:t>conjunto de dados pessoais</w:t>
      </w:r>
      <w:r w:rsidR="00287D15" w:rsidRPr="00B10EC9">
        <w:rPr>
          <w:rFonts w:ascii="Arial" w:hAnsi="Arial" w:cs="Arial"/>
        </w:rPr>
        <w:t xml:space="preserve"> </w:t>
      </w:r>
      <w:r w:rsidR="008976CA">
        <w:rPr>
          <w:rFonts w:ascii="Arial" w:hAnsi="Arial" w:cs="Arial"/>
          <w:shd w:val="clear" w:color="auto" w:fill="FFFFFF"/>
        </w:rPr>
        <w:t xml:space="preserve">garantem </w:t>
      </w:r>
      <w:r w:rsidR="00C87287" w:rsidRPr="00B10EC9">
        <w:rPr>
          <w:rFonts w:ascii="Arial" w:hAnsi="Arial" w:cs="Arial"/>
          <w:shd w:val="clear" w:color="auto" w:fill="FFFFFF"/>
        </w:rPr>
        <w:t>a autenticidade e seguranç</w:t>
      </w:r>
      <w:r w:rsidR="008976CA">
        <w:rPr>
          <w:rFonts w:ascii="Arial" w:hAnsi="Arial" w:cs="Arial"/>
          <w:shd w:val="clear" w:color="auto" w:fill="FFFFFF"/>
        </w:rPr>
        <w:t xml:space="preserve">a do documento, regulamentada </w:t>
      </w:r>
      <w:r w:rsidR="003D26CA">
        <w:rPr>
          <w:rFonts w:ascii="Arial" w:hAnsi="Arial" w:cs="Arial"/>
          <w:shd w:val="clear" w:color="auto" w:fill="FFFFFF"/>
        </w:rPr>
        <w:t>pela Lei Federal n</w:t>
      </w:r>
      <w:r w:rsidR="003D26CA" w:rsidRPr="003D26CA">
        <w:rPr>
          <w:rFonts w:ascii="Arial" w:hAnsi="Arial" w:cs="Arial"/>
          <w:shd w:val="clear" w:color="auto" w:fill="FFFFFF"/>
        </w:rPr>
        <w:t>º 14.063, de 23 de setembro de 2020</w:t>
      </w:r>
      <w:r w:rsidR="003D26CA">
        <w:rPr>
          <w:rFonts w:ascii="Arial" w:hAnsi="Arial" w:cs="Arial"/>
          <w:shd w:val="clear" w:color="auto" w:fill="FFFFFF"/>
        </w:rPr>
        <w:t>.</w:t>
      </w:r>
    </w:p>
    <w:p w14:paraId="3E6E55BA" w14:textId="77777777" w:rsidR="00167D90" w:rsidRPr="00167D90" w:rsidRDefault="001123C4" w:rsidP="001123C4">
      <w:pPr>
        <w:shd w:val="clear" w:color="auto" w:fill="FFFFFF"/>
        <w:spacing w:after="150" w:line="360" w:lineRule="auto"/>
        <w:jc w:val="both"/>
        <w:rPr>
          <w:rFonts w:ascii="Arial" w:eastAsia="Times New Roman" w:hAnsi="Arial" w:cs="Arial"/>
          <w:lang w:eastAsia="pt-BR"/>
        </w:rPr>
      </w:pPr>
      <w:r w:rsidRPr="00B10EC9">
        <w:rPr>
          <w:rFonts w:ascii="Arial" w:eastAsia="Times New Roman" w:hAnsi="Arial" w:cs="Arial"/>
          <w:b/>
          <w:lang w:eastAsia="pt-BR"/>
        </w:rPr>
        <w:t>VII</w:t>
      </w:r>
      <w:r w:rsidR="00167D90" w:rsidRPr="00167D90">
        <w:rPr>
          <w:rFonts w:ascii="Arial" w:eastAsia="Times New Roman" w:hAnsi="Arial" w:cs="Arial"/>
          <w:b/>
          <w:lang w:eastAsia="pt-BR"/>
        </w:rPr>
        <w:t>I -</w:t>
      </w:r>
      <w:r w:rsidR="00167D90" w:rsidRPr="00167D90">
        <w:rPr>
          <w:rFonts w:ascii="Arial" w:eastAsia="Times New Roman" w:hAnsi="Arial" w:cs="Arial"/>
          <w:lang w:eastAsia="pt-BR"/>
        </w:rPr>
        <w:t xml:space="preserve"> interação eletrônica - o ato praticado por particular ou por agente público, por meio de edição eletrônica de documentos ou de ações e</w:t>
      </w:r>
      <w:r w:rsidRPr="00B10EC9">
        <w:rPr>
          <w:rFonts w:ascii="Arial" w:eastAsia="Times New Roman" w:hAnsi="Arial" w:cs="Arial"/>
          <w:lang w:eastAsia="pt-BR"/>
        </w:rPr>
        <w:t xml:space="preserve">letrônicas, com a finalidade de </w:t>
      </w:r>
      <w:r w:rsidR="00167D90" w:rsidRPr="00167D90">
        <w:rPr>
          <w:rFonts w:ascii="Arial" w:eastAsia="Times New Roman" w:hAnsi="Arial" w:cs="Arial"/>
          <w:lang w:eastAsia="pt-BR"/>
        </w:rPr>
        <w:t>adquirir, resguardar, transferir, modificar, extinguir ou declarar direitos;</w:t>
      </w:r>
      <w:r w:rsidRPr="00B10EC9">
        <w:rPr>
          <w:rFonts w:ascii="Arial" w:eastAsia="Times New Roman" w:hAnsi="Arial" w:cs="Arial"/>
          <w:lang w:eastAsia="pt-BR"/>
        </w:rPr>
        <w:t xml:space="preserve"> </w:t>
      </w:r>
      <w:r w:rsidR="00167D90" w:rsidRPr="00167D90">
        <w:rPr>
          <w:rFonts w:ascii="Arial" w:eastAsia="Times New Roman" w:hAnsi="Arial" w:cs="Arial"/>
          <w:lang w:eastAsia="pt-BR"/>
        </w:rPr>
        <w:t>impor obrigações; ou</w:t>
      </w:r>
      <w:r w:rsidRPr="00B10EC9">
        <w:rPr>
          <w:rFonts w:ascii="Arial" w:eastAsia="Times New Roman" w:hAnsi="Arial" w:cs="Arial"/>
          <w:lang w:eastAsia="pt-BR"/>
        </w:rPr>
        <w:t xml:space="preserve"> </w:t>
      </w:r>
      <w:r w:rsidR="00167D90" w:rsidRPr="00167D90">
        <w:rPr>
          <w:rFonts w:ascii="Arial" w:eastAsia="Times New Roman" w:hAnsi="Arial" w:cs="Arial"/>
          <w:lang w:eastAsia="pt-BR"/>
        </w:rPr>
        <w:t>requerer, peticionar, solicitar, relatar, comunicar, informar, movimentar, consultar, analisar ou avaliar documentos, procedimentos, processos, expedientes, situações ou fatos;</w:t>
      </w:r>
    </w:p>
    <w:p w14:paraId="3E6E55BB" w14:textId="77777777" w:rsidR="00167D90" w:rsidRPr="00167D90" w:rsidRDefault="001123C4" w:rsidP="001123C4">
      <w:pPr>
        <w:shd w:val="clear" w:color="auto" w:fill="FFFFFF"/>
        <w:spacing w:after="150" w:line="360" w:lineRule="auto"/>
        <w:jc w:val="both"/>
        <w:rPr>
          <w:rFonts w:ascii="Arial" w:eastAsia="Times New Roman" w:hAnsi="Arial" w:cs="Arial"/>
          <w:lang w:eastAsia="pt-BR"/>
        </w:rPr>
      </w:pPr>
      <w:r w:rsidRPr="00B10EC9">
        <w:rPr>
          <w:rFonts w:ascii="Arial" w:eastAsia="Times New Roman" w:hAnsi="Arial" w:cs="Arial"/>
          <w:b/>
          <w:lang w:eastAsia="pt-BR"/>
        </w:rPr>
        <w:t>IX</w:t>
      </w:r>
      <w:r w:rsidR="00167D90" w:rsidRPr="00167D90">
        <w:rPr>
          <w:rFonts w:ascii="Arial" w:eastAsia="Times New Roman" w:hAnsi="Arial" w:cs="Arial"/>
          <w:b/>
          <w:lang w:eastAsia="pt-BR"/>
        </w:rPr>
        <w:t xml:space="preserve"> -</w:t>
      </w:r>
      <w:r w:rsidRPr="00B10EC9">
        <w:rPr>
          <w:rFonts w:ascii="Arial" w:eastAsia="Times New Roman" w:hAnsi="Arial" w:cs="Arial"/>
          <w:lang w:eastAsia="pt-BR"/>
        </w:rPr>
        <w:t xml:space="preserve"> validação biométrica:</w:t>
      </w:r>
      <w:r w:rsidR="00167D90" w:rsidRPr="00167D90">
        <w:rPr>
          <w:rFonts w:ascii="Arial" w:eastAsia="Times New Roman" w:hAnsi="Arial" w:cs="Arial"/>
          <w:lang w:eastAsia="pt-BR"/>
        </w:rPr>
        <w:t xml:space="preserve"> confirmação da identidade da pessoa natural mediante aplicação de método de comparação estatístico de medição biológica das características físicas de um indivíduo com objetivo de identificá-lo unicamente com alto grau de segurança;</w:t>
      </w:r>
    </w:p>
    <w:p w14:paraId="3E6E55BC" w14:textId="77777777" w:rsidR="00167D90" w:rsidRPr="00167D90" w:rsidRDefault="001123C4" w:rsidP="001123C4">
      <w:pPr>
        <w:shd w:val="clear" w:color="auto" w:fill="FFFFFF"/>
        <w:spacing w:after="150" w:line="360" w:lineRule="auto"/>
        <w:jc w:val="both"/>
        <w:rPr>
          <w:rFonts w:ascii="Arial" w:eastAsia="Times New Roman" w:hAnsi="Arial" w:cs="Arial"/>
          <w:lang w:eastAsia="pt-BR"/>
        </w:rPr>
      </w:pPr>
      <w:r w:rsidRPr="00B10EC9">
        <w:rPr>
          <w:rFonts w:ascii="Arial" w:eastAsia="Times New Roman" w:hAnsi="Arial" w:cs="Arial"/>
          <w:b/>
          <w:lang w:eastAsia="pt-BR"/>
        </w:rPr>
        <w:t>X</w:t>
      </w:r>
      <w:r w:rsidR="00167D90" w:rsidRPr="00167D90">
        <w:rPr>
          <w:rFonts w:ascii="Arial" w:eastAsia="Times New Roman" w:hAnsi="Arial" w:cs="Arial"/>
          <w:b/>
          <w:lang w:eastAsia="pt-BR"/>
        </w:rPr>
        <w:t xml:space="preserve"> -</w:t>
      </w:r>
      <w:r w:rsidR="00DA0625" w:rsidRPr="00B10EC9">
        <w:rPr>
          <w:rFonts w:ascii="Arial" w:eastAsia="Times New Roman" w:hAnsi="Arial" w:cs="Arial"/>
          <w:lang w:eastAsia="pt-BR"/>
        </w:rPr>
        <w:t xml:space="preserve"> </w:t>
      </w:r>
      <w:proofErr w:type="gramStart"/>
      <w:r w:rsidR="00DA0625" w:rsidRPr="00B10EC9">
        <w:rPr>
          <w:rFonts w:ascii="Arial" w:eastAsia="Times New Roman" w:hAnsi="Arial" w:cs="Arial"/>
          <w:lang w:eastAsia="pt-BR"/>
        </w:rPr>
        <w:t>validação</w:t>
      </w:r>
      <w:proofErr w:type="gramEnd"/>
      <w:r w:rsidR="00DA0625" w:rsidRPr="00B10EC9">
        <w:rPr>
          <w:rFonts w:ascii="Arial" w:eastAsia="Times New Roman" w:hAnsi="Arial" w:cs="Arial"/>
          <w:lang w:eastAsia="pt-BR"/>
        </w:rPr>
        <w:t xml:space="preserve"> biográfica:</w:t>
      </w:r>
      <w:r w:rsidR="00167D90" w:rsidRPr="00167D90">
        <w:rPr>
          <w:rFonts w:ascii="Arial" w:eastAsia="Times New Roman" w:hAnsi="Arial" w:cs="Arial"/>
          <w:lang w:eastAsia="pt-BR"/>
        </w:rPr>
        <w:t xml:space="preserve"> confirmação da identidade da pessoa natural mediante comparação de fatos da sua vida, tais como nome civil ou social, data de nascimento, filiação, naturalidade, nacionalidade, sexo, estado civil, grupo familiar, endereço e </w:t>
      </w:r>
      <w:r w:rsidR="00167D90" w:rsidRPr="00167D90">
        <w:rPr>
          <w:rFonts w:ascii="Arial" w:eastAsia="Times New Roman" w:hAnsi="Arial" w:cs="Arial"/>
          <w:lang w:eastAsia="pt-BR"/>
        </w:rPr>
        <w:lastRenderedPageBreak/>
        <w:t>vínculos profissionais, com o objetivo de identificá-la unicamente com médio grau de segurança; e</w:t>
      </w:r>
    </w:p>
    <w:p w14:paraId="3E6E55BD" w14:textId="77777777" w:rsidR="00167D90" w:rsidRPr="00167D90" w:rsidRDefault="001123C4" w:rsidP="001123C4">
      <w:pPr>
        <w:shd w:val="clear" w:color="auto" w:fill="FFFFFF"/>
        <w:spacing w:after="150" w:line="360" w:lineRule="auto"/>
        <w:jc w:val="both"/>
        <w:rPr>
          <w:rFonts w:ascii="Arial" w:eastAsia="Times New Roman" w:hAnsi="Arial" w:cs="Arial"/>
          <w:lang w:eastAsia="pt-BR"/>
        </w:rPr>
      </w:pPr>
      <w:r w:rsidRPr="00B10EC9">
        <w:rPr>
          <w:rFonts w:ascii="Arial" w:eastAsia="Times New Roman" w:hAnsi="Arial" w:cs="Arial"/>
          <w:b/>
          <w:lang w:eastAsia="pt-BR"/>
        </w:rPr>
        <w:t>XI</w:t>
      </w:r>
      <w:r w:rsidR="00167D90" w:rsidRPr="00167D90">
        <w:rPr>
          <w:rFonts w:ascii="Arial" w:eastAsia="Times New Roman" w:hAnsi="Arial" w:cs="Arial"/>
          <w:b/>
          <w:lang w:eastAsia="pt-BR"/>
        </w:rPr>
        <w:t xml:space="preserve"> -</w:t>
      </w:r>
      <w:r w:rsidR="00DA0625" w:rsidRPr="00B10EC9">
        <w:rPr>
          <w:rFonts w:ascii="Arial" w:eastAsia="Times New Roman" w:hAnsi="Arial" w:cs="Arial"/>
          <w:lang w:eastAsia="pt-BR"/>
        </w:rPr>
        <w:t xml:space="preserve"> validador de acesso digital:</w:t>
      </w:r>
      <w:r w:rsidR="00167D90" w:rsidRPr="00167D90">
        <w:rPr>
          <w:rFonts w:ascii="Arial" w:eastAsia="Times New Roman" w:hAnsi="Arial" w:cs="Arial"/>
          <w:lang w:eastAsia="pt-BR"/>
        </w:rPr>
        <w:t xml:space="preserve"> órgão ou entidade, pública ou privada, autorizada a fornecer meios seguros de validação de identidade biométrica ou biográfica em processos de identificação digital.</w:t>
      </w:r>
    </w:p>
    <w:p w14:paraId="3E6E55BE" w14:textId="77777777" w:rsidR="00CC5FAD" w:rsidRPr="00B10EC9" w:rsidRDefault="00287D15" w:rsidP="00C87287">
      <w:pPr>
        <w:pStyle w:val="corpodotexto"/>
        <w:spacing w:after="80" w:afterAutospacing="0" w:line="360" w:lineRule="auto"/>
        <w:jc w:val="both"/>
        <w:rPr>
          <w:rFonts w:ascii="Arial" w:hAnsi="Arial" w:cs="Arial"/>
          <w:sz w:val="22"/>
          <w:szCs w:val="22"/>
        </w:rPr>
      </w:pPr>
      <w:bookmarkStart w:id="0" w:name="art3"/>
      <w:bookmarkStart w:id="1" w:name="art4"/>
      <w:bookmarkEnd w:id="0"/>
      <w:bookmarkEnd w:id="1"/>
      <w:r w:rsidRPr="00B10EC9">
        <w:rPr>
          <w:rFonts w:ascii="Arial" w:hAnsi="Arial" w:cs="Arial"/>
          <w:b/>
          <w:sz w:val="22"/>
          <w:szCs w:val="22"/>
        </w:rPr>
        <w:t>Art. 47.</w:t>
      </w:r>
      <w:r w:rsidR="00CC5FAD" w:rsidRPr="00B10EC9">
        <w:rPr>
          <w:rFonts w:ascii="Arial" w:hAnsi="Arial" w:cs="Arial"/>
          <w:sz w:val="22"/>
          <w:szCs w:val="22"/>
        </w:rPr>
        <w:t xml:space="preserve"> Para o atendimento ao disposto neste </w:t>
      </w:r>
      <w:r w:rsidRPr="00B10EC9">
        <w:rPr>
          <w:rFonts w:ascii="Arial" w:hAnsi="Arial" w:cs="Arial"/>
          <w:sz w:val="22"/>
          <w:szCs w:val="22"/>
        </w:rPr>
        <w:t>Capítulo a Câmara utilizará</w:t>
      </w:r>
      <w:r w:rsidR="00CC5FAD" w:rsidRPr="00B10EC9">
        <w:rPr>
          <w:rFonts w:ascii="Arial" w:hAnsi="Arial" w:cs="Arial"/>
          <w:sz w:val="22"/>
          <w:szCs w:val="22"/>
        </w:rPr>
        <w:t xml:space="preserve"> sistemas informatizados para a gestão e o trâmite de processos administrativos eletrônicos.</w:t>
      </w:r>
    </w:p>
    <w:p w14:paraId="3E6E55BF" w14:textId="77777777" w:rsidR="00CC5FAD" w:rsidRPr="00B10EC9" w:rsidRDefault="0073799C" w:rsidP="0073799C">
      <w:pPr>
        <w:pStyle w:val="corpodotexto"/>
        <w:spacing w:after="80" w:afterAutospacing="0" w:line="360" w:lineRule="auto"/>
        <w:jc w:val="both"/>
        <w:rPr>
          <w:rFonts w:ascii="Arial" w:hAnsi="Arial" w:cs="Arial"/>
          <w:sz w:val="22"/>
          <w:szCs w:val="22"/>
        </w:rPr>
      </w:pPr>
      <w:bookmarkStart w:id="2" w:name="art5"/>
      <w:bookmarkEnd w:id="2"/>
      <w:r w:rsidRPr="00B10EC9">
        <w:rPr>
          <w:rFonts w:ascii="Arial" w:hAnsi="Arial" w:cs="Arial"/>
          <w:b/>
          <w:sz w:val="22"/>
          <w:szCs w:val="22"/>
        </w:rPr>
        <w:t>Art. 48.</w:t>
      </w:r>
      <w:r w:rsidRPr="00B10EC9">
        <w:rPr>
          <w:rFonts w:ascii="Arial" w:hAnsi="Arial" w:cs="Arial"/>
          <w:sz w:val="22"/>
          <w:szCs w:val="22"/>
        </w:rPr>
        <w:t xml:space="preserve"> </w:t>
      </w:r>
      <w:r w:rsidR="00CC5FAD" w:rsidRPr="00B10EC9">
        <w:rPr>
          <w:rFonts w:ascii="Arial" w:hAnsi="Arial" w:cs="Arial"/>
          <w:sz w:val="22"/>
          <w:szCs w:val="22"/>
        </w:rPr>
        <w:t>Nos processos administrativos eletrônicos, os atos processuais deverão ser realizados em meio eletrônico, exceto nas situações em que este procedimento for inviável ou em caso de indisponibilidade do meio eletrônico cujo prolongamento cause dano relevante à celeridade do processo.</w:t>
      </w:r>
    </w:p>
    <w:p w14:paraId="3E6E55C0" w14:textId="77777777" w:rsidR="00CC5FAD" w:rsidRPr="00B10EC9" w:rsidRDefault="00E6660B" w:rsidP="00332F3D">
      <w:pPr>
        <w:pStyle w:val="corpodotexto"/>
        <w:spacing w:after="80" w:afterAutospacing="0" w:line="360" w:lineRule="auto"/>
        <w:jc w:val="both"/>
        <w:rPr>
          <w:rFonts w:ascii="Arial" w:hAnsi="Arial" w:cs="Arial"/>
          <w:sz w:val="22"/>
          <w:szCs w:val="22"/>
        </w:rPr>
      </w:pPr>
      <w:r w:rsidRPr="00B10EC9">
        <w:rPr>
          <w:rFonts w:ascii="Arial" w:hAnsi="Arial" w:cs="Arial"/>
          <w:b/>
          <w:sz w:val="22"/>
          <w:szCs w:val="22"/>
          <w:lang w:val="pt-PT"/>
        </w:rPr>
        <w:t>Parágrafo Ú</w:t>
      </w:r>
      <w:r w:rsidR="00CC5FAD" w:rsidRPr="00B10EC9">
        <w:rPr>
          <w:rFonts w:ascii="Arial" w:hAnsi="Arial" w:cs="Arial"/>
          <w:b/>
          <w:sz w:val="22"/>
          <w:szCs w:val="22"/>
          <w:lang w:val="pt-PT"/>
        </w:rPr>
        <w:t>nico.</w:t>
      </w:r>
      <w:r w:rsidR="00CC5FAD" w:rsidRPr="00B10EC9">
        <w:rPr>
          <w:rFonts w:ascii="Arial" w:hAnsi="Arial" w:cs="Arial"/>
          <w:sz w:val="22"/>
          <w:szCs w:val="22"/>
          <w:lang w:val="pt-PT"/>
        </w:rPr>
        <w:t xml:space="preserve"> No caso das exceções previstas no caput, os atos processuais poderão ser praticados segundo as regras aplicáveis aos processos em papel, desde que posteriormente o documento-base correspondente seja digitalizado.</w:t>
      </w:r>
    </w:p>
    <w:p w14:paraId="3E6E55C1" w14:textId="657DFDF4" w:rsidR="00CC5FAD" w:rsidRPr="00B10EC9" w:rsidRDefault="00167D90" w:rsidP="00E6660B">
      <w:pPr>
        <w:pStyle w:val="corpodotexto"/>
        <w:spacing w:after="80" w:afterAutospacing="0" w:line="360" w:lineRule="auto"/>
        <w:jc w:val="both"/>
        <w:rPr>
          <w:rFonts w:ascii="Arial" w:hAnsi="Arial" w:cs="Arial"/>
          <w:sz w:val="22"/>
          <w:szCs w:val="22"/>
        </w:rPr>
      </w:pPr>
      <w:bookmarkStart w:id="3" w:name="art6"/>
      <w:bookmarkStart w:id="4" w:name="art6.0"/>
      <w:bookmarkEnd w:id="3"/>
      <w:bookmarkEnd w:id="4"/>
      <w:r w:rsidRPr="00B10EC9">
        <w:rPr>
          <w:rFonts w:ascii="Arial" w:hAnsi="Arial" w:cs="Arial"/>
          <w:b/>
          <w:sz w:val="22"/>
          <w:szCs w:val="22"/>
        </w:rPr>
        <w:t>Art. 49.</w:t>
      </w:r>
      <w:r w:rsidRPr="00B10EC9">
        <w:rPr>
          <w:rFonts w:ascii="Arial" w:hAnsi="Arial" w:cs="Arial"/>
          <w:sz w:val="22"/>
          <w:szCs w:val="22"/>
        </w:rPr>
        <w:t xml:space="preserve"> </w:t>
      </w:r>
      <w:r w:rsidR="00CC5FAD" w:rsidRPr="00B10EC9">
        <w:rPr>
          <w:rFonts w:ascii="Arial" w:hAnsi="Arial" w:cs="Arial"/>
          <w:sz w:val="22"/>
          <w:szCs w:val="22"/>
        </w:rPr>
        <w:t>A autoria, a autenticidade e a integridade dos documentos e da assinatura, nos processos administrativos eletrônicos, poderão ser obtidas por meio dos padrõ</w:t>
      </w:r>
      <w:r w:rsidRPr="00B10EC9">
        <w:rPr>
          <w:rFonts w:ascii="Arial" w:hAnsi="Arial" w:cs="Arial"/>
          <w:sz w:val="22"/>
          <w:szCs w:val="22"/>
        </w:rPr>
        <w:t>es de assinatura eletrônica</w:t>
      </w:r>
      <w:r w:rsidR="008C245D">
        <w:rPr>
          <w:rFonts w:ascii="Arial" w:hAnsi="Arial" w:cs="Arial"/>
          <w:sz w:val="22"/>
          <w:szCs w:val="22"/>
        </w:rPr>
        <w:t>, conforme regulamentado.</w:t>
      </w:r>
    </w:p>
    <w:p w14:paraId="3E6E55C2" w14:textId="2D845CEC" w:rsidR="00CC5FAD" w:rsidRPr="00B10EC9" w:rsidRDefault="00167D90" w:rsidP="00167D90">
      <w:pPr>
        <w:pStyle w:val="corpodotexto"/>
        <w:spacing w:after="80" w:afterAutospacing="0" w:line="360" w:lineRule="auto"/>
        <w:jc w:val="both"/>
        <w:rPr>
          <w:rFonts w:ascii="Arial" w:hAnsi="Arial" w:cs="Arial"/>
          <w:sz w:val="22"/>
          <w:szCs w:val="22"/>
        </w:rPr>
      </w:pPr>
      <w:bookmarkStart w:id="5" w:name="art6§1"/>
      <w:bookmarkStart w:id="6" w:name="art6§2"/>
      <w:bookmarkStart w:id="7" w:name="art7"/>
      <w:bookmarkEnd w:id="5"/>
      <w:bookmarkEnd w:id="6"/>
      <w:bookmarkEnd w:id="7"/>
      <w:r w:rsidRPr="00B10EC9">
        <w:rPr>
          <w:rFonts w:ascii="Arial" w:hAnsi="Arial" w:cs="Arial"/>
          <w:b/>
          <w:sz w:val="22"/>
          <w:szCs w:val="22"/>
        </w:rPr>
        <w:t>Art. 50.</w:t>
      </w:r>
      <w:r w:rsidR="00CC5FAD" w:rsidRPr="00B10EC9">
        <w:rPr>
          <w:rFonts w:ascii="Arial" w:hAnsi="Arial" w:cs="Arial"/>
          <w:sz w:val="22"/>
          <w:szCs w:val="22"/>
        </w:rPr>
        <w:t xml:space="preserve"> Os atos processuais em meio eletrônico consideram-se realizados no dia e na hora do recebimento pelo sistema informatizado de gestão de processo administrativo eletrônico, o qual deverá fornecer recibo eletrônico de protocolo que os identifique.</w:t>
      </w:r>
    </w:p>
    <w:p w14:paraId="3E6E55C3" w14:textId="77777777" w:rsidR="00CC5FAD" w:rsidRPr="00B10EC9" w:rsidRDefault="00CC5FAD" w:rsidP="00DA0625">
      <w:pPr>
        <w:pStyle w:val="corpodotexto"/>
        <w:spacing w:after="80" w:afterAutospacing="0" w:line="360" w:lineRule="auto"/>
        <w:jc w:val="both"/>
        <w:rPr>
          <w:rFonts w:ascii="Arial" w:hAnsi="Arial" w:cs="Arial"/>
          <w:sz w:val="22"/>
          <w:szCs w:val="22"/>
        </w:rPr>
      </w:pPr>
      <w:r w:rsidRPr="00B10EC9">
        <w:rPr>
          <w:rFonts w:ascii="Arial" w:hAnsi="Arial" w:cs="Arial"/>
          <w:b/>
          <w:sz w:val="22"/>
          <w:szCs w:val="22"/>
        </w:rPr>
        <w:t>§ 1 </w:t>
      </w:r>
      <w:r w:rsidRPr="00B10EC9">
        <w:rPr>
          <w:rFonts w:ascii="Arial" w:hAnsi="Arial" w:cs="Arial"/>
          <w:b/>
          <w:strike/>
          <w:sz w:val="22"/>
          <w:szCs w:val="22"/>
          <w:lang w:val="pt-PT"/>
        </w:rPr>
        <w:t>º</w:t>
      </w:r>
      <w:r w:rsidRPr="00B10EC9">
        <w:rPr>
          <w:rFonts w:ascii="Arial" w:hAnsi="Arial" w:cs="Arial"/>
          <w:strike/>
          <w:sz w:val="22"/>
          <w:szCs w:val="22"/>
          <w:lang w:val="pt-PT"/>
        </w:rPr>
        <w:t> </w:t>
      </w:r>
      <w:r w:rsidRPr="00B10EC9">
        <w:rPr>
          <w:rFonts w:ascii="Arial" w:hAnsi="Arial" w:cs="Arial"/>
          <w:sz w:val="22"/>
          <w:szCs w:val="22"/>
        </w:rPr>
        <w:t>Quando o ato processual tiver que ser praticado em determinado prazo, por meio eletrônico, serão considerados tempestivos os efetivados, salvo disposição em contrário, até as vinte e três horas e cinquenta e nove minutos do último dia do prazo, no horário oficial de Brasília.</w:t>
      </w:r>
    </w:p>
    <w:p w14:paraId="3E6E55C4" w14:textId="77777777" w:rsidR="00CC5FAD" w:rsidRPr="00B10EC9" w:rsidRDefault="00F1732A" w:rsidP="00DA0625">
      <w:pPr>
        <w:pStyle w:val="corpodotexto"/>
        <w:spacing w:after="80" w:afterAutospacing="0" w:line="360" w:lineRule="auto"/>
        <w:jc w:val="both"/>
        <w:rPr>
          <w:rFonts w:ascii="Arial" w:hAnsi="Arial" w:cs="Arial"/>
          <w:sz w:val="22"/>
          <w:szCs w:val="22"/>
        </w:rPr>
      </w:pPr>
      <w:r>
        <w:rPr>
          <w:rFonts w:ascii="Arial" w:hAnsi="Arial" w:cs="Arial"/>
          <w:b/>
          <w:sz w:val="22"/>
          <w:szCs w:val="22"/>
        </w:rPr>
        <w:t xml:space="preserve">§ </w:t>
      </w:r>
      <w:r w:rsidRPr="00F1732A">
        <w:rPr>
          <w:rFonts w:ascii="Arial" w:hAnsi="Arial" w:cs="Arial"/>
          <w:b/>
          <w:szCs w:val="22"/>
        </w:rPr>
        <w:t>2</w:t>
      </w:r>
      <w:r>
        <w:rPr>
          <w:rFonts w:ascii="Arial" w:hAnsi="Arial" w:cs="Arial"/>
          <w:b/>
          <w:szCs w:val="22"/>
        </w:rPr>
        <w:t xml:space="preserve">º </w:t>
      </w:r>
      <w:r w:rsidRPr="00F1732A">
        <w:rPr>
          <w:rFonts w:ascii="Arial" w:hAnsi="Arial" w:cs="Arial"/>
          <w:szCs w:val="22"/>
        </w:rPr>
        <w:t>Na</w:t>
      </w:r>
      <w:r>
        <w:rPr>
          <w:rFonts w:ascii="Arial" w:hAnsi="Arial" w:cs="Arial"/>
          <w:sz w:val="22"/>
          <w:szCs w:val="22"/>
        </w:rPr>
        <w:t xml:space="preserve"> hipótese prevista no § 1º</w:t>
      </w:r>
      <w:r w:rsidR="00CC5FAD" w:rsidRPr="00B10EC9">
        <w:rPr>
          <w:rFonts w:ascii="Arial" w:hAnsi="Arial" w:cs="Arial"/>
          <w:sz w:val="22"/>
          <w:szCs w:val="22"/>
        </w:rPr>
        <w:t xml:space="preserve">, se o sistema informatizado de gestão de processo administrativo eletrônico se tornar indisponível por motivo técnico, o prazo fica </w:t>
      </w:r>
      <w:r w:rsidR="00CC5FAD" w:rsidRPr="00B10EC9">
        <w:rPr>
          <w:rFonts w:ascii="Arial" w:hAnsi="Arial" w:cs="Arial"/>
          <w:sz w:val="22"/>
          <w:szCs w:val="22"/>
        </w:rPr>
        <w:lastRenderedPageBreak/>
        <w:t>automaticamente prorrogado até as vinte e três horas e cinquenta e nove minutos do primeiro dia útil seguinte ao da resolução do problema.</w:t>
      </w:r>
    </w:p>
    <w:p w14:paraId="3E6E55C5" w14:textId="44B87285" w:rsidR="00CC5FAD" w:rsidRPr="00B10EC9" w:rsidRDefault="00167D90" w:rsidP="00DA0625">
      <w:pPr>
        <w:pStyle w:val="corpodotexto"/>
        <w:spacing w:after="80" w:afterAutospacing="0" w:line="360" w:lineRule="auto"/>
        <w:jc w:val="both"/>
        <w:rPr>
          <w:rFonts w:ascii="Arial" w:hAnsi="Arial" w:cs="Arial"/>
          <w:sz w:val="22"/>
          <w:szCs w:val="22"/>
        </w:rPr>
      </w:pPr>
      <w:bookmarkStart w:id="8" w:name="art8"/>
      <w:bookmarkEnd w:id="8"/>
      <w:r w:rsidRPr="00B10EC9">
        <w:rPr>
          <w:rFonts w:ascii="Arial" w:hAnsi="Arial" w:cs="Arial"/>
          <w:b/>
          <w:sz w:val="22"/>
          <w:szCs w:val="22"/>
        </w:rPr>
        <w:t>Art. 51</w:t>
      </w:r>
      <w:r w:rsidR="00122A02">
        <w:rPr>
          <w:rFonts w:ascii="Arial" w:hAnsi="Arial" w:cs="Arial"/>
          <w:b/>
          <w:sz w:val="22"/>
          <w:szCs w:val="22"/>
        </w:rPr>
        <w:t>.</w:t>
      </w:r>
      <w:r w:rsidR="00CC5FAD" w:rsidRPr="00B10EC9">
        <w:rPr>
          <w:rFonts w:ascii="Arial" w:hAnsi="Arial" w:cs="Arial"/>
          <w:sz w:val="22"/>
          <w:szCs w:val="22"/>
        </w:rPr>
        <w:t xml:space="preserve"> O acesso à íntegra do processo para vista pessoal do interessado pode ocorrer por intermédio da disponibilização de sistema informatizado de gestão ou por acesso à cópia do documento, preferencialmente, em meio eletrônico.</w:t>
      </w:r>
    </w:p>
    <w:p w14:paraId="3E6E55C6" w14:textId="77777777" w:rsidR="00CC5FAD" w:rsidRPr="00B10EC9" w:rsidRDefault="00D91842" w:rsidP="00D91842">
      <w:pPr>
        <w:pStyle w:val="corpodotexto"/>
        <w:spacing w:after="80" w:afterAutospacing="0" w:line="360" w:lineRule="auto"/>
        <w:jc w:val="both"/>
        <w:rPr>
          <w:rFonts w:ascii="Arial" w:hAnsi="Arial" w:cs="Arial"/>
          <w:sz w:val="22"/>
          <w:szCs w:val="22"/>
        </w:rPr>
      </w:pPr>
      <w:bookmarkStart w:id="9" w:name="art9"/>
      <w:bookmarkEnd w:id="9"/>
      <w:r w:rsidRPr="00B10EC9">
        <w:rPr>
          <w:rFonts w:ascii="Arial" w:hAnsi="Arial" w:cs="Arial"/>
          <w:b/>
          <w:sz w:val="22"/>
          <w:szCs w:val="22"/>
        </w:rPr>
        <w:t>Art. 52.</w:t>
      </w:r>
      <w:r w:rsidR="00CC5FAD" w:rsidRPr="00B10EC9">
        <w:rPr>
          <w:rFonts w:ascii="Arial" w:hAnsi="Arial" w:cs="Arial"/>
          <w:sz w:val="22"/>
          <w:szCs w:val="22"/>
        </w:rPr>
        <w:t xml:space="preserve"> </w:t>
      </w:r>
      <w:bookmarkStart w:id="10" w:name="art10"/>
      <w:bookmarkEnd w:id="10"/>
      <w:r w:rsidR="00CC5FAD" w:rsidRPr="00B10EC9">
        <w:rPr>
          <w:rFonts w:ascii="Arial" w:hAnsi="Arial" w:cs="Arial"/>
          <w:sz w:val="22"/>
          <w:szCs w:val="22"/>
        </w:rPr>
        <w:t>Os documentos nato-digitais e assinados eletronicamente são considerados originais para todos os efeitos legais.</w:t>
      </w:r>
    </w:p>
    <w:p w14:paraId="3E6E55C7" w14:textId="77777777" w:rsidR="00CC5FAD" w:rsidRPr="00B10EC9" w:rsidRDefault="0016660C" w:rsidP="00D91842">
      <w:pPr>
        <w:pStyle w:val="corpodotexto"/>
        <w:spacing w:after="80" w:afterAutospacing="0" w:line="360" w:lineRule="auto"/>
        <w:jc w:val="both"/>
        <w:rPr>
          <w:rFonts w:ascii="Arial" w:hAnsi="Arial" w:cs="Arial"/>
          <w:sz w:val="22"/>
          <w:szCs w:val="22"/>
        </w:rPr>
      </w:pPr>
      <w:bookmarkStart w:id="11" w:name="art11"/>
      <w:bookmarkEnd w:id="11"/>
      <w:r w:rsidRPr="00B10EC9">
        <w:rPr>
          <w:rFonts w:ascii="Arial" w:hAnsi="Arial" w:cs="Arial"/>
          <w:b/>
          <w:sz w:val="22"/>
          <w:szCs w:val="22"/>
          <w:lang w:val="pt-PT"/>
        </w:rPr>
        <w:t>Art. 53</w:t>
      </w:r>
      <w:r w:rsidR="00CC5FAD" w:rsidRPr="00B10EC9">
        <w:rPr>
          <w:rFonts w:ascii="Arial" w:hAnsi="Arial" w:cs="Arial"/>
          <w:b/>
          <w:sz w:val="22"/>
          <w:szCs w:val="22"/>
          <w:lang w:val="pt-PT"/>
        </w:rPr>
        <w:t>.</w:t>
      </w:r>
      <w:r w:rsidR="00CC5FAD" w:rsidRPr="00B10EC9">
        <w:rPr>
          <w:rFonts w:ascii="Arial" w:hAnsi="Arial" w:cs="Arial"/>
          <w:sz w:val="22"/>
          <w:szCs w:val="22"/>
          <w:lang w:val="pt-PT"/>
        </w:rPr>
        <w:t xml:space="preserve"> O interessado poderá enviar eletronicamente documentos digitais para juntada aos autos.</w:t>
      </w:r>
    </w:p>
    <w:p w14:paraId="3E6E55C8" w14:textId="77777777" w:rsidR="00CC5FAD" w:rsidRPr="00B10EC9" w:rsidRDefault="00CC5FAD" w:rsidP="0016660C">
      <w:pPr>
        <w:pStyle w:val="corpodotexto"/>
        <w:spacing w:after="80" w:afterAutospacing="0" w:line="360" w:lineRule="auto"/>
        <w:jc w:val="both"/>
        <w:rPr>
          <w:rFonts w:ascii="Arial" w:hAnsi="Arial" w:cs="Arial"/>
          <w:sz w:val="22"/>
          <w:szCs w:val="22"/>
        </w:rPr>
      </w:pPr>
      <w:r w:rsidRPr="00B10EC9">
        <w:rPr>
          <w:rFonts w:ascii="Arial" w:hAnsi="Arial" w:cs="Arial"/>
          <w:b/>
          <w:sz w:val="22"/>
          <w:szCs w:val="22"/>
          <w:lang w:val="pt-PT"/>
        </w:rPr>
        <w:t>§ 1º</w:t>
      </w:r>
      <w:r w:rsidRPr="00B10EC9">
        <w:rPr>
          <w:rFonts w:ascii="Arial" w:hAnsi="Arial" w:cs="Arial"/>
          <w:sz w:val="22"/>
          <w:szCs w:val="22"/>
          <w:lang w:val="pt-PT"/>
        </w:rPr>
        <w:t> O teor e a integridade dos documentos digitalizados são de responsabilidade do interessado, que responderá nos termos da legislação civil, penal e administrativa por eventuais fraudes.</w:t>
      </w:r>
    </w:p>
    <w:p w14:paraId="3E6E55C9" w14:textId="77777777" w:rsidR="00CC5FAD" w:rsidRPr="00B10EC9" w:rsidRDefault="00CC5FAD" w:rsidP="0016660C">
      <w:pPr>
        <w:pStyle w:val="corpodotexto"/>
        <w:spacing w:after="80" w:afterAutospacing="0" w:line="360" w:lineRule="auto"/>
        <w:jc w:val="both"/>
        <w:rPr>
          <w:rFonts w:ascii="Arial" w:hAnsi="Arial" w:cs="Arial"/>
          <w:sz w:val="22"/>
          <w:szCs w:val="22"/>
        </w:rPr>
      </w:pPr>
      <w:r w:rsidRPr="00B10EC9">
        <w:rPr>
          <w:rFonts w:ascii="Arial" w:hAnsi="Arial" w:cs="Arial"/>
          <w:b/>
          <w:sz w:val="22"/>
          <w:szCs w:val="22"/>
          <w:lang w:val="pt-PT"/>
        </w:rPr>
        <w:t>§ 2º</w:t>
      </w:r>
      <w:r w:rsidRPr="00B10EC9">
        <w:rPr>
          <w:rFonts w:ascii="Arial" w:hAnsi="Arial" w:cs="Arial"/>
          <w:sz w:val="22"/>
          <w:szCs w:val="22"/>
          <w:lang w:val="pt-PT"/>
        </w:rPr>
        <w:t> </w:t>
      </w:r>
      <w:r w:rsidRPr="00B10EC9">
        <w:rPr>
          <w:rFonts w:ascii="Arial" w:hAnsi="Arial" w:cs="Arial"/>
          <w:sz w:val="22"/>
          <w:szCs w:val="22"/>
        </w:rPr>
        <w:t>Os documentos digitalizados enviados pelo interessado terão valor de cópia simples.</w:t>
      </w:r>
    </w:p>
    <w:p w14:paraId="3E6E55CA" w14:textId="77777777" w:rsidR="00CC5FAD" w:rsidRPr="00B10EC9" w:rsidRDefault="00F1732A" w:rsidP="0016660C">
      <w:pPr>
        <w:pStyle w:val="corpodotexto"/>
        <w:spacing w:after="80" w:afterAutospacing="0" w:line="360" w:lineRule="auto"/>
        <w:jc w:val="both"/>
        <w:rPr>
          <w:rFonts w:ascii="Arial" w:hAnsi="Arial" w:cs="Arial"/>
          <w:sz w:val="22"/>
          <w:szCs w:val="22"/>
        </w:rPr>
      </w:pPr>
      <w:r>
        <w:rPr>
          <w:rFonts w:ascii="Arial" w:hAnsi="Arial" w:cs="Arial"/>
          <w:b/>
          <w:sz w:val="22"/>
          <w:szCs w:val="22"/>
        </w:rPr>
        <w:t xml:space="preserve">§ 3º </w:t>
      </w:r>
      <w:r w:rsidR="00CC5FAD" w:rsidRPr="00B10EC9">
        <w:rPr>
          <w:rFonts w:ascii="Arial" w:hAnsi="Arial" w:cs="Arial"/>
          <w:sz w:val="22"/>
          <w:szCs w:val="22"/>
        </w:rPr>
        <w:t>A apresentação do original do documento digitalizado será necessária quando a lei expressamente o ex</w:t>
      </w:r>
      <w:r w:rsidR="0016660C" w:rsidRPr="00B10EC9">
        <w:rPr>
          <w:rFonts w:ascii="Arial" w:hAnsi="Arial" w:cs="Arial"/>
          <w:sz w:val="22"/>
          <w:szCs w:val="22"/>
        </w:rPr>
        <w:t>igir ou nas hipóteses previstas nesta Resolução</w:t>
      </w:r>
      <w:r w:rsidR="00CC5FAD" w:rsidRPr="00B10EC9">
        <w:rPr>
          <w:rFonts w:ascii="Arial" w:hAnsi="Arial" w:cs="Arial"/>
          <w:sz w:val="22"/>
          <w:szCs w:val="22"/>
        </w:rPr>
        <w:t>.</w:t>
      </w:r>
    </w:p>
    <w:p w14:paraId="3E6E55CB" w14:textId="77777777" w:rsidR="00CC5FAD" w:rsidRPr="00B10EC9" w:rsidRDefault="0016660C" w:rsidP="0016660C">
      <w:pPr>
        <w:pStyle w:val="corpodotexto"/>
        <w:spacing w:after="80" w:afterAutospacing="0" w:line="360" w:lineRule="auto"/>
        <w:jc w:val="both"/>
        <w:rPr>
          <w:rFonts w:ascii="Arial" w:hAnsi="Arial" w:cs="Arial"/>
          <w:sz w:val="22"/>
          <w:szCs w:val="22"/>
        </w:rPr>
      </w:pPr>
      <w:bookmarkStart w:id="12" w:name="art12"/>
      <w:bookmarkEnd w:id="12"/>
      <w:r w:rsidRPr="00B10EC9">
        <w:rPr>
          <w:rFonts w:ascii="Arial" w:hAnsi="Arial" w:cs="Arial"/>
          <w:b/>
          <w:sz w:val="22"/>
          <w:szCs w:val="22"/>
        </w:rPr>
        <w:t>Art. 54</w:t>
      </w:r>
      <w:r w:rsidR="00CC5FAD" w:rsidRPr="00B10EC9">
        <w:rPr>
          <w:rFonts w:ascii="Arial" w:hAnsi="Arial" w:cs="Arial"/>
          <w:b/>
          <w:sz w:val="22"/>
          <w:szCs w:val="22"/>
        </w:rPr>
        <w:t>.</w:t>
      </w:r>
      <w:r w:rsidR="00CC5FAD" w:rsidRPr="00B10EC9">
        <w:rPr>
          <w:rFonts w:ascii="Arial" w:hAnsi="Arial" w:cs="Arial"/>
          <w:sz w:val="22"/>
          <w:szCs w:val="22"/>
        </w:rPr>
        <w:t xml:space="preserve"> A digitalização de documentos recebidos ou produzidos deverá ser acompanhada da conferência da integridade do documento digitalizado.</w:t>
      </w:r>
    </w:p>
    <w:p w14:paraId="3E6E55CC" w14:textId="77777777" w:rsidR="00CC5FAD" w:rsidRPr="00B10EC9" w:rsidRDefault="00CC5FAD" w:rsidP="00591738">
      <w:pPr>
        <w:pStyle w:val="corpodotexto"/>
        <w:spacing w:after="80" w:afterAutospacing="0" w:line="360" w:lineRule="auto"/>
        <w:jc w:val="both"/>
        <w:rPr>
          <w:rFonts w:ascii="Arial" w:hAnsi="Arial" w:cs="Arial"/>
          <w:sz w:val="22"/>
          <w:szCs w:val="22"/>
        </w:rPr>
      </w:pPr>
      <w:r w:rsidRPr="00B10EC9">
        <w:rPr>
          <w:rFonts w:ascii="Arial" w:hAnsi="Arial" w:cs="Arial"/>
          <w:b/>
          <w:sz w:val="22"/>
          <w:szCs w:val="22"/>
        </w:rPr>
        <w:t>§ 1º</w:t>
      </w:r>
      <w:r w:rsidRPr="00B10EC9">
        <w:rPr>
          <w:rFonts w:ascii="Arial" w:hAnsi="Arial" w:cs="Arial"/>
          <w:sz w:val="22"/>
          <w:szCs w:val="22"/>
        </w:rPr>
        <w:t xml:space="preserve"> A conferência prevista no caput deverá registrar se foi apresentado documento original, cópia autenticada em cartório, cópia autenticada administrativamente ou cópia simples.</w:t>
      </w:r>
    </w:p>
    <w:p w14:paraId="3E6E55CD" w14:textId="77777777" w:rsidR="00CC5FAD" w:rsidRPr="00B10EC9" w:rsidRDefault="00CC5FAD" w:rsidP="00591738">
      <w:pPr>
        <w:pStyle w:val="corpodotexto"/>
        <w:spacing w:after="80" w:afterAutospacing="0" w:line="360" w:lineRule="auto"/>
        <w:jc w:val="both"/>
        <w:rPr>
          <w:rFonts w:ascii="Arial" w:hAnsi="Arial" w:cs="Arial"/>
          <w:sz w:val="22"/>
          <w:szCs w:val="22"/>
        </w:rPr>
      </w:pPr>
      <w:r w:rsidRPr="00B10EC9">
        <w:rPr>
          <w:rFonts w:ascii="Arial" w:hAnsi="Arial" w:cs="Arial"/>
          <w:b/>
          <w:sz w:val="22"/>
          <w:szCs w:val="22"/>
        </w:rPr>
        <w:t>§ 2º</w:t>
      </w:r>
      <w:r w:rsidRPr="00B10EC9">
        <w:rPr>
          <w:rFonts w:ascii="Arial" w:hAnsi="Arial" w:cs="Arial"/>
          <w:sz w:val="22"/>
          <w:szCs w:val="22"/>
        </w:rPr>
        <w:t xml:space="preserve"> Os documentos resultantes da digitalização de originais serão considerados cópia autenticada administrativamente, e os resultantes da digitalização de cópia autenticada em cartório, de cópia autenticada administrativamente ou de cópia simples terão valor de cópia simples.</w:t>
      </w:r>
    </w:p>
    <w:p w14:paraId="3E6E55CE" w14:textId="77777777" w:rsidR="00CC5FAD" w:rsidRPr="00B10EC9" w:rsidRDefault="00CC5FAD" w:rsidP="00591738">
      <w:pPr>
        <w:pStyle w:val="corpodotexto"/>
        <w:spacing w:after="80" w:afterAutospacing="0" w:line="360" w:lineRule="auto"/>
        <w:jc w:val="both"/>
        <w:rPr>
          <w:rFonts w:ascii="Arial" w:hAnsi="Arial" w:cs="Arial"/>
          <w:sz w:val="22"/>
          <w:szCs w:val="22"/>
        </w:rPr>
      </w:pPr>
      <w:r w:rsidRPr="00B10EC9">
        <w:rPr>
          <w:rFonts w:ascii="Arial" w:hAnsi="Arial" w:cs="Arial"/>
          <w:b/>
          <w:sz w:val="22"/>
          <w:szCs w:val="22"/>
          <w:lang w:val="pt-PT"/>
        </w:rPr>
        <w:lastRenderedPageBreak/>
        <w:t>§ 3º</w:t>
      </w:r>
      <w:r w:rsidRPr="00B10EC9">
        <w:rPr>
          <w:rFonts w:ascii="Arial" w:hAnsi="Arial" w:cs="Arial"/>
          <w:sz w:val="22"/>
          <w:szCs w:val="22"/>
          <w:lang w:val="pt-PT"/>
        </w:rPr>
        <w:t xml:space="preserve"> A </w:t>
      </w:r>
      <w:r w:rsidR="00E33DC5" w:rsidRPr="00B10EC9">
        <w:rPr>
          <w:rFonts w:ascii="Arial" w:hAnsi="Arial" w:cs="Arial"/>
          <w:sz w:val="22"/>
          <w:szCs w:val="22"/>
          <w:lang w:val="pt-PT"/>
        </w:rPr>
        <w:t>Câmara</w:t>
      </w:r>
      <w:r w:rsidRPr="00B10EC9">
        <w:rPr>
          <w:rFonts w:ascii="Arial" w:hAnsi="Arial" w:cs="Arial"/>
          <w:sz w:val="22"/>
          <w:szCs w:val="22"/>
          <w:lang w:val="pt-PT"/>
        </w:rPr>
        <w:t xml:space="preserve"> poderá, conforme </w:t>
      </w:r>
      <w:r w:rsidR="00E33DC5" w:rsidRPr="00B10EC9">
        <w:rPr>
          <w:rFonts w:ascii="Arial" w:hAnsi="Arial" w:cs="Arial"/>
          <w:sz w:val="22"/>
          <w:szCs w:val="22"/>
          <w:lang w:val="pt-PT"/>
        </w:rPr>
        <w:t>o caso</w:t>
      </w:r>
      <w:r w:rsidRPr="00B10EC9">
        <w:rPr>
          <w:rFonts w:ascii="Arial" w:hAnsi="Arial" w:cs="Arial"/>
          <w:sz w:val="22"/>
          <w:szCs w:val="22"/>
          <w:lang w:val="pt-PT"/>
        </w:rPr>
        <w:t>:</w:t>
      </w:r>
    </w:p>
    <w:p w14:paraId="3E6E55CF" w14:textId="77777777" w:rsidR="00CC5FAD" w:rsidRPr="00B10EC9" w:rsidRDefault="00CC5FAD" w:rsidP="00E33DC5">
      <w:pPr>
        <w:pStyle w:val="corpodotexto"/>
        <w:spacing w:after="80" w:afterAutospacing="0" w:line="360" w:lineRule="auto"/>
        <w:jc w:val="both"/>
        <w:rPr>
          <w:rFonts w:ascii="Arial" w:hAnsi="Arial" w:cs="Arial"/>
          <w:sz w:val="22"/>
          <w:szCs w:val="22"/>
        </w:rPr>
      </w:pPr>
      <w:r w:rsidRPr="00B10EC9">
        <w:rPr>
          <w:rFonts w:ascii="Arial" w:hAnsi="Arial" w:cs="Arial"/>
          <w:b/>
          <w:sz w:val="22"/>
          <w:szCs w:val="22"/>
        </w:rPr>
        <w:t>I -</w:t>
      </w:r>
      <w:r w:rsidRPr="00B10EC9">
        <w:rPr>
          <w:rFonts w:ascii="Arial" w:hAnsi="Arial" w:cs="Arial"/>
          <w:sz w:val="22"/>
          <w:szCs w:val="22"/>
        </w:rPr>
        <w:t xml:space="preserve"> proceder à digitalização imediata do documento apresentado e devolvê-lo imediatamente ao interessado;</w:t>
      </w:r>
    </w:p>
    <w:p w14:paraId="3E6E55D0" w14:textId="77777777" w:rsidR="00CC5FAD" w:rsidRPr="00B10EC9" w:rsidRDefault="00CC5FAD" w:rsidP="00E33DC5">
      <w:pPr>
        <w:pStyle w:val="corpodotexto"/>
        <w:spacing w:after="80" w:afterAutospacing="0" w:line="360" w:lineRule="auto"/>
        <w:jc w:val="both"/>
        <w:rPr>
          <w:rFonts w:ascii="Arial" w:hAnsi="Arial" w:cs="Arial"/>
          <w:sz w:val="22"/>
          <w:szCs w:val="22"/>
        </w:rPr>
      </w:pPr>
      <w:r w:rsidRPr="00B10EC9">
        <w:rPr>
          <w:rFonts w:ascii="Arial" w:hAnsi="Arial" w:cs="Arial"/>
          <w:b/>
          <w:sz w:val="22"/>
          <w:szCs w:val="22"/>
        </w:rPr>
        <w:t>II -</w:t>
      </w:r>
      <w:r w:rsidRPr="00B10EC9">
        <w:rPr>
          <w:rFonts w:ascii="Arial" w:hAnsi="Arial" w:cs="Arial"/>
          <w:sz w:val="22"/>
          <w:szCs w:val="22"/>
        </w:rPr>
        <w:t xml:space="preserve"> </w:t>
      </w:r>
      <w:proofErr w:type="gramStart"/>
      <w:r w:rsidRPr="00B10EC9">
        <w:rPr>
          <w:rFonts w:ascii="Arial" w:hAnsi="Arial" w:cs="Arial"/>
          <w:sz w:val="22"/>
          <w:szCs w:val="22"/>
        </w:rPr>
        <w:t>determinar</w:t>
      </w:r>
      <w:proofErr w:type="gramEnd"/>
      <w:r w:rsidRPr="00B10EC9">
        <w:rPr>
          <w:rFonts w:ascii="Arial" w:hAnsi="Arial" w:cs="Arial"/>
          <w:sz w:val="22"/>
          <w:szCs w:val="22"/>
        </w:rPr>
        <w:t xml:space="preserve"> que a protocolização de documento original seja acompanhada de cópia simples, hipótese em que o protocolo atestará a conferência da cópia com o original, devolverá o documento original imediatamente ao interessado e descartará a cópia simples após a sua digitalização; e</w:t>
      </w:r>
    </w:p>
    <w:p w14:paraId="3E6E55D1" w14:textId="77777777" w:rsidR="00CC5FAD" w:rsidRPr="00B10EC9" w:rsidRDefault="00CC5FAD" w:rsidP="00E33DC5">
      <w:pPr>
        <w:pStyle w:val="corpodotexto"/>
        <w:spacing w:after="80" w:afterAutospacing="0" w:line="360" w:lineRule="auto"/>
        <w:jc w:val="both"/>
        <w:rPr>
          <w:rFonts w:ascii="Arial" w:hAnsi="Arial" w:cs="Arial"/>
          <w:sz w:val="22"/>
          <w:szCs w:val="22"/>
        </w:rPr>
      </w:pPr>
      <w:r w:rsidRPr="00B10EC9">
        <w:rPr>
          <w:rFonts w:ascii="Arial" w:hAnsi="Arial" w:cs="Arial"/>
          <w:b/>
          <w:sz w:val="22"/>
          <w:szCs w:val="22"/>
        </w:rPr>
        <w:t xml:space="preserve">III </w:t>
      </w:r>
      <w:r w:rsidRPr="00B10EC9">
        <w:rPr>
          <w:rFonts w:ascii="Arial" w:hAnsi="Arial" w:cs="Arial"/>
          <w:sz w:val="22"/>
          <w:szCs w:val="22"/>
        </w:rPr>
        <w:t>- receber o documento em papel para posterior digitalização, considerando que:</w:t>
      </w:r>
    </w:p>
    <w:p w14:paraId="3E6E55D2" w14:textId="77777777" w:rsidR="00E33DC5" w:rsidRPr="00B10EC9" w:rsidRDefault="00CC5FAD" w:rsidP="00E33DC5">
      <w:pPr>
        <w:pStyle w:val="corpodotexto"/>
        <w:spacing w:after="80" w:afterAutospacing="0" w:line="360" w:lineRule="auto"/>
        <w:jc w:val="both"/>
        <w:rPr>
          <w:rFonts w:ascii="Arial" w:hAnsi="Arial" w:cs="Arial"/>
          <w:sz w:val="22"/>
          <w:szCs w:val="22"/>
        </w:rPr>
      </w:pPr>
      <w:r w:rsidRPr="00B10EC9">
        <w:rPr>
          <w:rFonts w:ascii="Arial" w:hAnsi="Arial" w:cs="Arial"/>
          <w:b/>
          <w:sz w:val="22"/>
          <w:szCs w:val="22"/>
        </w:rPr>
        <w:t>a)</w:t>
      </w:r>
      <w:r w:rsidRPr="00B10EC9">
        <w:rPr>
          <w:rFonts w:ascii="Arial" w:hAnsi="Arial" w:cs="Arial"/>
          <w:sz w:val="22"/>
          <w:szCs w:val="22"/>
        </w:rPr>
        <w:t xml:space="preserve"> os documentos em papel recebidos que sejam originais ou cópias autenticadas em cartório devem ser devolvidos ao interessado, preferencialmente, ou ser mantidos sob guarda do órgão ou da entidade, nos termos da sua tabela de temporalidade e destinação; e</w:t>
      </w:r>
    </w:p>
    <w:p w14:paraId="3E6E55D3" w14:textId="77777777" w:rsidR="00CC5FAD" w:rsidRPr="00B10EC9" w:rsidRDefault="00CC5FAD" w:rsidP="00E33DC5">
      <w:pPr>
        <w:pStyle w:val="corpodotexto"/>
        <w:spacing w:after="80" w:afterAutospacing="0" w:line="360" w:lineRule="auto"/>
        <w:jc w:val="both"/>
        <w:rPr>
          <w:rFonts w:ascii="Arial" w:hAnsi="Arial" w:cs="Arial"/>
          <w:sz w:val="22"/>
          <w:szCs w:val="22"/>
        </w:rPr>
      </w:pPr>
      <w:r w:rsidRPr="00B10EC9">
        <w:rPr>
          <w:rFonts w:ascii="Arial" w:hAnsi="Arial" w:cs="Arial"/>
          <w:b/>
          <w:sz w:val="22"/>
          <w:szCs w:val="22"/>
        </w:rPr>
        <w:t>b)</w:t>
      </w:r>
      <w:r w:rsidRPr="00B10EC9">
        <w:rPr>
          <w:rFonts w:ascii="Arial" w:hAnsi="Arial" w:cs="Arial"/>
          <w:sz w:val="22"/>
          <w:szCs w:val="22"/>
        </w:rPr>
        <w:t xml:space="preserve"> os documentos em papel recebidos que sejam cópias autenticadas administrativamente ou cópias simples podem ser descartados apó</w:t>
      </w:r>
      <w:r w:rsidR="00E33DC5" w:rsidRPr="00B10EC9">
        <w:rPr>
          <w:rFonts w:ascii="Arial" w:hAnsi="Arial" w:cs="Arial"/>
          <w:sz w:val="22"/>
          <w:szCs w:val="22"/>
        </w:rPr>
        <w:t>s realizada a sua digitalização</w:t>
      </w:r>
      <w:r w:rsidRPr="00B10EC9">
        <w:rPr>
          <w:rFonts w:ascii="Arial" w:hAnsi="Arial" w:cs="Arial"/>
          <w:sz w:val="22"/>
          <w:szCs w:val="22"/>
        </w:rPr>
        <w:t>.</w:t>
      </w:r>
    </w:p>
    <w:p w14:paraId="3E6E55D4" w14:textId="77777777" w:rsidR="00CC5FAD" w:rsidRPr="00B10EC9" w:rsidRDefault="00CC5FAD" w:rsidP="00E33DC5">
      <w:pPr>
        <w:pStyle w:val="corpodotexto"/>
        <w:spacing w:after="80" w:afterAutospacing="0" w:line="360" w:lineRule="auto"/>
        <w:jc w:val="both"/>
        <w:rPr>
          <w:rFonts w:ascii="Arial" w:hAnsi="Arial" w:cs="Arial"/>
          <w:sz w:val="22"/>
          <w:szCs w:val="22"/>
        </w:rPr>
      </w:pPr>
      <w:r w:rsidRPr="00B10EC9">
        <w:rPr>
          <w:rFonts w:ascii="Arial" w:hAnsi="Arial" w:cs="Arial"/>
          <w:b/>
          <w:sz w:val="22"/>
          <w:szCs w:val="22"/>
        </w:rPr>
        <w:t>§ 4º</w:t>
      </w:r>
      <w:r w:rsidRPr="00B10EC9">
        <w:rPr>
          <w:rFonts w:ascii="Arial" w:hAnsi="Arial" w:cs="Arial"/>
          <w:sz w:val="22"/>
          <w:szCs w:val="22"/>
        </w:rPr>
        <w:t xml:space="preserve"> Na hipótese de ser impossível ou inviável a digitalização do documento recebido, este ficará sob guarda da administração e será admitido o trâmite do processo de forma híbrida</w:t>
      </w:r>
      <w:r w:rsidRPr="00B10EC9">
        <w:rPr>
          <w:rFonts w:ascii="Arial" w:hAnsi="Arial" w:cs="Arial"/>
          <w:sz w:val="22"/>
          <w:szCs w:val="22"/>
          <w:lang w:val="pt-PT"/>
        </w:rPr>
        <w:t>.</w:t>
      </w:r>
    </w:p>
    <w:p w14:paraId="3E6E55D5" w14:textId="77777777" w:rsidR="00CC5FAD" w:rsidRPr="00B10EC9" w:rsidRDefault="00591738" w:rsidP="00F106A4">
      <w:pPr>
        <w:pStyle w:val="corpodotexto"/>
        <w:spacing w:after="80" w:afterAutospacing="0" w:line="360" w:lineRule="auto"/>
        <w:jc w:val="both"/>
        <w:rPr>
          <w:rFonts w:ascii="Arial" w:hAnsi="Arial" w:cs="Arial"/>
          <w:sz w:val="22"/>
          <w:szCs w:val="22"/>
        </w:rPr>
      </w:pPr>
      <w:bookmarkStart w:id="13" w:name="art13"/>
      <w:bookmarkEnd w:id="13"/>
      <w:r w:rsidRPr="00B10EC9">
        <w:rPr>
          <w:rFonts w:ascii="Arial" w:hAnsi="Arial" w:cs="Arial"/>
          <w:b/>
          <w:sz w:val="22"/>
          <w:szCs w:val="22"/>
          <w:lang w:val="pt-PT"/>
        </w:rPr>
        <w:t>Art. 55</w:t>
      </w:r>
      <w:r w:rsidR="00CC5FAD" w:rsidRPr="00B10EC9">
        <w:rPr>
          <w:rFonts w:ascii="Arial" w:hAnsi="Arial" w:cs="Arial"/>
          <w:b/>
          <w:sz w:val="22"/>
          <w:szCs w:val="22"/>
          <w:lang w:val="pt-PT"/>
        </w:rPr>
        <w:t>.</w:t>
      </w:r>
      <w:r w:rsidR="00CC5FAD" w:rsidRPr="00B10EC9">
        <w:rPr>
          <w:rFonts w:ascii="Arial" w:hAnsi="Arial" w:cs="Arial"/>
          <w:sz w:val="22"/>
          <w:szCs w:val="22"/>
          <w:lang w:val="pt-PT"/>
        </w:rPr>
        <w:t xml:space="preserve"> Impugnada a integridade do documento digitalizado, mediante alegação motivada e fundamentada de adulteração, deverá ser instaurada diligência para a verificação do documento objeto de controvérsia.</w:t>
      </w:r>
    </w:p>
    <w:p w14:paraId="3E6E55D6" w14:textId="77777777" w:rsidR="00CC5FAD" w:rsidRPr="00B10EC9" w:rsidRDefault="00F106A4" w:rsidP="00F106A4">
      <w:pPr>
        <w:pStyle w:val="corpodotexto"/>
        <w:spacing w:after="80" w:afterAutospacing="0" w:line="360" w:lineRule="auto"/>
        <w:jc w:val="both"/>
        <w:rPr>
          <w:rFonts w:ascii="Arial" w:hAnsi="Arial" w:cs="Arial"/>
          <w:sz w:val="22"/>
          <w:szCs w:val="22"/>
        </w:rPr>
      </w:pPr>
      <w:bookmarkStart w:id="14" w:name="art14"/>
      <w:bookmarkEnd w:id="14"/>
      <w:r w:rsidRPr="00B10EC9">
        <w:rPr>
          <w:rFonts w:ascii="Arial" w:hAnsi="Arial" w:cs="Arial"/>
          <w:b/>
          <w:sz w:val="22"/>
          <w:szCs w:val="22"/>
        </w:rPr>
        <w:t>Art. 56</w:t>
      </w:r>
      <w:r w:rsidR="00CC5FAD" w:rsidRPr="00B10EC9">
        <w:rPr>
          <w:rFonts w:ascii="Arial" w:hAnsi="Arial" w:cs="Arial"/>
          <w:b/>
          <w:sz w:val="22"/>
          <w:szCs w:val="22"/>
        </w:rPr>
        <w:t>.</w:t>
      </w:r>
      <w:r w:rsidR="00CC5FAD" w:rsidRPr="00B10EC9">
        <w:rPr>
          <w:rFonts w:ascii="Arial" w:hAnsi="Arial" w:cs="Arial"/>
          <w:sz w:val="22"/>
          <w:szCs w:val="22"/>
        </w:rPr>
        <w:t> </w:t>
      </w:r>
      <w:r w:rsidR="00CC5FAD" w:rsidRPr="00B10EC9">
        <w:rPr>
          <w:rFonts w:ascii="Arial" w:hAnsi="Arial" w:cs="Arial"/>
          <w:sz w:val="22"/>
          <w:szCs w:val="22"/>
          <w:lang w:val="pt-PT"/>
        </w:rPr>
        <w:t>A administração poderá exigir, a seu critério, até que decaia o seu direito de rever os atos praticados no processo, a exibição do original de documento digitalizado no âmbito dos órgãos ou das entidades ou enviado eletronicamente pelo interessado.</w:t>
      </w:r>
    </w:p>
    <w:p w14:paraId="3E6E55D7" w14:textId="77777777" w:rsidR="00CC5FAD" w:rsidRPr="00B10EC9" w:rsidRDefault="00F106A4" w:rsidP="00F106A4">
      <w:pPr>
        <w:pStyle w:val="corpodotexto"/>
        <w:spacing w:after="80" w:afterAutospacing="0" w:line="360" w:lineRule="auto"/>
        <w:jc w:val="both"/>
        <w:rPr>
          <w:rFonts w:ascii="Arial" w:hAnsi="Arial" w:cs="Arial"/>
          <w:sz w:val="22"/>
          <w:szCs w:val="22"/>
        </w:rPr>
      </w:pPr>
      <w:bookmarkStart w:id="15" w:name="art15"/>
      <w:bookmarkEnd w:id="15"/>
      <w:r w:rsidRPr="00B10EC9">
        <w:rPr>
          <w:rFonts w:ascii="Arial" w:hAnsi="Arial" w:cs="Arial"/>
          <w:b/>
          <w:sz w:val="22"/>
          <w:szCs w:val="22"/>
        </w:rPr>
        <w:lastRenderedPageBreak/>
        <w:t>Art. 57</w:t>
      </w:r>
      <w:r w:rsidR="00CC5FAD" w:rsidRPr="00B10EC9">
        <w:rPr>
          <w:rFonts w:ascii="Arial" w:hAnsi="Arial" w:cs="Arial"/>
          <w:b/>
          <w:sz w:val="22"/>
          <w:szCs w:val="22"/>
        </w:rPr>
        <w:t>.</w:t>
      </w:r>
      <w:r w:rsidR="00CC5FAD" w:rsidRPr="00B10EC9">
        <w:rPr>
          <w:rFonts w:ascii="Arial" w:hAnsi="Arial" w:cs="Arial"/>
          <w:sz w:val="22"/>
          <w:szCs w:val="22"/>
        </w:rPr>
        <w:t xml:space="preserve"> Deverão ser associados elementos descritivos aos documentos digitais que integram processos eletrônicos, a fim de apoiar sua identificação, sua indexação, sua presunção de autenticidade, sua preservação e sua interoperabilidade.</w:t>
      </w:r>
    </w:p>
    <w:p w14:paraId="3E6E55D8" w14:textId="77777777" w:rsidR="00CC5FAD" w:rsidRPr="00B10EC9" w:rsidRDefault="00F106A4" w:rsidP="00F106A4">
      <w:pPr>
        <w:pStyle w:val="corpodotexto"/>
        <w:spacing w:after="80" w:afterAutospacing="0" w:line="360" w:lineRule="auto"/>
        <w:jc w:val="both"/>
        <w:rPr>
          <w:rFonts w:ascii="Arial" w:hAnsi="Arial" w:cs="Arial"/>
          <w:sz w:val="22"/>
          <w:szCs w:val="22"/>
        </w:rPr>
      </w:pPr>
      <w:bookmarkStart w:id="16" w:name="art16"/>
      <w:bookmarkEnd w:id="16"/>
      <w:r w:rsidRPr="00B10EC9">
        <w:rPr>
          <w:rFonts w:ascii="Arial" w:hAnsi="Arial" w:cs="Arial"/>
          <w:b/>
          <w:sz w:val="22"/>
          <w:szCs w:val="22"/>
        </w:rPr>
        <w:t>Art. 58</w:t>
      </w:r>
      <w:r w:rsidR="00CC5FAD" w:rsidRPr="00B10EC9">
        <w:rPr>
          <w:rFonts w:ascii="Arial" w:hAnsi="Arial" w:cs="Arial"/>
          <w:b/>
          <w:sz w:val="22"/>
          <w:szCs w:val="22"/>
        </w:rPr>
        <w:t>.</w:t>
      </w:r>
      <w:r w:rsidR="00CC5FAD" w:rsidRPr="00B10EC9">
        <w:rPr>
          <w:rFonts w:ascii="Arial" w:hAnsi="Arial" w:cs="Arial"/>
          <w:sz w:val="22"/>
          <w:szCs w:val="22"/>
        </w:rPr>
        <w:t xml:space="preserve"> Os documentos que integram os processos administrativos eletrônicos deverão ser classificados e avaliados de acordo com o plano de classificação e a tabela de temporalidade e destinação, conforme a legislação arquivística em vigor.</w:t>
      </w:r>
    </w:p>
    <w:p w14:paraId="3E6E55D9" w14:textId="77777777" w:rsidR="00CC5FAD" w:rsidRPr="00B10EC9" w:rsidRDefault="00CC5FAD" w:rsidP="00F106A4">
      <w:pPr>
        <w:pStyle w:val="corpodotexto"/>
        <w:spacing w:after="80" w:afterAutospacing="0" w:line="360" w:lineRule="auto"/>
        <w:jc w:val="both"/>
        <w:rPr>
          <w:rFonts w:ascii="Arial" w:hAnsi="Arial" w:cs="Arial"/>
          <w:sz w:val="22"/>
          <w:szCs w:val="22"/>
        </w:rPr>
      </w:pPr>
      <w:r w:rsidRPr="00B10EC9">
        <w:rPr>
          <w:rFonts w:ascii="Arial" w:hAnsi="Arial" w:cs="Arial"/>
          <w:b/>
          <w:sz w:val="22"/>
          <w:szCs w:val="22"/>
        </w:rPr>
        <w:t>§ 1º</w:t>
      </w:r>
      <w:r w:rsidRPr="00B10EC9">
        <w:rPr>
          <w:rFonts w:ascii="Arial" w:hAnsi="Arial" w:cs="Arial"/>
          <w:sz w:val="22"/>
          <w:szCs w:val="22"/>
        </w:rPr>
        <w:t xml:space="preserve"> A eliminação de documentos digitais deve seguir as diretrizes previstas na legislação.</w:t>
      </w:r>
    </w:p>
    <w:p w14:paraId="3E6E55DA" w14:textId="77777777" w:rsidR="00CC5FAD" w:rsidRPr="00B10EC9" w:rsidRDefault="00CC5FAD" w:rsidP="00F106A4">
      <w:pPr>
        <w:pStyle w:val="corpodotexto"/>
        <w:spacing w:after="80" w:afterAutospacing="0" w:line="360" w:lineRule="auto"/>
        <w:jc w:val="both"/>
        <w:rPr>
          <w:rFonts w:ascii="Arial" w:hAnsi="Arial" w:cs="Arial"/>
          <w:sz w:val="22"/>
          <w:szCs w:val="22"/>
        </w:rPr>
      </w:pPr>
      <w:r w:rsidRPr="00B10EC9">
        <w:rPr>
          <w:rFonts w:ascii="Arial" w:hAnsi="Arial" w:cs="Arial"/>
          <w:b/>
          <w:sz w:val="22"/>
          <w:szCs w:val="22"/>
        </w:rPr>
        <w:t>§ 2º</w:t>
      </w:r>
      <w:r w:rsidRPr="00B10EC9">
        <w:rPr>
          <w:rFonts w:ascii="Arial" w:hAnsi="Arial" w:cs="Arial"/>
          <w:sz w:val="22"/>
          <w:szCs w:val="22"/>
        </w:rPr>
        <w:t xml:space="preserve"> Os documentos digitais e processos administrativos eletrônicos cuja atividade já tenha sido encerrada e que estejam aguardando o cumprimento dos prazos de guarda e destinação final poderão ser transferidos para uma área de armazenamento específica, sob controle </w:t>
      </w:r>
      <w:r w:rsidR="00B10EC9" w:rsidRPr="00B10EC9">
        <w:rPr>
          <w:rFonts w:ascii="Arial" w:hAnsi="Arial" w:cs="Arial"/>
          <w:sz w:val="22"/>
          <w:szCs w:val="22"/>
        </w:rPr>
        <w:t>da unidade administrativa</w:t>
      </w:r>
      <w:r w:rsidRPr="00B10EC9">
        <w:rPr>
          <w:rFonts w:ascii="Arial" w:hAnsi="Arial" w:cs="Arial"/>
          <w:sz w:val="22"/>
          <w:szCs w:val="22"/>
        </w:rPr>
        <w:t xml:space="preserve"> que os produziu, a fim de garantir a preservação, a segurança e o acesso pelo tempo necessário.</w:t>
      </w:r>
    </w:p>
    <w:p w14:paraId="3E6E55DB" w14:textId="77777777" w:rsidR="00CC5FAD" w:rsidRPr="00F06245" w:rsidRDefault="00F106A4" w:rsidP="00B10EC9">
      <w:pPr>
        <w:pStyle w:val="corpodotexto"/>
        <w:spacing w:after="240" w:afterAutospacing="0" w:line="360" w:lineRule="auto"/>
        <w:jc w:val="both"/>
        <w:rPr>
          <w:rFonts w:ascii="Arial" w:hAnsi="Arial" w:cs="Arial"/>
          <w:sz w:val="22"/>
          <w:szCs w:val="22"/>
        </w:rPr>
      </w:pPr>
      <w:bookmarkStart w:id="17" w:name="art17"/>
      <w:bookmarkStart w:id="18" w:name="art18"/>
      <w:bookmarkStart w:id="19" w:name="art19"/>
      <w:bookmarkEnd w:id="17"/>
      <w:bookmarkEnd w:id="18"/>
      <w:bookmarkEnd w:id="19"/>
      <w:r w:rsidRPr="00C117E3">
        <w:rPr>
          <w:rFonts w:ascii="Arial" w:hAnsi="Arial" w:cs="Arial"/>
          <w:b/>
          <w:sz w:val="22"/>
          <w:szCs w:val="22"/>
        </w:rPr>
        <w:t>Art. 5</w:t>
      </w:r>
      <w:r w:rsidR="00CC5FAD" w:rsidRPr="00C117E3">
        <w:rPr>
          <w:rFonts w:ascii="Arial" w:hAnsi="Arial" w:cs="Arial"/>
          <w:b/>
          <w:sz w:val="22"/>
          <w:szCs w:val="22"/>
        </w:rPr>
        <w:t>9.</w:t>
      </w:r>
      <w:r w:rsidR="00CC5FAD" w:rsidRPr="00B10EC9">
        <w:rPr>
          <w:rFonts w:ascii="Arial" w:hAnsi="Arial" w:cs="Arial"/>
          <w:sz w:val="22"/>
          <w:szCs w:val="22"/>
        </w:rPr>
        <w:t xml:space="preserve"> A guarda dos documentos digitais e processos administrativos eletrônicos considerados de valor permanente deverá estar de acordo com as normas previstas pela instituição arquivística pública responsável por sua custódia, incluindo a compatibilidade de suporte e de formato, a documentação técnica necessária para interpretar o </w:t>
      </w:r>
      <w:r w:rsidR="00CC5FAD" w:rsidRPr="00F06245">
        <w:rPr>
          <w:rFonts w:ascii="Arial" w:hAnsi="Arial" w:cs="Arial"/>
          <w:sz w:val="22"/>
          <w:szCs w:val="22"/>
        </w:rPr>
        <w:t>documento e os instrumentos que permitam a sua identificação e o controle no momento de seu recolhimento.</w:t>
      </w:r>
    </w:p>
    <w:p w14:paraId="3E6E55DC" w14:textId="77777777" w:rsidR="00CC5FAD" w:rsidRPr="00F06245" w:rsidRDefault="00B10EC9" w:rsidP="00B10EC9">
      <w:pPr>
        <w:pStyle w:val="Default"/>
        <w:spacing w:line="360" w:lineRule="auto"/>
        <w:jc w:val="center"/>
        <w:rPr>
          <w:rFonts w:ascii="Arial" w:hAnsi="Arial" w:cs="Arial"/>
          <w:b/>
          <w:color w:val="auto"/>
          <w:sz w:val="22"/>
          <w:szCs w:val="22"/>
        </w:rPr>
      </w:pPr>
      <w:bookmarkStart w:id="20" w:name="art20"/>
      <w:bookmarkEnd w:id="20"/>
      <w:r w:rsidRPr="00F06245">
        <w:rPr>
          <w:rFonts w:ascii="Arial" w:hAnsi="Arial" w:cs="Arial"/>
          <w:b/>
          <w:color w:val="auto"/>
          <w:sz w:val="22"/>
          <w:szCs w:val="22"/>
        </w:rPr>
        <w:t>CAPÍTULO V</w:t>
      </w:r>
    </w:p>
    <w:p w14:paraId="3E6E55DD" w14:textId="77777777" w:rsidR="00B10EC9" w:rsidRPr="00F06245" w:rsidRDefault="00B10EC9" w:rsidP="00B10EC9">
      <w:pPr>
        <w:pStyle w:val="Default"/>
        <w:spacing w:after="240" w:line="360" w:lineRule="auto"/>
        <w:jc w:val="center"/>
        <w:rPr>
          <w:rFonts w:ascii="Arial" w:hAnsi="Arial" w:cs="Arial"/>
          <w:b/>
          <w:color w:val="auto"/>
          <w:sz w:val="22"/>
          <w:szCs w:val="22"/>
        </w:rPr>
      </w:pPr>
      <w:r w:rsidRPr="00F06245">
        <w:rPr>
          <w:rFonts w:ascii="Arial" w:hAnsi="Arial" w:cs="Arial"/>
          <w:b/>
          <w:color w:val="auto"/>
          <w:sz w:val="22"/>
          <w:szCs w:val="22"/>
        </w:rPr>
        <w:t>SISTEMA ELETRÔNICO DE VOTAÇÃO</w:t>
      </w:r>
    </w:p>
    <w:p w14:paraId="3E6E55DE" w14:textId="77777777" w:rsidR="001123C4" w:rsidRPr="00F06245" w:rsidRDefault="004F43A9" w:rsidP="004F43A9">
      <w:pPr>
        <w:autoSpaceDE w:val="0"/>
        <w:autoSpaceDN w:val="0"/>
        <w:adjustRightInd w:val="0"/>
        <w:spacing w:line="360" w:lineRule="auto"/>
        <w:jc w:val="both"/>
        <w:rPr>
          <w:rFonts w:ascii="Arial" w:hAnsi="Arial" w:cs="Arial"/>
        </w:rPr>
      </w:pPr>
      <w:r w:rsidRPr="00F06245">
        <w:rPr>
          <w:rFonts w:ascii="Arial" w:hAnsi="Arial" w:cs="Arial"/>
          <w:b/>
          <w:bCs/>
        </w:rPr>
        <w:t>Art. 60</w:t>
      </w:r>
      <w:r w:rsidR="001123C4" w:rsidRPr="00F06245">
        <w:rPr>
          <w:rFonts w:ascii="Arial" w:hAnsi="Arial" w:cs="Arial"/>
          <w:b/>
          <w:bCs/>
        </w:rPr>
        <w:t xml:space="preserve">. </w:t>
      </w:r>
      <w:r w:rsidR="001123C4" w:rsidRPr="00F06245">
        <w:rPr>
          <w:rFonts w:ascii="Arial" w:hAnsi="Arial" w:cs="Arial"/>
        </w:rPr>
        <w:t xml:space="preserve">O processo de votação </w:t>
      </w:r>
      <w:r w:rsidRPr="00F06245">
        <w:rPr>
          <w:rFonts w:ascii="Arial" w:hAnsi="Arial" w:cs="Arial"/>
        </w:rPr>
        <w:t>em plenário poderá ser</w:t>
      </w:r>
      <w:r w:rsidR="001123C4" w:rsidRPr="00F06245">
        <w:rPr>
          <w:rFonts w:ascii="Arial" w:hAnsi="Arial" w:cs="Arial"/>
        </w:rPr>
        <w:t xml:space="preserve"> eletrônico, sendo computado e</w:t>
      </w:r>
      <w:r w:rsidRPr="00F06245">
        <w:rPr>
          <w:rFonts w:ascii="Arial" w:hAnsi="Arial" w:cs="Arial"/>
        </w:rPr>
        <w:t xml:space="preserve"> </w:t>
      </w:r>
      <w:r w:rsidR="001123C4" w:rsidRPr="00F06245">
        <w:rPr>
          <w:rFonts w:ascii="Arial" w:hAnsi="Arial" w:cs="Arial"/>
        </w:rPr>
        <w:t>divulgado o resultado simultaneamente no painel localizado no recinto do</w:t>
      </w:r>
      <w:r w:rsidRPr="00F06245">
        <w:rPr>
          <w:rFonts w:ascii="Arial" w:hAnsi="Arial" w:cs="Arial"/>
        </w:rPr>
        <w:t xml:space="preserve"> </w:t>
      </w:r>
      <w:r w:rsidR="001123C4" w:rsidRPr="00F06245">
        <w:rPr>
          <w:rFonts w:ascii="Arial" w:hAnsi="Arial" w:cs="Arial"/>
        </w:rPr>
        <w:t>Plenário.</w:t>
      </w:r>
    </w:p>
    <w:p w14:paraId="3E6E55DF" w14:textId="508A20B3" w:rsidR="001123C4" w:rsidRPr="00F06245" w:rsidRDefault="004F43A9" w:rsidP="004F43A9">
      <w:pPr>
        <w:autoSpaceDE w:val="0"/>
        <w:autoSpaceDN w:val="0"/>
        <w:adjustRightInd w:val="0"/>
        <w:spacing w:line="360" w:lineRule="auto"/>
        <w:jc w:val="both"/>
        <w:rPr>
          <w:rFonts w:ascii="Arial" w:hAnsi="Arial" w:cs="Arial"/>
        </w:rPr>
      </w:pPr>
      <w:r w:rsidRPr="00F06245">
        <w:rPr>
          <w:rFonts w:ascii="Arial" w:hAnsi="Arial" w:cs="Arial"/>
          <w:b/>
          <w:bCs/>
        </w:rPr>
        <w:t>Parágrafo Ú</w:t>
      </w:r>
      <w:r w:rsidR="001123C4" w:rsidRPr="00F06245">
        <w:rPr>
          <w:rFonts w:ascii="Arial" w:hAnsi="Arial" w:cs="Arial"/>
          <w:b/>
          <w:bCs/>
        </w:rPr>
        <w:t xml:space="preserve">nico. </w:t>
      </w:r>
      <w:r w:rsidR="001E4D88">
        <w:rPr>
          <w:rFonts w:ascii="Arial" w:hAnsi="Arial" w:cs="Arial"/>
        </w:rPr>
        <w:t>A</w:t>
      </w:r>
      <w:r w:rsidR="001123C4" w:rsidRPr="00F06245">
        <w:rPr>
          <w:rFonts w:ascii="Arial" w:hAnsi="Arial" w:cs="Arial"/>
        </w:rPr>
        <w:t xml:space="preserve"> impossibilidade da utilização do painel</w:t>
      </w:r>
      <w:r w:rsidRPr="00F06245">
        <w:rPr>
          <w:rFonts w:ascii="Arial" w:hAnsi="Arial" w:cs="Arial"/>
        </w:rPr>
        <w:t xml:space="preserve"> </w:t>
      </w:r>
      <w:r w:rsidR="001123C4" w:rsidRPr="00F06245">
        <w:rPr>
          <w:rFonts w:ascii="Arial" w:hAnsi="Arial" w:cs="Arial"/>
        </w:rPr>
        <w:t>eletrônico</w:t>
      </w:r>
      <w:r w:rsidR="001E4D88">
        <w:rPr>
          <w:rFonts w:ascii="Arial" w:hAnsi="Arial" w:cs="Arial"/>
        </w:rPr>
        <w:t xml:space="preserve">, por qualquer razão não obstará a apreciação e voto da matéria, sendo que adotar-se-á os meios </w:t>
      </w:r>
      <w:r w:rsidR="00230699">
        <w:rPr>
          <w:rFonts w:ascii="Arial" w:hAnsi="Arial" w:cs="Arial"/>
        </w:rPr>
        <w:t xml:space="preserve">manuais de voto e contabilização </w:t>
      </w:r>
      <w:proofErr w:type="gramStart"/>
      <w:r w:rsidR="00230699">
        <w:rPr>
          <w:rFonts w:ascii="Arial" w:hAnsi="Arial" w:cs="Arial"/>
        </w:rPr>
        <w:t>dos mesmos</w:t>
      </w:r>
      <w:proofErr w:type="gramEnd"/>
      <w:r w:rsidR="00230699">
        <w:rPr>
          <w:rFonts w:ascii="Arial" w:hAnsi="Arial" w:cs="Arial"/>
        </w:rPr>
        <w:t xml:space="preserve">, </w:t>
      </w:r>
      <w:r w:rsidR="0020133F">
        <w:rPr>
          <w:rFonts w:ascii="Arial" w:hAnsi="Arial" w:cs="Arial"/>
        </w:rPr>
        <w:t>proferindo</w:t>
      </w:r>
      <w:r w:rsidR="001E4D88">
        <w:rPr>
          <w:rFonts w:ascii="Arial" w:hAnsi="Arial" w:cs="Arial"/>
        </w:rPr>
        <w:t>-se o resultad</w:t>
      </w:r>
      <w:r w:rsidR="00230699">
        <w:rPr>
          <w:rFonts w:ascii="Arial" w:hAnsi="Arial" w:cs="Arial"/>
        </w:rPr>
        <w:t xml:space="preserve">o e registrando a intercorrência do voto manual. </w:t>
      </w:r>
    </w:p>
    <w:p w14:paraId="3E6E55E0" w14:textId="77777777" w:rsidR="0018088A" w:rsidRPr="00F06245" w:rsidRDefault="004F43A9" w:rsidP="0018088A">
      <w:pPr>
        <w:pStyle w:val="Default"/>
        <w:spacing w:after="240" w:line="360" w:lineRule="auto"/>
        <w:jc w:val="both"/>
        <w:rPr>
          <w:rFonts w:ascii="Arial" w:hAnsi="Arial" w:cs="Arial"/>
          <w:color w:val="auto"/>
          <w:sz w:val="22"/>
          <w:szCs w:val="22"/>
        </w:rPr>
      </w:pPr>
      <w:r w:rsidRPr="00F06245">
        <w:rPr>
          <w:rFonts w:ascii="Arial" w:hAnsi="Arial" w:cs="Arial"/>
          <w:b/>
          <w:color w:val="auto"/>
          <w:sz w:val="22"/>
          <w:szCs w:val="22"/>
        </w:rPr>
        <w:lastRenderedPageBreak/>
        <w:t>Art. 61</w:t>
      </w:r>
      <w:r w:rsidR="00E33DC5" w:rsidRPr="00F06245">
        <w:rPr>
          <w:rFonts w:ascii="Arial" w:hAnsi="Arial" w:cs="Arial"/>
          <w:b/>
          <w:color w:val="auto"/>
          <w:sz w:val="22"/>
          <w:szCs w:val="22"/>
        </w:rPr>
        <w:t>.</w:t>
      </w:r>
      <w:r w:rsidR="00E33DC5" w:rsidRPr="00F06245">
        <w:rPr>
          <w:rFonts w:ascii="Arial" w:hAnsi="Arial" w:cs="Arial"/>
          <w:color w:val="auto"/>
          <w:sz w:val="22"/>
          <w:szCs w:val="22"/>
        </w:rPr>
        <w:t xml:space="preserve"> O registro de presença, a votação e a inscrição de orador pelo sistema eletrônico serão </w:t>
      </w:r>
      <w:proofErr w:type="gramStart"/>
      <w:r w:rsidR="00E33DC5" w:rsidRPr="00F06245">
        <w:rPr>
          <w:rFonts w:ascii="Arial" w:hAnsi="Arial" w:cs="Arial"/>
          <w:color w:val="auto"/>
          <w:sz w:val="22"/>
          <w:szCs w:val="22"/>
        </w:rPr>
        <w:t>feitos</w:t>
      </w:r>
      <w:proofErr w:type="gramEnd"/>
      <w:r w:rsidR="00E33DC5" w:rsidRPr="00F06245">
        <w:rPr>
          <w:rFonts w:ascii="Arial" w:hAnsi="Arial" w:cs="Arial"/>
          <w:color w:val="auto"/>
          <w:sz w:val="22"/>
          <w:szCs w:val="22"/>
        </w:rPr>
        <w:t xml:space="preserve"> por meio de senha pessoal e intransferível, a partir de</w:t>
      </w:r>
      <w:r w:rsidRPr="00F06245">
        <w:rPr>
          <w:rFonts w:ascii="Arial" w:hAnsi="Arial" w:cs="Arial"/>
          <w:color w:val="auto"/>
          <w:sz w:val="22"/>
          <w:szCs w:val="22"/>
        </w:rPr>
        <w:t xml:space="preserve"> </w:t>
      </w:r>
      <w:r w:rsidR="00E33DC5" w:rsidRPr="00F06245">
        <w:rPr>
          <w:rFonts w:ascii="Arial" w:hAnsi="Arial" w:cs="Arial"/>
          <w:color w:val="auto"/>
          <w:sz w:val="22"/>
          <w:szCs w:val="22"/>
        </w:rPr>
        <w:t>terminal fixo disponibili</w:t>
      </w:r>
      <w:r w:rsidRPr="00F06245">
        <w:rPr>
          <w:rFonts w:ascii="Arial" w:hAnsi="Arial" w:cs="Arial"/>
          <w:color w:val="auto"/>
          <w:sz w:val="22"/>
          <w:szCs w:val="22"/>
        </w:rPr>
        <w:t>zado na mesa de cada vereador</w:t>
      </w:r>
      <w:r w:rsidR="00E33DC5" w:rsidRPr="00F06245">
        <w:rPr>
          <w:rFonts w:ascii="Arial" w:hAnsi="Arial" w:cs="Arial"/>
          <w:color w:val="auto"/>
          <w:sz w:val="22"/>
          <w:szCs w:val="22"/>
        </w:rPr>
        <w:t xml:space="preserve">. </w:t>
      </w:r>
    </w:p>
    <w:p w14:paraId="3E6E55E1" w14:textId="77777777" w:rsidR="0018088A" w:rsidRPr="00F06245" w:rsidRDefault="004F43A9" w:rsidP="0018088A">
      <w:pPr>
        <w:pStyle w:val="Default"/>
        <w:spacing w:after="240" w:line="360" w:lineRule="auto"/>
        <w:jc w:val="both"/>
        <w:rPr>
          <w:rFonts w:ascii="Arial" w:hAnsi="Arial" w:cs="Arial"/>
          <w:color w:val="auto"/>
          <w:sz w:val="22"/>
          <w:szCs w:val="22"/>
        </w:rPr>
      </w:pPr>
      <w:r w:rsidRPr="00F06245">
        <w:rPr>
          <w:rFonts w:ascii="Arial" w:hAnsi="Arial" w:cs="Arial"/>
          <w:b/>
          <w:color w:val="auto"/>
          <w:sz w:val="22"/>
          <w:szCs w:val="22"/>
        </w:rPr>
        <w:t>Parágrafo Ú</w:t>
      </w:r>
      <w:r w:rsidR="00E33DC5" w:rsidRPr="00F06245">
        <w:rPr>
          <w:rFonts w:ascii="Arial" w:hAnsi="Arial" w:cs="Arial"/>
          <w:b/>
          <w:color w:val="auto"/>
          <w:sz w:val="22"/>
          <w:szCs w:val="22"/>
        </w:rPr>
        <w:t>nico.</w:t>
      </w:r>
      <w:r w:rsidR="00E33DC5" w:rsidRPr="00F06245">
        <w:rPr>
          <w:rFonts w:ascii="Arial" w:hAnsi="Arial" w:cs="Arial"/>
          <w:color w:val="auto"/>
          <w:sz w:val="22"/>
          <w:szCs w:val="22"/>
        </w:rPr>
        <w:t xml:space="preserve"> O registro de presença, a votação e a inscrição de orador serão registrados por escrito, nos termos deste regimento, quando da indisponibilidade do sistema eletrônico. </w:t>
      </w:r>
    </w:p>
    <w:p w14:paraId="3E6E55E2" w14:textId="77777777" w:rsidR="0018088A" w:rsidRPr="00F06245" w:rsidRDefault="004F43A9" w:rsidP="0018088A">
      <w:pPr>
        <w:pStyle w:val="Default"/>
        <w:spacing w:after="240" w:line="360" w:lineRule="auto"/>
        <w:jc w:val="both"/>
        <w:rPr>
          <w:rFonts w:ascii="Arial" w:hAnsi="Arial" w:cs="Arial"/>
          <w:color w:val="auto"/>
          <w:sz w:val="22"/>
          <w:szCs w:val="22"/>
        </w:rPr>
      </w:pPr>
      <w:r w:rsidRPr="00F06245">
        <w:rPr>
          <w:rFonts w:ascii="Arial" w:hAnsi="Arial" w:cs="Arial"/>
          <w:b/>
          <w:color w:val="auto"/>
          <w:sz w:val="22"/>
          <w:szCs w:val="22"/>
        </w:rPr>
        <w:t>Art. 62</w:t>
      </w:r>
      <w:r w:rsidR="00E33DC5" w:rsidRPr="00F06245">
        <w:rPr>
          <w:rFonts w:ascii="Arial" w:hAnsi="Arial" w:cs="Arial"/>
          <w:b/>
          <w:color w:val="auto"/>
          <w:sz w:val="22"/>
          <w:szCs w:val="22"/>
        </w:rPr>
        <w:t>.</w:t>
      </w:r>
      <w:r w:rsidR="00E33DC5" w:rsidRPr="00F06245">
        <w:rPr>
          <w:rFonts w:ascii="Arial" w:hAnsi="Arial" w:cs="Arial"/>
          <w:color w:val="auto"/>
          <w:sz w:val="22"/>
          <w:szCs w:val="22"/>
        </w:rPr>
        <w:t xml:space="preserve"> O registro de presença pelo sistema eletrônico será exigido para: </w:t>
      </w:r>
    </w:p>
    <w:p w14:paraId="3E6E55E3" w14:textId="77777777" w:rsidR="0018088A" w:rsidRPr="00F06245" w:rsidRDefault="00E33DC5" w:rsidP="0018088A">
      <w:pPr>
        <w:pStyle w:val="Default"/>
        <w:spacing w:after="240" w:line="360" w:lineRule="auto"/>
        <w:jc w:val="both"/>
        <w:rPr>
          <w:rFonts w:ascii="Arial" w:hAnsi="Arial" w:cs="Arial"/>
          <w:color w:val="auto"/>
          <w:sz w:val="22"/>
          <w:szCs w:val="22"/>
        </w:rPr>
      </w:pPr>
      <w:r w:rsidRPr="00F06245">
        <w:rPr>
          <w:rFonts w:ascii="Arial" w:hAnsi="Arial" w:cs="Arial"/>
          <w:b/>
          <w:color w:val="auto"/>
          <w:sz w:val="22"/>
          <w:szCs w:val="22"/>
        </w:rPr>
        <w:t>I -</w:t>
      </w:r>
      <w:r w:rsidRPr="00F06245">
        <w:rPr>
          <w:rFonts w:ascii="Arial" w:hAnsi="Arial" w:cs="Arial"/>
          <w:color w:val="auto"/>
          <w:sz w:val="22"/>
          <w:szCs w:val="22"/>
        </w:rPr>
        <w:t xml:space="preserve"> abertura de reunião; </w:t>
      </w:r>
    </w:p>
    <w:p w14:paraId="3E6E55E4" w14:textId="77777777" w:rsidR="0018088A" w:rsidRPr="00F06245" w:rsidRDefault="00E33DC5" w:rsidP="0018088A">
      <w:pPr>
        <w:pStyle w:val="Default"/>
        <w:spacing w:after="240" w:line="360" w:lineRule="auto"/>
        <w:jc w:val="both"/>
        <w:rPr>
          <w:rFonts w:ascii="Arial" w:hAnsi="Arial" w:cs="Arial"/>
          <w:color w:val="auto"/>
          <w:sz w:val="22"/>
          <w:szCs w:val="22"/>
        </w:rPr>
      </w:pPr>
      <w:r w:rsidRPr="00F06245">
        <w:rPr>
          <w:rFonts w:ascii="Arial" w:hAnsi="Arial" w:cs="Arial"/>
          <w:b/>
          <w:color w:val="auto"/>
          <w:sz w:val="22"/>
          <w:szCs w:val="22"/>
        </w:rPr>
        <w:t>II -</w:t>
      </w:r>
      <w:r w:rsidRPr="00F06245">
        <w:rPr>
          <w:rFonts w:ascii="Arial" w:hAnsi="Arial" w:cs="Arial"/>
          <w:color w:val="auto"/>
          <w:sz w:val="22"/>
          <w:szCs w:val="22"/>
        </w:rPr>
        <w:t xml:space="preserve"> </w:t>
      </w:r>
      <w:proofErr w:type="gramStart"/>
      <w:r w:rsidRPr="00F06245">
        <w:rPr>
          <w:rFonts w:ascii="Arial" w:hAnsi="Arial" w:cs="Arial"/>
          <w:color w:val="auto"/>
          <w:sz w:val="22"/>
          <w:szCs w:val="22"/>
        </w:rPr>
        <w:t>início</w:t>
      </w:r>
      <w:proofErr w:type="gramEnd"/>
      <w:r w:rsidRPr="00F06245">
        <w:rPr>
          <w:rFonts w:ascii="Arial" w:hAnsi="Arial" w:cs="Arial"/>
          <w:color w:val="auto"/>
          <w:sz w:val="22"/>
          <w:szCs w:val="22"/>
        </w:rPr>
        <w:t xml:space="preserve"> da Ordem do Dia; e </w:t>
      </w:r>
    </w:p>
    <w:p w14:paraId="3E6E55E5" w14:textId="77777777" w:rsidR="0018088A" w:rsidRPr="00F06245" w:rsidRDefault="00E33DC5" w:rsidP="0018088A">
      <w:pPr>
        <w:pStyle w:val="Default"/>
        <w:spacing w:after="240" w:line="360" w:lineRule="auto"/>
        <w:jc w:val="both"/>
        <w:rPr>
          <w:rFonts w:ascii="Arial" w:hAnsi="Arial" w:cs="Arial"/>
          <w:color w:val="auto"/>
          <w:sz w:val="22"/>
          <w:szCs w:val="22"/>
        </w:rPr>
      </w:pPr>
      <w:r w:rsidRPr="00F06245">
        <w:rPr>
          <w:rFonts w:ascii="Arial" w:hAnsi="Arial" w:cs="Arial"/>
          <w:b/>
          <w:color w:val="auto"/>
          <w:sz w:val="22"/>
          <w:szCs w:val="22"/>
        </w:rPr>
        <w:t>III -</w:t>
      </w:r>
      <w:r w:rsidRPr="00F06245">
        <w:rPr>
          <w:rFonts w:ascii="Arial" w:hAnsi="Arial" w:cs="Arial"/>
          <w:color w:val="auto"/>
          <w:sz w:val="22"/>
          <w:szCs w:val="22"/>
        </w:rPr>
        <w:t xml:space="preserve"> verificação de presença. </w:t>
      </w:r>
    </w:p>
    <w:p w14:paraId="3E6E55E6" w14:textId="77777777" w:rsidR="0018088A" w:rsidRPr="00F06245" w:rsidRDefault="00F06245" w:rsidP="0018088A">
      <w:pPr>
        <w:pStyle w:val="Default"/>
        <w:spacing w:after="240" w:line="360" w:lineRule="auto"/>
        <w:jc w:val="both"/>
        <w:rPr>
          <w:rFonts w:ascii="Arial" w:hAnsi="Arial" w:cs="Arial"/>
          <w:color w:val="auto"/>
          <w:sz w:val="22"/>
          <w:szCs w:val="22"/>
        </w:rPr>
      </w:pPr>
      <w:r>
        <w:rPr>
          <w:rFonts w:ascii="Arial" w:hAnsi="Arial" w:cs="Arial"/>
          <w:b/>
          <w:color w:val="auto"/>
          <w:sz w:val="22"/>
          <w:szCs w:val="22"/>
        </w:rPr>
        <w:t xml:space="preserve">Art. </w:t>
      </w:r>
      <w:r w:rsidR="004F43A9" w:rsidRPr="00F06245">
        <w:rPr>
          <w:rFonts w:ascii="Arial" w:hAnsi="Arial" w:cs="Arial"/>
          <w:b/>
          <w:color w:val="auto"/>
          <w:sz w:val="22"/>
          <w:szCs w:val="22"/>
        </w:rPr>
        <w:t>63</w:t>
      </w:r>
      <w:r w:rsidR="00E33DC5" w:rsidRPr="00F06245">
        <w:rPr>
          <w:rFonts w:ascii="Arial" w:hAnsi="Arial" w:cs="Arial"/>
          <w:b/>
          <w:color w:val="auto"/>
          <w:sz w:val="22"/>
          <w:szCs w:val="22"/>
        </w:rPr>
        <w:t>.</w:t>
      </w:r>
      <w:r w:rsidR="00E33DC5" w:rsidRPr="00F06245">
        <w:rPr>
          <w:rFonts w:ascii="Arial" w:hAnsi="Arial" w:cs="Arial"/>
          <w:color w:val="auto"/>
          <w:sz w:val="22"/>
          <w:szCs w:val="22"/>
        </w:rPr>
        <w:t xml:space="preserve"> Além dos demais casos previstos neste regimento, a inscrição pelo sistema eletrônico será feita para: </w:t>
      </w:r>
    </w:p>
    <w:p w14:paraId="3E6E55E7" w14:textId="730E2BB5" w:rsidR="0018088A" w:rsidRPr="00F06245" w:rsidRDefault="00E33DC5" w:rsidP="0018088A">
      <w:pPr>
        <w:pStyle w:val="Default"/>
        <w:spacing w:after="240" w:line="360" w:lineRule="auto"/>
        <w:jc w:val="both"/>
        <w:rPr>
          <w:rFonts w:ascii="Arial" w:hAnsi="Arial" w:cs="Arial"/>
          <w:color w:val="auto"/>
          <w:sz w:val="22"/>
          <w:szCs w:val="22"/>
        </w:rPr>
      </w:pPr>
      <w:r w:rsidRPr="00F06245">
        <w:rPr>
          <w:rFonts w:ascii="Arial" w:hAnsi="Arial" w:cs="Arial"/>
          <w:b/>
          <w:color w:val="auto"/>
          <w:sz w:val="22"/>
          <w:szCs w:val="22"/>
        </w:rPr>
        <w:t>I -</w:t>
      </w:r>
      <w:r w:rsidRPr="00F06245">
        <w:rPr>
          <w:rFonts w:ascii="Arial" w:hAnsi="Arial" w:cs="Arial"/>
          <w:color w:val="auto"/>
          <w:sz w:val="22"/>
          <w:szCs w:val="22"/>
        </w:rPr>
        <w:t xml:space="preserve"> </w:t>
      </w:r>
      <w:proofErr w:type="gramStart"/>
      <w:r w:rsidRPr="00F06245">
        <w:rPr>
          <w:rFonts w:ascii="Arial" w:hAnsi="Arial" w:cs="Arial"/>
          <w:color w:val="auto"/>
          <w:sz w:val="22"/>
          <w:szCs w:val="22"/>
        </w:rPr>
        <w:t>solicitação</w:t>
      </w:r>
      <w:proofErr w:type="gramEnd"/>
      <w:r w:rsidRPr="00F06245">
        <w:rPr>
          <w:rFonts w:ascii="Arial" w:hAnsi="Arial" w:cs="Arial"/>
          <w:color w:val="auto"/>
          <w:sz w:val="22"/>
          <w:szCs w:val="22"/>
        </w:rPr>
        <w:t xml:space="preserve"> de uso da palavra; </w:t>
      </w:r>
    </w:p>
    <w:p w14:paraId="3E6E55E8" w14:textId="77777777" w:rsidR="0018088A" w:rsidRPr="00F06245" w:rsidRDefault="00E33DC5" w:rsidP="0018088A">
      <w:pPr>
        <w:pStyle w:val="Default"/>
        <w:spacing w:after="240" w:line="360" w:lineRule="auto"/>
        <w:jc w:val="both"/>
        <w:rPr>
          <w:rFonts w:ascii="Arial" w:hAnsi="Arial" w:cs="Arial"/>
          <w:color w:val="auto"/>
          <w:sz w:val="22"/>
          <w:szCs w:val="22"/>
        </w:rPr>
      </w:pPr>
      <w:r w:rsidRPr="00F06245">
        <w:rPr>
          <w:rFonts w:ascii="Arial" w:hAnsi="Arial" w:cs="Arial"/>
          <w:b/>
          <w:color w:val="auto"/>
          <w:sz w:val="22"/>
          <w:szCs w:val="22"/>
        </w:rPr>
        <w:t>II -</w:t>
      </w:r>
      <w:r w:rsidRPr="00F06245">
        <w:rPr>
          <w:rFonts w:ascii="Arial" w:hAnsi="Arial" w:cs="Arial"/>
          <w:color w:val="auto"/>
          <w:sz w:val="22"/>
          <w:szCs w:val="22"/>
        </w:rPr>
        <w:t xml:space="preserve"> discussão de moção; </w:t>
      </w:r>
    </w:p>
    <w:p w14:paraId="3E6E55E9" w14:textId="77777777" w:rsidR="0018088A" w:rsidRPr="00F06245" w:rsidRDefault="00E33DC5" w:rsidP="0018088A">
      <w:pPr>
        <w:pStyle w:val="Default"/>
        <w:spacing w:after="240" w:line="360" w:lineRule="auto"/>
        <w:jc w:val="both"/>
        <w:rPr>
          <w:rFonts w:ascii="Arial" w:hAnsi="Arial" w:cs="Arial"/>
          <w:color w:val="auto"/>
          <w:sz w:val="22"/>
          <w:szCs w:val="22"/>
        </w:rPr>
      </w:pPr>
      <w:r w:rsidRPr="00F06245">
        <w:rPr>
          <w:rFonts w:ascii="Arial" w:hAnsi="Arial" w:cs="Arial"/>
          <w:b/>
          <w:color w:val="auto"/>
          <w:sz w:val="22"/>
          <w:szCs w:val="22"/>
        </w:rPr>
        <w:t>III -</w:t>
      </w:r>
      <w:r w:rsidRPr="00F06245">
        <w:rPr>
          <w:rFonts w:ascii="Arial" w:hAnsi="Arial" w:cs="Arial"/>
          <w:color w:val="auto"/>
          <w:sz w:val="22"/>
          <w:szCs w:val="22"/>
        </w:rPr>
        <w:t xml:space="preserve"> discussão de projeto; </w:t>
      </w:r>
    </w:p>
    <w:p w14:paraId="3E6E55EA" w14:textId="77777777" w:rsidR="0018088A" w:rsidRPr="00F06245" w:rsidRDefault="00E33DC5" w:rsidP="0018088A">
      <w:pPr>
        <w:pStyle w:val="Default"/>
        <w:spacing w:after="240" w:line="360" w:lineRule="auto"/>
        <w:jc w:val="both"/>
        <w:rPr>
          <w:rFonts w:ascii="Arial" w:hAnsi="Arial" w:cs="Arial"/>
          <w:color w:val="auto"/>
          <w:sz w:val="22"/>
          <w:szCs w:val="22"/>
        </w:rPr>
      </w:pPr>
      <w:r w:rsidRPr="00F06245">
        <w:rPr>
          <w:rFonts w:ascii="Arial" w:hAnsi="Arial" w:cs="Arial"/>
          <w:b/>
          <w:color w:val="auto"/>
          <w:sz w:val="22"/>
          <w:szCs w:val="22"/>
        </w:rPr>
        <w:t>IV -</w:t>
      </w:r>
      <w:r w:rsidRPr="00F06245">
        <w:rPr>
          <w:rFonts w:ascii="Arial" w:hAnsi="Arial" w:cs="Arial"/>
          <w:color w:val="auto"/>
          <w:sz w:val="22"/>
          <w:szCs w:val="22"/>
        </w:rPr>
        <w:t xml:space="preserve"> </w:t>
      </w:r>
      <w:proofErr w:type="gramStart"/>
      <w:r w:rsidRPr="00F06245">
        <w:rPr>
          <w:rFonts w:ascii="Arial" w:hAnsi="Arial" w:cs="Arial"/>
          <w:color w:val="auto"/>
          <w:sz w:val="22"/>
          <w:szCs w:val="22"/>
        </w:rPr>
        <w:t>discussão</w:t>
      </w:r>
      <w:proofErr w:type="gramEnd"/>
      <w:r w:rsidRPr="00F06245">
        <w:rPr>
          <w:rFonts w:ascii="Arial" w:hAnsi="Arial" w:cs="Arial"/>
          <w:color w:val="auto"/>
          <w:sz w:val="22"/>
          <w:szCs w:val="22"/>
        </w:rPr>
        <w:t xml:space="preserve"> de requerimento; e </w:t>
      </w:r>
    </w:p>
    <w:p w14:paraId="3E6E55EB" w14:textId="5977FF0F" w:rsidR="00E33DC5" w:rsidRPr="00F06245" w:rsidRDefault="00E33DC5" w:rsidP="0018088A">
      <w:pPr>
        <w:pStyle w:val="Default"/>
        <w:spacing w:after="240" w:line="360" w:lineRule="auto"/>
        <w:jc w:val="both"/>
        <w:rPr>
          <w:rFonts w:ascii="Arial" w:hAnsi="Arial" w:cs="Arial"/>
          <w:color w:val="auto"/>
          <w:sz w:val="22"/>
          <w:szCs w:val="22"/>
        </w:rPr>
      </w:pPr>
      <w:r w:rsidRPr="00F06245">
        <w:rPr>
          <w:rFonts w:ascii="Arial" w:hAnsi="Arial" w:cs="Arial"/>
          <w:b/>
          <w:color w:val="auto"/>
          <w:sz w:val="22"/>
          <w:szCs w:val="22"/>
        </w:rPr>
        <w:t>V -</w:t>
      </w:r>
      <w:r w:rsidRPr="00F06245">
        <w:rPr>
          <w:rFonts w:ascii="Arial" w:hAnsi="Arial" w:cs="Arial"/>
          <w:color w:val="auto"/>
          <w:sz w:val="22"/>
          <w:szCs w:val="22"/>
        </w:rPr>
        <w:t xml:space="preserve"> </w:t>
      </w:r>
      <w:proofErr w:type="gramStart"/>
      <w:r w:rsidRPr="00F06245">
        <w:rPr>
          <w:rFonts w:ascii="Arial" w:hAnsi="Arial" w:cs="Arial"/>
          <w:color w:val="auto"/>
          <w:sz w:val="22"/>
          <w:szCs w:val="22"/>
        </w:rPr>
        <w:t>solicitação</w:t>
      </w:r>
      <w:proofErr w:type="gramEnd"/>
      <w:r w:rsidRPr="00F06245">
        <w:rPr>
          <w:rFonts w:ascii="Arial" w:hAnsi="Arial" w:cs="Arial"/>
          <w:color w:val="auto"/>
          <w:sz w:val="22"/>
          <w:szCs w:val="22"/>
        </w:rPr>
        <w:t xml:space="preserve"> de encaminhamento de votação.</w:t>
      </w:r>
    </w:p>
    <w:p w14:paraId="3E6E55EC" w14:textId="77777777" w:rsidR="00FF5122" w:rsidRDefault="004F43A9" w:rsidP="00FF5122">
      <w:pPr>
        <w:pStyle w:val="Default"/>
        <w:spacing w:line="360" w:lineRule="auto"/>
        <w:jc w:val="center"/>
        <w:rPr>
          <w:rFonts w:ascii="Arial" w:hAnsi="Arial" w:cs="Arial"/>
          <w:b/>
          <w:color w:val="auto"/>
          <w:sz w:val="22"/>
          <w:szCs w:val="22"/>
        </w:rPr>
      </w:pPr>
      <w:r>
        <w:rPr>
          <w:rFonts w:ascii="Arial" w:hAnsi="Arial" w:cs="Arial"/>
          <w:b/>
          <w:color w:val="auto"/>
          <w:sz w:val="22"/>
          <w:szCs w:val="22"/>
        </w:rPr>
        <w:t>CAPÍTULO VI</w:t>
      </w:r>
    </w:p>
    <w:p w14:paraId="3E6E55ED" w14:textId="77777777" w:rsidR="00FF5122" w:rsidRPr="00FF5122" w:rsidRDefault="00FF5122" w:rsidP="00FF5122">
      <w:pPr>
        <w:pStyle w:val="Default"/>
        <w:spacing w:line="360" w:lineRule="auto"/>
        <w:jc w:val="center"/>
        <w:rPr>
          <w:rFonts w:ascii="Arial" w:hAnsi="Arial" w:cs="Arial"/>
          <w:b/>
          <w:caps/>
          <w:color w:val="auto"/>
          <w:sz w:val="22"/>
          <w:szCs w:val="22"/>
        </w:rPr>
      </w:pPr>
      <w:r w:rsidRPr="00FF5122">
        <w:rPr>
          <w:rFonts w:ascii="Arial" w:hAnsi="Arial" w:cs="Arial"/>
          <w:b/>
          <w:caps/>
          <w:sz w:val="22"/>
          <w:szCs w:val="22"/>
        </w:rPr>
        <w:t>Conso</w:t>
      </w:r>
      <w:r>
        <w:rPr>
          <w:rFonts w:ascii="Arial" w:hAnsi="Arial" w:cs="Arial"/>
          <w:b/>
          <w:caps/>
          <w:sz w:val="22"/>
          <w:szCs w:val="22"/>
        </w:rPr>
        <w:t>lidação da legislação municipal</w:t>
      </w:r>
    </w:p>
    <w:p w14:paraId="3E6E55EE" w14:textId="77777777" w:rsidR="00FF5122" w:rsidRPr="001C5969" w:rsidRDefault="001C5969" w:rsidP="00FF5122">
      <w:pPr>
        <w:spacing w:line="360" w:lineRule="auto"/>
        <w:jc w:val="both"/>
        <w:rPr>
          <w:rFonts w:ascii="Arial" w:hAnsi="Arial" w:cs="Arial"/>
        </w:rPr>
      </w:pPr>
      <w:r w:rsidRPr="001C5969">
        <w:rPr>
          <w:rFonts w:ascii="Arial" w:hAnsi="Arial" w:cs="Arial"/>
          <w:b/>
        </w:rPr>
        <w:t>Art. 64</w:t>
      </w:r>
      <w:r>
        <w:rPr>
          <w:rFonts w:ascii="Arial" w:hAnsi="Arial" w:cs="Arial"/>
        </w:rPr>
        <w:t>.</w:t>
      </w:r>
      <w:r w:rsidR="00FF5122" w:rsidRPr="001C5969">
        <w:rPr>
          <w:rFonts w:ascii="Arial" w:hAnsi="Arial" w:cs="Arial"/>
        </w:rPr>
        <w:t xml:space="preserve"> As leis municipais serão reunidas em codificações e consolidações, integradas por volumes contendo matérias conexas ou afins, constituindo em seu todo a Consolidação da Legislação Municipal.</w:t>
      </w:r>
    </w:p>
    <w:p w14:paraId="3E6E55EF" w14:textId="77777777" w:rsidR="00FF5122" w:rsidRPr="001C5969" w:rsidRDefault="00FF5122" w:rsidP="00FF5122">
      <w:pPr>
        <w:spacing w:line="360" w:lineRule="auto"/>
        <w:jc w:val="both"/>
        <w:rPr>
          <w:rFonts w:ascii="Arial" w:hAnsi="Arial" w:cs="Arial"/>
        </w:rPr>
      </w:pPr>
      <w:r w:rsidRPr="001C5969">
        <w:rPr>
          <w:rFonts w:ascii="Arial" w:hAnsi="Arial" w:cs="Arial"/>
          <w:b/>
        </w:rPr>
        <w:t>§ 1º.</w:t>
      </w:r>
      <w:r w:rsidRPr="001C5969">
        <w:rPr>
          <w:rFonts w:ascii="Arial" w:hAnsi="Arial" w:cs="Arial"/>
        </w:rPr>
        <w:t xml:space="preserve"> A consolidação consistirá na integração de todas as leis pertinentes a determinada matéria num único diploma legal, revogando-se formalmente as leis </w:t>
      </w:r>
      <w:r w:rsidRPr="001C5969">
        <w:rPr>
          <w:rFonts w:ascii="Arial" w:hAnsi="Arial" w:cs="Arial"/>
        </w:rPr>
        <w:lastRenderedPageBreak/>
        <w:t>incorporadas à consolidação, sem modificação do alcance nem interrupção da força normativa dos dispositivos consolidados.</w:t>
      </w:r>
    </w:p>
    <w:p w14:paraId="3E6E55F0" w14:textId="77777777" w:rsidR="00FF5122" w:rsidRPr="001C5969" w:rsidRDefault="00FF5122" w:rsidP="001C5969">
      <w:pPr>
        <w:spacing w:line="360" w:lineRule="auto"/>
        <w:jc w:val="both"/>
        <w:rPr>
          <w:rFonts w:ascii="Arial" w:hAnsi="Arial" w:cs="Arial"/>
        </w:rPr>
      </w:pPr>
      <w:r w:rsidRPr="001C5969">
        <w:rPr>
          <w:rFonts w:ascii="Arial" w:hAnsi="Arial" w:cs="Arial"/>
          <w:b/>
        </w:rPr>
        <w:t>§ 2º.</w:t>
      </w:r>
      <w:r w:rsidRPr="001C5969">
        <w:rPr>
          <w:rFonts w:ascii="Arial" w:hAnsi="Arial" w:cs="Arial"/>
        </w:rPr>
        <w:t xml:space="preserve"> Preservando-se o conteúdo normativo original dos dispositivos consolidados, poderão ser feitas as seguintes alterações nos projetos de lei de consolidação:</w:t>
      </w:r>
    </w:p>
    <w:p w14:paraId="3E6E55F1" w14:textId="77777777" w:rsidR="00FF5122" w:rsidRPr="001C5969" w:rsidRDefault="00FF5122" w:rsidP="001C5969">
      <w:pPr>
        <w:spacing w:line="360" w:lineRule="auto"/>
        <w:jc w:val="both"/>
        <w:rPr>
          <w:rFonts w:ascii="Arial" w:hAnsi="Arial" w:cs="Arial"/>
        </w:rPr>
      </w:pPr>
      <w:r w:rsidRPr="001C5969">
        <w:rPr>
          <w:rFonts w:ascii="Arial" w:hAnsi="Arial" w:cs="Arial"/>
          <w:b/>
        </w:rPr>
        <w:t>I –</w:t>
      </w:r>
      <w:r w:rsidRPr="001C5969">
        <w:rPr>
          <w:rFonts w:ascii="Arial" w:hAnsi="Arial" w:cs="Arial"/>
        </w:rPr>
        <w:t xml:space="preserve"> introdução de novas divisões do texto legal base;</w:t>
      </w:r>
    </w:p>
    <w:p w14:paraId="3E6E55F2" w14:textId="77777777" w:rsidR="00FF5122" w:rsidRPr="001C5969" w:rsidRDefault="00FF5122" w:rsidP="001C5969">
      <w:pPr>
        <w:spacing w:line="360" w:lineRule="auto"/>
        <w:jc w:val="both"/>
        <w:rPr>
          <w:rFonts w:ascii="Arial" w:hAnsi="Arial" w:cs="Arial"/>
        </w:rPr>
      </w:pPr>
      <w:r w:rsidRPr="001C5969">
        <w:rPr>
          <w:rFonts w:ascii="Arial" w:hAnsi="Arial" w:cs="Arial"/>
          <w:b/>
        </w:rPr>
        <w:t>II –</w:t>
      </w:r>
      <w:r w:rsidRPr="001C5969">
        <w:rPr>
          <w:rFonts w:ascii="Arial" w:hAnsi="Arial" w:cs="Arial"/>
        </w:rPr>
        <w:t xml:space="preserve"> diferente colocação e numeração dos artigos consolidados;</w:t>
      </w:r>
    </w:p>
    <w:p w14:paraId="3E6E55F3" w14:textId="77777777" w:rsidR="00FF5122" w:rsidRPr="001C5969" w:rsidRDefault="00FF5122" w:rsidP="001C5969">
      <w:pPr>
        <w:spacing w:line="360" w:lineRule="auto"/>
        <w:jc w:val="both"/>
        <w:rPr>
          <w:rFonts w:ascii="Arial" w:hAnsi="Arial" w:cs="Arial"/>
        </w:rPr>
      </w:pPr>
      <w:r w:rsidRPr="001C5969">
        <w:rPr>
          <w:rFonts w:ascii="Arial" w:hAnsi="Arial" w:cs="Arial"/>
          <w:b/>
        </w:rPr>
        <w:t>III –</w:t>
      </w:r>
      <w:r w:rsidRPr="001C5969">
        <w:rPr>
          <w:rFonts w:ascii="Arial" w:hAnsi="Arial" w:cs="Arial"/>
        </w:rPr>
        <w:t xml:space="preserve"> fusão de disposições repetitivas ou de valor normativo idêntico;</w:t>
      </w:r>
    </w:p>
    <w:p w14:paraId="3E6E55F4" w14:textId="77777777" w:rsidR="00FF5122" w:rsidRPr="001C5969" w:rsidRDefault="00FF5122" w:rsidP="001C5969">
      <w:pPr>
        <w:spacing w:line="360" w:lineRule="auto"/>
        <w:jc w:val="both"/>
        <w:rPr>
          <w:rFonts w:ascii="Arial" w:hAnsi="Arial" w:cs="Arial"/>
        </w:rPr>
      </w:pPr>
      <w:r w:rsidRPr="001C5969">
        <w:rPr>
          <w:rFonts w:ascii="Arial" w:hAnsi="Arial" w:cs="Arial"/>
          <w:b/>
        </w:rPr>
        <w:t>IV –</w:t>
      </w:r>
      <w:r w:rsidRPr="001C5969">
        <w:rPr>
          <w:rFonts w:ascii="Arial" w:hAnsi="Arial" w:cs="Arial"/>
        </w:rPr>
        <w:t xml:space="preserve"> atualização da denominação de órgãos e entidades da administração pública;</w:t>
      </w:r>
    </w:p>
    <w:p w14:paraId="3E6E55F5" w14:textId="77777777" w:rsidR="00FF5122" w:rsidRPr="001C5969" w:rsidRDefault="00FF5122" w:rsidP="001C5969">
      <w:pPr>
        <w:spacing w:line="360" w:lineRule="auto"/>
        <w:jc w:val="both"/>
        <w:rPr>
          <w:rFonts w:ascii="Arial" w:hAnsi="Arial" w:cs="Arial"/>
          <w:b/>
        </w:rPr>
      </w:pPr>
      <w:r w:rsidRPr="001C5969">
        <w:rPr>
          <w:rFonts w:ascii="Arial" w:hAnsi="Arial" w:cs="Arial"/>
          <w:b/>
        </w:rPr>
        <w:t>V –</w:t>
      </w:r>
      <w:r w:rsidRPr="001C5969">
        <w:rPr>
          <w:rFonts w:ascii="Arial" w:hAnsi="Arial" w:cs="Arial"/>
        </w:rPr>
        <w:t xml:space="preserve"> atualização de termos antiquados e modos de escrita ultrapassados;</w:t>
      </w:r>
    </w:p>
    <w:p w14:paraId="3E6E55F6" w14:textId="77777777" w:rsidR="00FF5122" w:rsidRPr="001C5969" w:rsidRDefault="00FF5122" w:rsidP="001C5969">
      <w:pPr>
        <w:spacing w:line="360" w:lineRule="auto"/>
        <w:jc w:val="both"/>
        <w:rPr>
          <w:rFonts w:ascii="Arial" w:hAnsi="Arial" w:cs="Arial"/>
        </w:rPr>
      </w:pPr>
      <w:r w:rsidRPr="001C5969">
        <w:rPr>
          <w:rFonts w:ascii="Arial" w:hAnsi="Arial" w:cs="Arial"/>
          <w:b/>
        </w:rPr>
        <w:t>VI –</w:t>
      </w:r>
      <w:r w:rsidRPr="001C5969">
        <w:rPr>
          <w:rFonts w:ascii="Arial" w:hAnsi="Arial" w:cs="Arial"/>
        </w:rPr>
        <w:t xml:space="preserve"> atualização do valor de penas pecuniárias, com base em indexação padrão;</w:t>
      </w:r>
    </w:p>
    <w:p w14:paraId="3E6E55F7" w14:textId="77777777" w:rsidR="00FF5122" w:rsidRPr="001C5969" w:rsidRDefault="00FF5122" w:rsidP="001C5969">
      <w:pPr>
        <w:spacing w:line="360" w:lineRule="auto"/>
        <w:jc w:val="both"/>
        <w:rPr>
          <w:rFonts w:ascii="Arial" w:hAnsi="Arial" w:cs="Arial"/>
        </w:rPr>
      </w:pPr>
      <w:r w:rsidRPr="001C5969">
        <w:rPr>
          <w:rFonts w:ascii="Arial" w:hAnsi="Arial" w:cs="Arial"/>
          <w:b/>
        </w:rPr>
        <w:t>VII –</w:t>
      </w:r>
      <w:r w:rsidRPr="001C5969">
        <w:rPr>
          <w:rFonts w:ascii="Arial" w:hAnsi="Arial" w:cs="Arial"/>
        </w:rPr>
        <w:t xml:space="preserve"> eliminação de ambiguidades decorrentes do mau uso do vernáculo;</w:t>
      </w:r>
    </w:p>
    <w:p w14:paraId="3E6E55F8" w14:textId="77777777" w:rsidR="00FF5122" w:rsidRPr="001C5969" w:rsidRDefault="00FF5122" w:rsidP="001C5969">
      <w:pPr>
        <w:spacing w:line="360" w:lineRule="auto"/>
        <w:jc w:val="both"/>
        <w:rPr>
          <w:rFonts w:ascii="Arial" w:hAnsi="Arial" w:cs="Arial"/>
        </w:rPr>
      </w:pPr>
      <w:r w:rsidRPr="001C5969">
        <w:rPr>
          <w:rFonts w:ascii="Arial" w:hAnsi="Arial" w:cs="Arial"/>
          <w:b/>
        </w:rPr>
        <w:t>VIII –</w:t>
      </w:r>
      <w:r w:rsidRPr="001C5969">
        <w:rPr>
          <w:rFonts w:ascii="Arial" w:hAnsi="Arial" w:cs="Arial"/>
        </w:rPr>
        <w:t xml:space="preserve"> homogeneização terminológica do texto;</w:t>
      </w:r>
    </w:p>
    <w:p w14:paraId="3E6E55F9" w14:textId="77777777" w:rsidR="00FF5122" w:rsidRPr="001C5969" w:rsidRDefault="00FF5122" w:rsidP="001C5969">
      <w:pPr>
        <w:spacing w:line="360" w:lineRule="auto"/>
        <w:jc w:val="both"/>
        <w:rPr>
          <w:rFonts w:ascii="Arial" w:hAnsi="Arial" w:cs="Arial"/>
        </w:rPr>
      </w:pPr>
      <w:r w:rsidRPr="001C5969">
        <w:rPr>
          <w:rFonts w:ascii="Arial" w:hAnsi="Arial" w:cs="Arial"/>
          <w:b/>
        </w:rPr>
        <w:t>IX –</w:t>
      </w:r>
      <w:r w:rsidRPr="001C5969">
        <w:rPr>
          <w:rFonts w:ascii="Arial" w:hAnsi="Arial" w:cs="Arial"/>
        </w:rPr>
        <w:t xml:space="preserve"> supressão de dispositivos declarados inconstitucionais pelo Tribunal de Justiça, observada, no que couber, a suspensão pela Câmara Municipal de execução de dispositivos, na forma do art. 20, XIII, da Constituição Estadual;</w:t>
      </w:r>
    </w:p>
    <w:p w14:paraId="3E6E55FA" w14:textId="77777777" w:rsidR="00FF5122" w:rsidRPr="001C5969" w:rsidRDefault="00FF5122" w:rsidP="001C5969">
      <w:pPr>
        <w:spacing w:line="360" w:lineRule="auto"/>
        <w:jc w:val="both"/>
        <w:rPr>
          <w:rFonts w:ascii="Arial" w:hAnsi="Arial" w:cs="Arial"/>
        </w:rPr>
      </w:pPr>
      <w:r w:rsidRPr="001C5969">
        <w:rPr>
          <w:rFonts w:ascii="Arial" w:hAnsi="Arial" w:cs="Arial"/>
          <w:b/>
        </w:rPr>
        <w:t>X –</w:t>
      </w:r>
      <w:r w:rsidRPr="001C5969">
        <w:rPr>
          <w:rFonts w:ascii="Arial" w:hAnsi="Arial" w:cs="Arial"/>
        </w:rPr>
        <w:t xml:space="preserve"> indicação de dispositivos não recepcionados pela Constituição Federal, pela Constituição Estadual e pela Lei Orgânica do Município;</w:t>
      </w:r>
    </w:p>
    <w:p w14:paraId="3E6E55FB" w14:textId="77777777" w:rsidR="00FF5122" w:rsidRPr="001C5969" w:rsidRDefault="00FF5122" w:rsidP="00FF5122">
      <w:pPr>
        <w:spacing w:line="360" w:lineRule="auto"/>
        <w:jc w:val="both"/>
        <w:rPr>
          <w:rFonts w:ascii="Arial" w:hAnsi="Arial" w:cs="Arial"/>
        </w:rPr>
      </w:pPr>
      <w:r w:rsidRPr="001C5969">
        <w:rPr>
          <w:rFonts w:ascii="Arial" w:hAnsi="Arial" w:cs="Arial"/>
          <w:b/>
        </w:rPr>
        <w:t>XI –</w:t>
      </w:r>
      <w:r w:rsidRPr="001C5969">
        <w:rPr>
          <w:rFonts w:ascii="Arial" w:hAnsi="Arial" w:cs="Arial"/>
        </w:rPr>
        <w:t xml:space="preserve"> declaração expressa de revogação de dispositivos implicitamente revogados por leis posteriores.</w:t>
      </w:r>
    </w:p>
    <w:p w14:paraId="3E6E55FC" w14:textId="77777777" w:rsidR="00FF5122" w:rsidRPr="001C5969" w:rsidRDefault="00FF5122" w:rsidP="001C5969">
      <w:pPr>
        <w:spacing w:line="360" w:lineRule="auto"/>
        <w:jc w:val="both"/>
        <w:rPr>
          <w:rFonts w:ascii="Arial" w:hAnsi="Arial" w:cs="Arial"/>
        </w:rPr>
      </w:pPr>
      <w:r w:rsidRPr="001C5969">
        <w:rPr>
          <w:rFonts w:ascii="Arial" w:hAnsi="Arial" w:cs="Arial"/>
          <w:b/>
        </w:rPr>
        <w:t>§ 3º.</w:t>
      </w:r>
      <w:r w:rsidRPr="001C5969">
        <w:rPr>
          <w:rFonts w:ascii="Arial" w:hAnsi="Arial" w:cs="Arial"/>
        </w:rPr>
        <w:t xml:space="preserve"> As providências a que se referem os incisos IX, X e XI do § 2º deverão ser expressa e fundadamente justificadas, com indicação precisa das fontes de informação que lhes serviram de base. </w:t>
      </w:r>
    </w:p>
    <w:p w14:paraId="3E6E55FD" w14:textId="77777777" w:rsidR="00FF5122" w:rsidRPr="001C5969" w:rsidRDefault="00FF5122" w:rsidP="001C5969">
      <w:pPr>
        <w:spacing w:line="360" w:lineRule="auto"/>
        <w:jc w:val="both"/>
        <w:rPr>
          <w:rFonts w:ascii="Arial" w:hAnsi="Arial" w:cs="Arial"/>
        </w:rPr>
      </w:pPr>
      <w:r w:rsidRPr="001C5969">
        <w:rPr>
          <w:rFonts w:ascii="Arial" w:hAnsi="Arial" w:cs="Arial"/>
          <w:b/>
        </w:rPr>
        <w:t>§ 4º.</w:t>
      </w:r>
      <w:r w:rsidRPr="001C5969">
        <w:rPr>
          <w:rFonts w:ascii="Arial" w:hAnsi="Arial" w:cs="Arial"/>
        </w:rPr>
        <w:t xml:space="preserve"> Os dispositivos suprimidos e não recepcionados como previsto nos incisos IX e X do § 2º serão obrigatoriamente reproduzidos e riscados para indicar essas condições alterativas.</w:t>
      </w:r>
    </w:p>
    <w:p w14:paraId="3E6E55FE" w14:textId="4BE4C164" w:rsidR="00FF5122" w:rsidRDefault="00FF5122" w:rsidP="001C5969">
      <w:pPr>
        <w:spacing w:line="360" w:lineRule="auto"/>
        <w:jc w:val="both"/>
        <w:rPr>
          <w:rFonts w:ascii="Arial" w:hAnsi="Arial" w:cs="Arial"/>
        </w:rPr>
      </w:pPr>
      <w:r w:rsidRPr="001C5969">
        <w:rPr>
          <w:rFonts w:ascii="Arial" w:hAnsi="Arial" w:cs="Arial"/>
          <w:b/>
        </w:rPr>
        <w:lastRenderedPageBreak/>
        <w:t>§ 5º.</w:t>
      </w:r>
      <w:r w:rsidRPr="001C5969">
        <w:rPr>
          <w:rFonts w:ascii="Arial" w:hAnsi="Arial" w:cs="Arial"/>
        </w:rPr>
        <w:t xml:space="preserve"> Os dispositivos alterados por leis posteriores, ainda que consolidados, serão grafados em negrito indicando as respectivas alterações.</w:t>
      </w:r>
    </w:p>
    <w:p w14:paraId="21DBF27F" w14:textId="77777777" w:rsidR="004017D4" w:rsidRPr="001C5969" w:rsidRDefault="004017D4" w:rsidP="001C5969">
      <w:pPr>
        <w:spacing w:line="360" w:lineRule="auto"/>
        <w:jc w:val="both"/>
        <w:rPr>
          <w:rFonts w:ascii="Arial" w:hAnsi="Arial" w:cs="Arial"/>
        </w:rPr>
      </w:pPr>
    </w:p>
    <w:p w14:paraId="3E6E55FF" w14:textId="77777777" w:rsidR="00FF5122" w:rsidRPr="001C5969" w:rsidRDefault="00A63A3D" w:rsidP="001C5969">
      <w:pPr>
        <w:spacing w:line="360" w:lineRule="auto"/>
        <w:jc w:val="both"/>
        <w:rPr>
          <w:rFonts w:ascii="Arial" w:hAnsi="Arial" w:cs="Arial"/>
        </w:rPr>
      </w:pPr>
      <w:r>
        <w:rPr>
          <w:rFonts w:ascii="Arial" w:hAnsi="Arial" w:cs="Arial"/>
          <w:b/>
        </w:rPr>
        <w:t>Art. 65</w:t>
      </w:r>
      <w:r w:rsidR="00FF5122" w:rsidRPr="001C5969">
        <w:rPr>
          <w:rFonts w:ascii="Arial" w:hAnsi="Arial" w:cs="Arial"/>
          <w:b/>
        </w:rPr>
        <w:t>.</w:t>
      </w:r>
      <w:r w:rsidR="00FF5122" w:rsidRPr="001C5969">
        <w:rPr>
          <w:rFonts w:ascii="Arial" w:hAnsi="Arial" w:cs="Arial"/>
        </w:rPr>
        <w:t xml:space="preserve"> Para a consolidação serão observados os seguintes procedimentos:</w:t>
      </w:r>
    </w:p>
    <w:p w14:paraId="3E6E5600" w14:textId="77777777" w:rsidR="00FF5122" w:rsidRPr="001C5969" w:rsidRDefault="00FF5122" w:rsidP="00FF5122">
      <w:pPr>
        <w:spacing w:line="360" w:lineRule="auto"/>
        <w:jc w:val="both"/>
        <w:rPr>
          <w:rFonts w:ascii="Arial" w:hAnsi="Arial" w:cs="Arial"/>
        </w:rPr>
      </w:pPr>
      <w:r w:rsidRPr="001C5969">
        <w:rPr>
          <w:rFonts w:ascii="Arial" w:hAnsi="Arial" w:cs="Arial"/>
          <w:b/>
        </w:rPr>
        <w:t xml:space="preserve">I </w:t>
      </w:r>
      <w:r w:rsidR="00D459A9">
        <w:rPr>
          <w:rFonts w:ascii="Arial" w:hAnsi="Arial" w:cs="Arial"/>
          <w:b/>
        </w:rPr>
        <w:t>–</w:t>
      </w:r>
      <w:r w:rsidRPr="001C5969">
        <w:rPr>
          <w:rFonts w:ascii="Arial" w:hAnsi="Arial" w:cs="Arial"/>
        </w:rPr>
        <w:t xml:space="preserve"> </w:t>
      </w:r>
      <w:r w:rsidR="00D459A9">
        <w:rPr>
          <w:rFonts w:ascii="Arial" w:hAnsi="Arial" w:cs="Arial"/>
        </w:rPr>
        <w:t>será realizado um</w:t>
      </w:r>
      <w:r w:rsidRPr="001C5969">
        <w:rPr>
          <w:rFonts w:ascii="Arial" w:hAnsi="Arial" w:cs="Arial"/>
        </w:rPr>
        <w:t xml:space="preserve"> levantame</w:t>
      </w:r>
      <w:r w:rsidR="001C5969" w:rsidRPr="001C5969">
        <w:rPr>
          <w:rFonts w:ascii="Arial" w:hAnsi="Arial" w:cs="Arial"/>
        </w:rPr>
        <w:t xml:space="preserve">nto da legislação municipal em vigor e </w:t>
      </w:r>
      <w:r w:rsidR="00D459A9">
        <w:rPr>
          <w:rFonts w:ascii="Arial" w:hAnsi="Arial" w:cs="Arial"/>
        </w:rPr>
        <w:t>serão formulados</w:t>
      </w:r>
      <w:r w:rsidR="001C5969" w:rsidRPr="001C5969">
        <w:rPr>
          <w:rFonts w:ascii="Arial" w:hAnsi="Arial" w:cs="Arial"/>
        </w:rPr>
        <w:t xml:space="preserve"> projetos de lei de consolidação de normas que</w:t>
      </w:r>
      <w:r w:rsidRPr="001C5969">
        <w:rPr>
          <w:rFonts w:ascii="Arial" w:hAnsi="Arial" w:cs="Arial"/>
        </w:rPr>
        <w:t xml:space="preserve"> tratem da mesma matéria ou de assuntos a ela vinculados, com a indicação precisa dos diplomas legais expressa ou implicitamente revogados;</w:t>
      </w:r>
    </w:p>
    <w:p w14:paraId="3E6E5601" w14:textId="77777777" w:rsidR="00FF5122" w:rsidRPr="001C5969" w:rsidRDefault="00FF5122" w:rsidP="001C5969">
      <w:pPr>
        <w:spacing w:line="360" w:lineRule="auto"/>
        <w:jc w:val="both"/>
        <w:rPr>
          <w:rFonts w:ascii="Arial" w:hAnsi="Arial" w:cs="Arial"/>
        </w:rPr>
      </w:pPr>
      <w:r w:rsidRPr="001C5969">
        <w:rPr>
          <w:rFonts w:ascii="Arial" w:hAnsi="Arial" w:cs="Arial"/>
          <w:b/>
        </w:rPr>
        <w:t>II –</w:t>
      </w:r>
      <w:r w:rsidRPr="001C5969">
        <w:rPr>
          <w:rFonts w:ascii="Arial" w:hAnsi="Arial" w:cs="Arial"/>
        </w:rPr>
        <w:t xml:space="preserve"> a apreciação dos projetos de lei de consolidação pelo Legislativo Municipal será feita na forma do Regimento Interno, em procedimento simplificado, visando a dar celeridade aos trabalhos.</w:t>
      </w:r>
    </w:p>
    <w:p w14:paraId="3E6E5602" w14:textId="77777777" w:rsidR="00FF5122" w:rsidRPr="001C5969" w:rsidRDefault="00FF5122" w:rsidP="001C5969">
      <w:pPr>
        <w:spacing w:line="360" w:lineRule="auto"/>
        <w:jc w:val="both"/>
        <w:rPr>
          <w:rFonts w:ascii="Arial" w:hAnsi="Arial" w:cs="Arial"/>
        </w:rPr>
      </w:pPr>
      <w:r w:rsidRPr="001C5969">
        <w:rPr>
          <w:rFonts w:ascii="Arial" w:hAnsi="Arial" w:cs="Arial"/>
          <w:b/>
        </w:rPr>
        <w:t>§ 1º.</w:t>
      </w:r>
      <w:r w:rsidRPr="001C5969">
        <w:rPr>
          <w:rFonts w:ascii="Arial" w:hAnsi="Arial" w:cs="Arial"/>
        </w:rPr>
        <w:t xml:space="preserve"> A Mesa Diretora da Câmara Municipal e qualquer membro ou Comissão da Câmara, poderá formular projeto de lei de consolidação.</w:t>
      </w:r>
    </w:p>
    <w:p w14:paraId="3E6E5603" w14:textId="77777777" w:rsidR="00FF5122" w:rsidRPr="001C5969" w:rsidRDefault="00FF5122" w:rsidP="001C5969">
      <w:pPr>
        <w:spacing w:line="360" w:lineRule="auto"/>
        <w:jc w:val="both"/>
        <w:rPr>
          <w:rFonts w:ascii="Arial" w:hAnsi="Arial" w:cs="Arial"/>
        </w:rPr>
      </w:pPr>
      <w:r w:rsidRPr="001C5969">
        <w:rPr>
          <w:rFonts w:ascii="Arial" w:hAnsi="Arial" w:cs="Arial"/>
          <w:b/>
        </w:rPr>
        <w:t>§ 2º.</w:t>
      </w:r>
      <w:r w:rsidRPr="001C5969">
        <w:rPr>
          <w:rFonts w:ascii="Arial" w:hAnsi="Arial" w:cs="Arial"/>
        </w:rPr>
        <w:t xml:space="preserve"> Observado o disposto no inciso II do caput, será também admitido projeto de lei de consolidação destinado exclusivamente à:</w:t>
      </w:r>
    </w:p>
    <w:p w14:paraId="3E6E5604" w14:textId="77777777" w:rsidR="00FF5122" w:rsidRPr="001C5969" w:rsidRDefault="00FF5122" w:rsidP="001C5969">
      <w:pPr>
        <w:spacing w:line="360" w:lineRule="auto"/>
        <w:jc w:val="both"/>
        <w:rPr>
          <w:rFonts w:ascii="Arial" w:hAnsi="Arial" w:cs="Arial"/>
        </w:rPr>
      </w:pPr>
      <w:r w:rsidRPr="001C5969">
        <w:rPr>
          <w:rFonts w:ascii="Arial" w:hAnsi="Arial" w:cs="Arial"/>
          <w:b/>
        </w:rPr>
        <w:t>I -</w:t>
      </w:r>
      <w:r w:rsidRPr="001C5969">
        <w:rPr>
          <w:rFonts w:ascii="Arial" w:hAnsi="Arial" w:cs="Arial"/>
        </w:rPr>
        <w:t xml:space="preserve"> declaração de revogação de leis e dispositivos implicitamente revogados ou cuja eficácia ou validade encontre-se completamente prejudicada;</w:t>
      </w:r>
    </w:p>
    <w:p w14:paraId="3E6E5605" w14:textId="77777777" w:rsidR="00FF5122" w:rsidRPr="001C5969" w:rsidRDefault="00FF5122" w:rsidP="001C5969">
      <w:pPr>
        <w:spacing w:line="360" w:lineRule="auto"/>
        <w:jc w:val="both"/>
        <w:rPr>
          <w:rFonts w:ascii="Arial" w:hAnsi="Arial" w:cs="Arial"/>
        </w:rPr>
      </w:pPr>
      <w:r w:rsidRPr="001C5969">
        <w:rPr>
          <w:rFonts w:ascii="Arial" w:hAnsi="Arial" w:cs="Arial"/>
          <w:b/>
        </w:rPr>
        <w:t>II -</w:t>
      </w:r>
      <w:r w:rsidRPr="001C5969">
        <w:rPr>
          <w:rFonts w:ascii="Arial" w:hAnsi="Arial" w:cs="Arial"/>
        </w:rPr>
        <w:t xml:space="preserve"> inclusão de dispositivos ou diplomas esparsos em leis preexistentes, revogando-se as disposições assim consolidadas</w:t>
      </w:r>
      <w:r w:rsidR="00A63A3D">
        <w:rPr>
          <w:rFonts w:ascii="Arial" w:hAnsi="Arial" w:cs="Arial"/>
        </w:rPr>
        <w:t>.</w:t>
      </w:r>
    </w:p>
    <w:p w14:paraId="3E6E5606" w14:textId="77777777" w:rsidR="00FF5122" w:rsidRPr="001C5969" w:rsidRDefault="00A63A3D" w:rsidP="001C5969">
      <w:pPr>
        <w:spacing w:line="360" w:lineRule="auto"/>
        <w:jc w:val="both"/>
        <w:rPr>
          <w:rFonts w:ascii="Arial" w:hAnsi="Arial" w:cs="Arial"/>
        </w:rPr>
      </w:pPr>
      <w:r>
        <w:rPr>
          <w:rFonts w:ascii="Arial" w:hAnsi="Arial" w:cs="Arial"/>
          <w:b/>
        </w:rPr>
        <w:t>Art. 66.</w:t>
      </w:r>
      <w:r w:rsidR="00FF5122" w:rsidRPr="001C5969">
        <w:rPr>
          <w:rFonts w:ascii="Arial" w:hAnsi="Arial" w:cs="Arial"/>
        </w:rPr>
        <w:t xml:space="preserve"> Eventual inexatidão formal de norma elaborada mediante processo legislativo regular não constitui escusa válida para o seu descumprimento.</w:t>
      </w:r>
    </w:p>
    <w:p w14:paraId="3E6E5607" w14:textId="77777777" w:rsidR="00FF5122" w:rsidRDefault="00B4488C" w:rsidP="004F43A9">
      <w:pPr>
        <w:pStyle w:val="Default"/>
        <w:spacing w:line="360" w:lineRule="auto"/>
        <w:jc w:val="center"/>
        <w:rPr>
          <w:rFonts w:ascii="Arial" w:hAnsi="Arial" w:cs="Arial"/>
          <w:b/>
          <w:color w:val="auto"/>
          <w:sz w:val="22"/>
          <w:szCs w:val="22"/>
        </w:rPr>
      </w:pPr>
      <w:r>
        <w:rPr>
          <w:rFonts w:ascii="Arial" w:hAnsi="Arial" w:cs="Arial"/>
          <w:b/>
          <w:color w:val="auto"/>
          <w:sz w:val="22"/>
          <w:szCs w:val="22"/>
        </w:rPr>
        <w:t>CAPÍTULO VII</w:t>
      </w:r>
    </w:p>
    <w:p w14:paraId="3E6E5608" w14:textId="77777777" w:rsidR="00E51DDA" w:rsidRPr="00873C27" w:rsidRDefault="00E51DDA" w:rsidP="00E51DDA">
      <w:pPr>
        <w:pStyle w:val="Default"/>
        <w:spacing w:after="240" w:line="360" w:lineRule="auto"/>
        <w:jc w:val="center"/>
        <w:rPr>
          <w:rFonts w:ascii="Arial" w:hAnsi="Arial" w:cs="Arial"/>
          <w:b/>
          <w:color w:val="auto"/>
          <w:sz w:val="22"/>
          <w:szCs w:val="22"/>
        </w:rPr>
      </w:pPr>
      <w:r w:rsidRPr="00873C27">
        <w:rPr>
          <w:rFonts w:ascii="Arial" w:hAnsi="Arial" w:cs="Arial"/>
          <w:b/>
          <w:color w:val="auto"/>
          <w:sz w:val="22"/>
          <w:szCs w:val="22"/>
        </w:rPr>
        <w:t xml:space="preserve">DISPOSIÇÕES </w:t>
      </w:r>
      <w:r w:rsidR="00B977AF" w:rsidRPr="00873C27">
        <w:rPr>
          <w:rFonts w:ascii="Arial" w:hAnsi="Arial" w:cs="Arial"/>
          <w:b/>
          <w:color w:val="auto"/>
          <w:sz w:val="22"/>
          <w:szCs w:val="22"/>
        </w:rPr>
        <w:t xml:space="preserve">GERAIS E </w:t>
      </w:r>
      <w:r w:rsidRPr="00873C27">
        <w:rPr>
          <w:rFonts w:ascii="Arial" w:hAnsi="Arial" w:cs="Arial"/>
          <w:b/>
          <w:color w:val="auto"/>
          <w:sz w:val="22"/>
          <w:szCs w:val="22"/>
        </w:rPr>
        <w:t>FINAIS</w:t>
      </w:r>
    </w:p>
    <w:p w14:paraId="3E6E560A" w14:textId="7006C27B" w:rsidR="00AE5E79" w:rsidRPr="00873C27" w:rsidRDefault="00DA6266" w:rsidP="006B40A9">
      <w:pPr>
        <w:pStyle w:val="Default"/>
        <w:spacing w:after="240" w:line="360" w:lineRule="auto"/>
        <w:jc w:val="both"/>
        <w:rPr>
          <w:rFonts w:ascii="Arial" w:hAnsi="Arial" w:cs="Arial"/>
          <w:color w:val="auto"/>
          <w:sz w:val="22"/>
          <w:szCs w:val="22"/>
        </w:rPr>
      </w:pPr>
      <w:r w:rsidRPr="00BB6196">
        <w:rPr>
          <w:rFonts w:ascii="Arial" w:hAnsi="Arial" w:cs="Arial"/>
          <w:b/>
          <w:color w:val="auto"/>
          <w:sz w:val="22"/>
          <w:szCs w:val="22"/>
        </w:rPr>
        <w:t>Art. 6</w:t>
      </w:r>
      <w:r w:rsidR="00B977AF" w:rsidRPr="00BB6196">
        <w:rPr>
          <w:rFonts w:ascii="Arial" w:hAnsi="Arial" w:cs="Arial"/>
          <w:b/>
          <w:color w:val="auto"/>
          <w:sz w:val="22"/>
          <w:szCs w:val="22"/>
        </w:rPr>
        <w:t>7.</w:t>
      </w:r>
      <w:r w:rsidR="00B977AF" w:rsidRPr="00BB6196">
        <w:rPr>
          <w:rFonts w:ascii="Arial" w:hAnsi="Arial" w:cs="Arial"/>
          <w:color w:val="auto"/>
          <w:sz w:val="22"/>
          <w:szCs w:val="22"/>
        </w:rPr>
        <w:t xml:space="preserve"> </w:t>
      </w:r>
      <w:r w:rsidR="007C21C7" w:rsidRPr="00873C27">
        <w:rPr>
          <w:rFonts w:ascii="Arial" w:hAnsi="Arial" w:cs="Arial"/>
          <w:color w:val="auto"/>
          <w:sz w:val="22"/>
          <w:szCs w:val="22"/>
        </w:rPr>
        <w:t>Serão preenchidos por servidores ocupantes de cargos efetivos ao menos 5% (</w:t>
      </w:r>
      <w:r w:rsidR="00A01D8B">
        <w:rPr>
          <w:rFonts w:ascii="Arial" w:hAnsi="Arial" w:cs="Arial"/>
          <w:color w:val="auto"/>
          <w:sz w:val="22"/>
          <w:szCs w:val="22"/>
        </w:rPr>
        <w:t xml:space="preserve">cinco </w:t>
      </w:r>
      <w:r w:rsidR="007C21C7" w:rsidRPr="00873C27">
        <w:rPr>
          <w:rFonts w:ascii="Arial" w:hAnsi="Arial" w:cs="Arial"/>
          <w:color w:val="auto"/>
          <w:sz w:val="22"/>
          <w:szCs w:val="22"/>
        </w:rPr>
        <w:t>por cento) dos cargos de provimento em comissão.</w:t>
      </w:r>
    </w:p>
    <w:p w14:paraId="3E6E560B" w14:textId="77777777" w:rsidR="00D94444" w:rsidRPr="00873C27" w:rsidRDefault="00D94444" w:rsidP="00D94444">
      <w:pPr>
        <w:autoSpaceDE w:val="0"/>
        <w:autoSpaceDN w:val="0"/>
        <w:adjustRightInd w:val="0"/>
        <w:spacing w:after="240" w:line="360" w:lineRule="auto"/>
        <w:jc w:val="both"/>
        <w:rPr>
          <w:rFonts w:ascii="Arial" w:hAnsi="Arial" w:cs="Arial"/>
        </w:rPr>
      </w:pPr>
      <w:r w:rsidRPr="00873C27">
        <w:rPr>
          <w:rFonts w:ascii="Arial" w:hAnsi="Arial" w:cs="Arial"/>
          <w:b/>
        </w:rPr>
        <w:lastRenderedPageBreak/>
        <w:t xml:space="preserve">Art. </w:t>
      </w:r>
      <w:r w:rsidR="00DA6266">
        <w:rPr>
          <w:rFonts w:ascii="Arial" w:hAnsi="Arial" w:cs="Arial"/>
          <w:b/>
        </w:rPr>
        <w:t>6</w:t>
      </w:r>
      <w:r w:rsidR="00B977AF" w:rsidRPr="00873C27">
        <w:rPr>
          <w:rFonts w:ascii="Arial" w:hAnsi="Arial" w:cs="Arial"/>
          <w:b/>
        </w:rPr>
        <w:t>8</w:t>
      </w:r>
      <w:r w:rsidR="006B40A9" w:rsidRPr="00873C27">
        <w:rPr>
          <w:rFonts w:ascii="Arial" w:hAnsi="Arial" w:cs="Arial"/>
          <w:b/>
        </w:rPr>
        <w:t xml:space="preserve">. </w:t>
      </w:r>
      <w:r w:rsidRPr="00873C27">
        <w:rPr>
          <w:rFonts w:ascii="Arial" w:hAnsi="Arial" w:cs="Arial"/>
        </w:rPr>
        <w:t>As despesas decorrentes dessa Resolução correrão por conta do orçamento da Câmara.</w:t>
      </w:r>
    </w:p>
    <w:p w14:paraId="3E6E560C" w14:textId="77777777" w:rsidR="00D94444" w:rsidRPr="00873C27" w:rsidRDefault="00D94444" w:rsidP="00D94444">
      <w:pPr>
        <w:autoSpaceDE w:val="0"/>
        <w:autoSpaceDN w:val="0"/>
        <w:adjustRightInd w:val="0"/>
        <w:spacing w:after="240" w:line="360" w:lineRule="auto"/>
        <w:jc w:val="both"/>
        <w:rPr>
          <w:rFonts w:ascii="Arial" w:hAnsi="Arial" w:cs="Arial"/>
        </w:rPr>
      </w:pPr>
      <w:r w:rsidRPr="00873C27">
        <w:rPr>
          <w:rFonts w:ascii="Arial" w:hAnsi="Arial" w:cs="Arial"/>
          <w:b/>
        </w:rPr>
        <w:t xml:space="preserve">Art. </w:t>
      </w:r>
      <w:r w:rsidR="00DA6266">
        <w:rPr>
          <w:rFonts w:ascii="Arial" w:hAnsi="Arial" w:cs="Arial"/>
          <w:b/>
        </w:rPr>
        <w:t>6</w:t>
      </w:r>
      <w:r w:rsidR="00B977AF" w:rsidRPr="00873C27">
        <w:rPr>
          <w:rFonts w:ascii="Arial" w:hAnsi="Arial" w:cs="Arial"/>
          <w:b/>
        </w:rPr>
        <w:t>9</w:t>
      </w:r>
      <w:r w:rsidRPr="00873C27">
        <w:rPr>
          <w:rFonts w:ascii="Arial" w:hAnsi="Arial" w:cs="Arial"/>
          <w:b/>
        </w:rPr>
        <w:t xml:space="preserve">. </w:t>
      </w:r>
      <w:r w:rsidRPr="00873C27">
        <w:rPr>
          <w:rFonts w:ascii="Arial" w:hAnsi="Arial" w:cs="Arial"/>
        </w:rPr>
        <w:t>A presente Resolução poderá ser regulamentada, quando necessário.</w:t>
      </w:r>
    </w:p>
    <w:p w14:paraId="3E6E560D" w14:textId="77777777" w:rsidR="00D94444" w:rsidRPr="00873C27" w:rsidRDefault="00D94444" w:rsidP="00D94444">
      <w:pPr>
        <w:autoSpaceDE w:val="0"/>
        <w:autoSpaceDN w:val="0"/>
        <w:adjustRightInd w:val="0"/>
        <w:spacing w:after="240" w:line="360" w:lineRule="auto"/>
        <w:jc w:val="both"/>
        <w:rPr>
          <w:rFonts w:ascii="Arial" w:hAnsi="Arial" w:cs="Arial"/>
        </w:rPr>
      </w:pPr>
      <w:r w:rsidRPr="00873C27">
        <w:rPr>
          <w:rFonts w:ascii="Arial" w:hAnsi="Arial" w:cs="Arial"/>
          <w:b/>
        </w:rPr>
        <w:t xml:space="preserve">Art. </w:t>
      </w:r>
      <w:r w:rsidR="00DA6266">
        <w:rPr>
          <w:rFonts w:ascii="Arial" w:hAnsi="Arial" w:cs="Arial"/>
          <w:b/>
        </w:rPr>
        <w:t>7</w:t>
      </w:r>
      <w:r w:rsidR="00B977AF" w:rsidRPr="00873C27">
        <w:rPr>
          <w:rFonts w:ascii="Arial" w:hAnsi="Arial" w:cs="Arial"/>
          <w:b/>
        </w:rPr>
        <w:t>0</w:t>
      </w:r>
      <w:r w:rsidRPr="00873C27">
        <w:rPr>
          <w:rFonts w:ascii="Arial" w:hAnsi="Arial" w:cs="Arial"/>
          <w:b/>
        </w:rPr>
        <w:t>.</w:t>
      </w:r>
      <w:r w:rsidRPr="00873C27">
        <w:rPr>
          <w:rFonts w:ascii="Arial" w:hAnsi="Arial" w:cs="Arial"/>
        </w:rPr>
        <w:t xml:space="preserve"> Esta resolução entrará em vigor na data da sua publicação, ficando revogadas as disposições em contrário.</w:t>
      </w:r>
    </w:p>
    <w:p w14:paraId="3E6E560E" w14:textId="77777777" w:rsidR="00D94444" w:rsidRPr="00873C27" w:rsidRDefault="00D94444" w:rsidP="00D94444">
      <w:pPr>
        <w:tabs>
          <w:tab w:val="left" w:pos="1210"/>
        </w:tabs>
        <w:spacing w:line="360" w:lineRule="auto"/>
        <w:ind w:firstLine="2552"/>
        <w:jc w:val="both"/>
        <w:rPr>
          <w:rFonts w:ascii="Arial" w:hAnsi="Arial" w:cs="Arial"/>
          <w:b/>
        </w:rPr>
      </w:pPr>
      <w:r w:rsidRPr="00873C27">
        <w:rPr>
          <w:rFonts w:ascii="Arial" w:hAnsi="Arial" w:cs="Arial"/>
          <w:b/>
        </w:rPr>
        <w:t>Câmara Municipal de Valinhos,</w:t>
      </w:r>
    </w:p>
    <w:p w14:paraId="3E6E560F" w14:textId="77777777" w:rsidR="00D94444" w:rsidRPr="00873C27" w:rsidRDefault="00D94444" w:rsidP="00D94444">
      <w:pPr>
        <w:tabs>
          <w:tab w:val="left" w:pos="1210"/>
        </w:tabs>
        <w:spacing w:line="360" w:lineRule="auto"/>
        <w:ind w:firstLine="2552"/>
        <w:jc w:val="both"/>
        <w:rPr>
          <w:rFonts w:ascii="Arial" w:hAnsi="Arial" w:cs="Arial"/>
          <w:b/>
        </w:rPr>
      </w:pPr>
      <w:r w:rsidRPr="00873C27">
        <w:rPr>
          <w:rFonts w:ascii="Arial" w:hAnsi="Arial" w:cs="Arial"/>
          <w:b/>
        </w:rPr>
        <w:t xml:space="preserve">aos ____ de __________ </w:t>
      </w:r>
      <w:proofErr w:type="spellStart"/>
      <w:r w:rsidRPr="00873C27">
        <w:rPr>
          <w:rFonts w:ascii="Arial" w:hAnsi="Arial" w:cs="Arial"/>
          <w:b/>
        </w:rPr>
        <w:t>de</w:t>
      </w:r>
      <w:proofErr w:type="spellEnd"/>
      <w:r w:rsidRPr="00873C27">
        <w:rPr>
          <w:rFonts w:ascii="Arial" w:hAnsi="Arial" w:cs="Arial"/>
          <w:b/>
        </w:rPr>
        <w:t xml:space="preserve"> 2021.</w:t>
      </w:r>
    </w:p>
    <w:p w14:paraId="3E6E5610" w14:textId="77777777" w:rsidR="00D94444" w:rsidRPr="00873C27" w:rsidRDefault="00D94444" w:rsidP="00D94444">
      <w:pPr>
        <w:tabs>
          <w:tab w:val="left" w:pos="1210"/>
        </w:tabs>
        <w:spacing w:line="360" w:lineRule="auto"/>
        <w:jc w:val="both"/>
        <w:rPr>
          <w:rFonts w:ascii="Arial" w:hAnsi="Arial" w:cs="Arial"/>
        </w:rPr>
      </w:pPr>
      <w:r w:rsidRPr="00873C27">
        <w:rPr>
          <w:rFonts w:ascii="Arial" w:hAnsi="Arial" w:cs="Arial"/>
        </w:rPr>
        <w:t>Publique-se.</w:t>
      </w:r>
    </w:p>
    <w:p w14:paraId="3E6E5611" w14:textId="1B433DB7" w:rsidR="00D94444" w:rsidRDefault="00D94444" w:rsidP="00D94444">
      <w:pPr>
        <w:spacing w:after="0" w:line="240" w:lineRule="auto"/>
        <w:ind w:left="2835"/>
        <w:rPr>
          <w:rFonts w:ascii="Arial" w:hAnsi="Arial" w:cs="Arial"/>
          <w:b/>
        </w:rPr>
      </w:pPr>
    </w:p>
    <w:p w14:paraId="7DA3649A" w14:textId="005760F5" w:rsidR="00810468" w:rsidRDefault="00810468" w:rsidP="00D94444">
      <w:pPr>
        <w:spacing w:after="0" w:line="240" w:lineRule="auto"/>
        <w:ind w:left="2835"/>
        <w:rPr>
          <w:rFonts w:ascii="Arial" w:hAnsi="Arial" w:cs="Arial"/>
          <w:b/>
        </w:rPr>
      </w:pPr>
    </w:p>
    <w:p w14:paraId="332F57F8" w14:textId="77777777" w:rsidR="00810468" w:rsidRPr="00873C27" w:rsidRDefault="00810468" w:rsidP="00D94444">
      <w:pPr>
        <w:spacing w:after="0" w:line="240" w:lineRule="auto"/>
        <w:ind w:left="2835"/>
        <w:rPr>
          <w:rFonts w:ascii="Arial" w:hAnsi="Arial" w:cs="Arial"/>
          <w:b/>
        </w:rPr>
      </w:pPr>
    </w:p>
    <w:p w14:paraId="3E6E5612" w14:textId="77777777" w:rsidR="00D94444" w:rsidRPr="00873C27" w:rsidRDefault="00D94444" w:rsidP="00D94444">
      <w:pPr>
        <w:spacing w:after="0" w:line="240" w:lineRule="auto"/>
        <w:ind w:left="2835"/>
        <w:rPr>
          <w:rFonts w:ascii="Arial" w:hAnsi="Arial" w:cs="Arial"/>
          <w:b/>
        </w:rPr>
      </w:pPr>
      <w:r w:rsidRPr="00873C27">
        <w:rPr>
          <w:rFonts w:ascii="Arial" w:hAnsi="Arial" w:cs="Arial"/>
          <w:b/>
        </w:rPr>
        <w:t>FRANKLIN DUARTE DE LIMA</w:t>
      </w:r>
    </w:p>
    <w:p w14:paraId="3E6E5613" w14:textId="77777777" w:rsidR="00D94444" w:rsidRPr="00873C27" w:rsidRDefault="00D94444" w:rsidP="00D94444">
      <w:pPr>
        <w:spacing w:after="240" w:line="240" w:lineRule="auto"/>
        <w:ind w:left="2835"/>
        <w:rPr>
          <w:rFonts w:ascii="Arial" w:hAnsi="Arial" w:cs="Arial"/>
          <w:b/>
        </w:rPr>
      </w:pPr>
      <w:r w:rsidRPr="00873C27">
        <w:rPr>
          <w:rFonts w:ascii="Arial" w:hAnsi="Arial" w:cs="Arial"/>
          <w:b/>
        </w:rPr>
        <w:t>Presidente</w:t>
      </w:r>
    </w:p>
    <w:p w14:paraId="3E6E5614" w14:textId="17D86B2A" w:rsidR="00D94444" w:rsidRDefault="00D94444" w:rsidP="00D94444">
      <w:pPr>
        <w:spacing w:after="0" w:line="240" w:lineRule="auto"/>
        <w:ind w:left="2835"/>
        <w:rPr>
          <w:rFonts w:ascii="Arial" w:hAnsi="Arial" w:cs="Arial"/>
          <w:b/>
        </w:rPr>
      </w:pPr>
    </w:p>
    <w:p w14:paraId="6493F5A2" w14:textId="77777777" w:rsidR="00810468" w:rsidRPr="00873C27" w:rsidRDefault="00810468" w:rsidP="00D94444">
      <w:pPr>
        <w:spacing w:after="0" w:line="240" w:lineRule="auto"/>
        <w:ind w:left="2835"/>
        <w:rPr>
          <w:rFonts w:ascii="Arial" w:hAnsi="Arial" w:cs="Arial"/>
          <w:b/>
        </w:rPr>
      </w:pPr>
    </w:p>
    <w:p w14:paraId="3E6E5615" w14:textId="77777777" w:rsidR="00D94444" w:rsidRPr="00873C27" w:rsidRDefault="00D94444" w:rsidP="00D94444">
      <w:pPr>
        <w:tabs>
          <w:tab w:val="left" w:pos="1210"/>
        </w:tabs>
        <w:spacing w:after="0" w:line="240" w:lineRule="auto"/>
        <w:ind w:left="2835"/>
        <w:rPr>
          <w:rFonts w:ascii="Arial" w:hAnsi="Arial" w:cs="Arial"/>
          <w:b/>
          <w:caps/>
        </w:rPr>
      </w:pPr>
      <w:r w:rsidRPr="00873C27">
        <w:rPr>
          <w:rFonts w:ascii="Arial" w:hAnsi="Arial" w:cs="Arial"/>
          <w:b/>
          <w:caps/>
        </w:rPr>
        <w:t>LUIZ MAYR NETO</w:t>
      </w:r>
    </w:p>
    <w:p w14:paraId="3E6E5616" w14:textId="77777777" w:rsidR="00D94444" w:rsidRPr="00873C27" w:rsidRDefault="00D94444" w:rsidP="00D94444">
      <w:pPr>
        <w:tabs>
          <w:tab w:val="left" w:pos="1210"/>
        </w:tabs>
        <w:spacing w:line="240" w:lineRule="auto"/>
        <w:ind w:left="2835"/>
        <w:rPr>
          <w:rFonts w:ascii="Arial" w:hAnsi="Arial" w:cs="Arial"/>
          <w:b/>
        </w:rPr>
      </w:pPr>
      <w:r w:rsidRPr="00873C27">
        <w:rPr>
          <w:rFonts w:ascii="Arial" w:hAnsi="Arial" w:cs="Arial"/>
          <w:b/>
        </w:rPr>
        <w:t>1.º Secretário</w:t>
      </w:r>
    </w:p>
    <w:p w14:paraId="3E6E5617" w14:textId="3F7D496D" w:rsidR="00D94444" w:rsidRDefault="00D94444" w:rsidP="00D94444">
      <w:pPr>
        <w:tabs>
          <w:tab w:val="left" w:pos="1210"/>
        </w:tabs>
        <w:spacing w:after="0" w:line="240" w:lineRule="auto"/>
        <w:ind w:left="2835"/>
        <w:rPr>
          <w:rFonts w:ascii="Arial" w:hAnsi="Arial" w:cs="Arial"/>
          <w:b/>
        </w:rPr>
      </w:pPr>
    </w:p>
    <w:p w14:paraId="4476AD05" w14:textId="77777777" w:rsidR="00810468" w:rsidRPr="00873C27" w:rsidRDefault="00810468" w:rsidP="00D94444">
      <w:pPr>
        <w:tabs>
          <w:tab w:val="left" w:pos="1210"/>
        </w:tabs>
        <w:spacing w:after="0" w:line="240" w:lineRule="auto"/>
        <w:ind w:left="2835"/>
        <w:rPr>
          <w:rFonts w:ascii="Arial" w:hAnsi="Arial" w:cs="Arial"/>
          <w:b/>
        </w:rPr>
      </w:pPr>
    </w:p>
    <w:p w14:paraId="3E6E5618" w14:textId="77777777" w:rsidR="00D94444" w:rsidRPr="00873C27" w:rsidRDefault="00D94444" w:rsidP="00D94444">
      <w:pPr>
        <w:tabs>
          <w:tab w:val="left" w:pos="1210"/>
        </w:tabs>
        <w:spacing w:after="0" w:line="240" w:lineRule="auto"/>
        <w:ind w:left="2835"/>
        <w:rPr>
          <w:rFonts w:ascii="Arial" w:hAnsi="Arial" w:cs="Arial"/>
          <w:b/>
          <w:caps/>
        </w:rPr>
      </w:pPr>
      <w:r w:rsidRPr="00873C27">
        <w:rPr>
          <w:rFonts w:ascii="Arial" w:hAnsi="Arial" w:cs="Arial"/>
          <w:b/>
          <w:caps/>
        </w:rPr>
        <w:t>SIMONE A. BELLINI MARCATTO</w:t>
      </w:r>
    </w:p>
    <w:p w14:paraId="3E6E5619" w14:textId="77777777" w:rsidR="00D94444" w:rsidRPr="00873C27" w:rsidRDefault="00D94444" w:rsidP="00D94444">
      <w:pPr>
        <w:tabs>
          <w:tab w:val="left" w:pos="1210"/>
        </w:tabs>
        <w:spacing w:line="360" w:lineRule="auto"/>
        <w:ind w:left="2835"/>
        <w:rPr>
          <w:rFonts w:ascii="Arial" w:hAnsi="Arial" w:cs="Arial"/>
          <w:b/>
        </w:rPr>
      </w:pPr>
      <w:r w:rsidRPr="00873C27">
        <w:rPr>
          <w:rFonts w:ascii="Arial" w:hAnsi="Arial" w:cs="Arial"/>
          <w:b/>
        </w:rPr>
        <w:t>2.ª Secretária</w:t>
      </w:r>
    </w:p>
    <w:p w14:paraId="3E6E561A" w14:textId="77777777" w:rsidR="004D6F11" w:rsidRPr="00873C27" w:rsidRDefault="004D6F11">
      <w:r w:rsidRPr="00873C27">
        <w:br w:type="page"/>
      </w:r>
    </w:p>
    <w:p w14:paraId="3E6E561B" w14:textId="77777777" w:rsidR="000F350B" w:rsidRPr="00873C27" w:rsidRDefault="000F350B" w:rsidP="000F350B">
      <w:pPr>
        <w:autoSpaceDE w:val="0"/>
        <w:autoSpaceDN w:val="0"/>
        <w:adjustRightInd w:val="0"/>
        <w:jc w:val="center"/>
        <w:rPr>
          <w:rFonts w:ascii="Arial" w:hAnsi="Arial" w:cs="Arial"/>
          <w:b/>
          <w:bCs/>
        </w:rPr>
      </w:pPr>
      <w:r w:rsidRPr="00873C27">
        <w:rPr>
          <w:rFonts w:ascii="Arial" w:hAnsi="Arial" w:cs="Arial"/>
          <w:b/>
          <w:bCs/>
        </w:rPr>
        <w:lastRenderedPageBreak/>
        <w:t xml:space="preserve">ANEXO </w:t>
      </w:r>
      <w:r w:rsidR="004475D5" w:rsidRPr="00873C27">
        <w:rPr>
          <w:rFonts w:ascii="Arial" w:hAnsi="Arial" w:cs="Arial"/>
          <w:b/>
          <w:bCs/>
        </w:rPr>
        <w:t>I</w:t>
      </w:r>
      <w:r w:rsidR="004D6F11" w:rsidRPr="00873C27">
        <w:rPr>
          <w:rFonts w:ascii="Arial" w:hAnsi="Arial" w:cs="Arial"/>
          <w:b/>
          <w:bCs/>
        </w:rPr>
        <w:t xml:space="preserve">- </w:t>
      </w:r>
      <w:r w:rsidRPr="00873C27">
        <w:rPr>
          <w:rFonts w:ascii="Arial" w:hAnsi="Arial" w:cs="Arial"/>
          <w:b/>
          <w:bCs/>
        </w:rPr>
        <w:t>BOLSA-AUXÍLIO PARA ESTUDANTES</w:t>
      </w:r>
    </w:p>
    <w:p w14:paraId="3E6E561C" w14:textId="77777777" w:rsidR="000F350B" w:rsidRPr="00873C27" w:rsidRDefault="000F350B" w:rsidP="000F350B">
      <w:pPr>
        <w:autoSpaceDE w:val="0"/>
        <w:autoSpaceDN w:val="0"/>
        <w:adjustRightInd w:val="0"/>
        <w:jc w:val="center"/>
        <w:rPr>
          <w:rFonts w:ascii="Arial" w:hAnsi="Arial" w:cs="Arial"/>
          <w:b/>
          <w:bCs/>
        </w:rPr>
      </w:pPr>
      <w:r w:rsidRPr="00873C27">
        <w:rPr>
          <w:rFonts w:ascii="Arial" w:hAnsi="Arial" w:cs="Arial"/>
          <w:b/>
          <w:bCs/>
        </w:rPr>
        <w:t>A – BOLSA-AUXÍLIO PARA ESTUDANTES DE CURSO TÉCNICO E DE ENSINO MÉDIO</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4646"/>
      </w:tblGrid>
      <w:tr w:rsidR="000F350B" w:rsidRPr="00873C27" w14:paraId="3E6E561F" w14:textId="77777777" w:rsidTr="004D6F11">
        <w:tc>
          <w:tcPr>
            <w:tcW w:w="1272" w:type="dxa"/>
            <w:shd w:val="clear" w:color="auto" w:fill="auto"/>
            <w:vAlign w:val="center"/>
          </w:tcPr>
          <w:p w14:paraId="3E6E561D" w14:textId="77777777" w:rsidR="000F350B" w:rsidRPr="00873C27" w:rsidRDefault="000F350B" w:rsidP="004D6F11">
            <w:pPr>
              <w:autoSpaceDE w:val="0"/>
              <w:autoSpaceDN w:val="0"/>
              <w:adjustRightInd w:val="0"/>
              <w:spacing w:after="0" w:line="240" w:lineRule="auto"/>
              <w:jc w:val="center"/>
              <w:rPr>
                <w:rFonts w:ascii="Arial" w:hAnsi="Arial" w:cs="Arial"/>
                <w:b/>
                <w:bCs/>
              </w:rPr>
            </w:pPr>
            <w:r w:rsidRPr="00873C27">
              <w:rPr>
                <w:rFonts w:ascii="Arial" w:hAnsi="Arial" w:cs="Arial"/>
                <w:b/>
                <w:bCs/>
              </w:rPr>
              <w:t>Semestre</w:t>
            </w:r>
          </w:p>
        </w:tc>
        <w:tc>
          <w:tcPr>
            <w:tcW w:w="4646" w:type="dxa"/>
            <w:shd w:val="clear" w:color="auto" w:fill="auto"/>
            <w:vAlign w:val="center"/>
          </w:tcPr>
          <w:p w14:paraId="3E6E561E" w14:textId="77777777" w:rsidR="000F350B" w:rsidRPr="00873C27" w:rsidRDefault="000F350B" w:rsidP="004D6F11">
            <w:pPr>
              <w:autoSpaceDE w:val="0"/>
              <w:autoSpaceDN w:val="0"/>
              <w:adjustRightInd w:val="0"/>
              <w:spacing w:after="0" w:line="240" w:lineRule="auto"/>
              <w:jc w:val="center"/>
              <w:rPr>
                <w:rFonts w:ascii="Arial" w:hAnsi="Arial" w:cs="Arial"/>
                <w:b/>
                <w:bCs/>
              </w:rPr>
            </w:pPr>
            <w:r w:rsidRPr="00873C27">
              <w:rPr>
                <w:rFonts w:ascii="Arial" w:hAnsi="Arial" w:cs="Arial"/>
                <w:b/>
                <w:bCs/>
              </w:rPr>
              <w:t>Valor da bolsa-auxílio em Unidade Fiscal do Município de Valinhos</w:t>
            </w:r>
          </w:p>
        </w:tc>
      </w:tr>
      <w:tr w:rsidR="000F350B" w:rsidRPr="00873C27" w14:paraId="3E6E5622" w14:textId="77777777" w:rsidTr="004D6F11">
        <w:trPr>
          <w:trHeight w:val="340"/>
        </w:trPr>
        <w:tc>
          <w:tcPr>
            <w:tcW w:w="1272" w:type="dxa"/>
            <w:shd w:val="clear" w:color="auto" w:fill="auto"/>
          </w:tcPr>
          <w:p w14:paraId="3E6E5620" w14:textId="77777777" w:rsidR="000F350B" w:rsidRPr="00873C27" w:rsidRDefault="000F350B" w:rsidP="004D6F11">
            <w:pPr>
              <w:autoSpaceDE w:val="0"/>
              <w:autoSpaceDN w:val="0"/>
              <w:adjustRightInd w:val="0"/>
              <w:spacing w:after="0" w:line="240" w:lineRule="auto"/>
              <w:jc w:val="center"/>
              <w:rPr>
                <w:rFonts w:ascii="Arial" w:hAnsi="Arial" w:cs="Arial"/>
                <w:bCs/>
              </w:rPr>
            </w:pPr>
            <w:r w:rsidRPr="00873C27">
              <w:rPr>
                <w:rFonts w:ascii="Arial" w:hAnsi="Arial" w:cs="Arial"/>
                <w:bCs/>
              </w:rPr>
              <w:t>2º</w:t>
            </w:r>
          </w:p>
        </w:tc>
        <w:tc>
          <w:tcPr>
            <w:tcW w:w="4646" w:type="dxa"/>
            <w:shd w:val="clear" w:color="auto" w:fill="auto"/>
          </w:tcPr>
          <w:p w14:paraId="3E6E5621" w14:textId="77777777" w:rsidR="000F350B" w:rsidRPr="00873C27" w:rsidRDefault="000F350B" w:rsidP="004D6F11">
            <w:pPr>
              <w:tabs>
                <w:tab w:val="center" w:pos="1735"/>
                <w:tab w:val="left" w:pos="2019"/>
              </w:tabs>
              <w:autoSpaceDE w:val="0"/>
              <w:autoSpaceDN w:val="0"/>
              <w:adjustRightInd w:val="0"/>
              <w:spacing w:after="0" w:line="240" w:lineRule="auto"/>
              <w:rPr>
                <w:rFonts w:ascii="Arial" w:hAnsi="Arial" w:cs="Arial"/>
                <w:bCs/>
              </w:rPr>
            </w:pPr>
            <w:r w:rsidRPr="00873C27">
              <w:rPr>
                <w:rFonts w:ascii="Arial" w:hAnsi="Arial" w:cs="Arial"/>
                <w:bCs/>
              </w:rPr>
              <w:tab/>
              <w:t>5,0</w:t>
            </w:r>
            <w:r w:rsidRPr="00873C27">
              <w:rPr>
                <w:rFonts w:ascii="Arial" w:hAnsi="Arial" w:cs="Arial"/>
                <w:bCs/>
              </w:rPr>
              <w:tab/>
              <w:t>UFMV</w:t>
            </w:r>
          </w:p>
        </w:tc>
      </w:tr>
      <w:tr w:rsidR="000F350B" w:rsidRPr="00873C27" w14:paraId="3E6E5625" w14:textId="77777777" w:rsidTr="004D6F11">
        <w:trPr>
          <w:trHeight w:val="340"/>
        </w:trPr>
        <w:tc>
          <w:tcPr>
            <w:tcW w:w="1272" w:type="dxa"/>
            <w:shd w:val="clear" w:color="auto" w:fill="auto"/>
          </w:tcPr>
          <w:p w14:paraId="3E6E5623" w14:textId="77777777" w:rsidR="000F350B" w:rsidRPr="00873C27" w:rsidRDefault="000F350B" w:rsidP="004D6F11">
            <w:pPr>
              <w:autoSpaceDE w:val="0"/>
              <w:autoSpaceDN w:val="0"/>
              <w:adjustRightInd w:val="0"/>
              <w:spacing w:after="0" w:line="240" w:lineRule="auto"/>
              <w:jc w:val="center"/>
              <w:rPr>
                <w:rFonts w:ascii="Arial" w:hAnsi="Arial" w:cs="Arial"/>
                <w:bCs/>
              </w:rPr>
            </w:pPr>
            <w:r w:rsidRPr="00873C27">
              <w:rPr>
                <w:rFonts w:ascii="Arial" w:hAnsi="Arial" w:cs="Arial"/>
                <w:bCs/>
              </w:rPr>
              <w:t>3º</w:t>
            </w:r>
          </w:p>
        </w:tc>
        <w:tc>
          <w:tcPr>
            <w:tcW w:w="4646" w:type="dxa"/>
            <w:shd w:val="clear" w:color="auto" w:fill="auto"/>
          </w:tcPr>
          <w:p w14:paraId="3E6E5624" w14:textId="77777777" w:rsidR="000F350B" w:rsidRPr="00873C27" w:rsidRDefault="000F350B" w:rsidP="004D6F11">
            <w:pPr>
              <w:tabs>
                <w:tab w:val="center" w:pos="1735"/>
                <w:tab w:val="left" w:pos="2019"/>
              </w:tabs>
              <w:autoSpaceDE w:val="0"/>
              <w:autoSpaceDN w:val="0"/>
              <w:adjustRightInd w:val="0"/>
              <w:spacing w:after="0" w:line="240" w:lineRule="auto"/>
              <w:rPr>
                <w:rFonts w:ascii="Arial" w:hAnsi="Arial" w:cs="Arial"/>
                <w:bCs/>
              </w:rPr>
            </w:pPr>
            <w:r w:rsidRPr="00873C27">
              <w:rPr>
                <w:rFonts w:ascii="Arial" w:hAnsi="Arial" w:cs="Arial"/>
                <w:bCs/>
              </w:rPr>
              <w:tab/>
              <w:t>5,5</w:t>
            </w:r>
            <w:r w:rsidRPr="00873C27">
              <w:rPr>
                <w:rFonts w:ascii="Arial" w:hAnsi="Arial" w:cs="Arial"/>
                <w:bCs/>
              </w:rPr>
              <w:tab/>
              <w:t>UFMV</w:t>
            </w:r>
          </w:p>
        </w:tc>
      </w:tr>
      <w:tr w:rsidR="000F350B" w:rsidRPr="00873C27" w14:paraId="3E6E5628" w14:textId="77777777" w:rsidTr="004D6F11">
        <w:trPr>
          <w:trHeight w:val="340"/>
        </w:trPr>
        <w:tc>
          <w:tcPr>
            <w:tcW w:w="1272" w:type="dxa"/>
            <w:shd w:val="clear" w:color="auto" w:fill="auto"/>
          </w:tcPr>
          <w:p w14:paraId="3E6E5626" w14:textId="77777777" w:rsidR="000F350B" w:rsidRPr="00873C27" w:rsidRDefault="000F350B" w:rsidP="004D6F11">
            <w:pPr>
              <w:autoSpaceDE w:val="0"/>
              <w:autoSpaceDN w:val="0"/>
              <w:adjustRightInd w:val="0"/>
              <w:spacing w:after="0" w:line="240" w:lineRule="auto"/>
              <w:jc w:val="center"/>
              <w:rPr>
                <w:rFonts w:ascii="Arial" w:hAnsi="Arial" w:cs="Arial"/>
                <w:bCs/>
              </w:rPr>
            </w:pPr>
            <w:r w:rsidRPr="00873C27">
              <w:rPr>
                <w:rFonts w:ascii="Arial" w:hAnsi="Arial" w:cs="Arial"/>
                <w:bCs/>
              </w:rPr>
              <w:t>4º</w:t>
            </w:r>
          </w:p>
        </w:tc>
        <w:tc>
          <w:tcPr>
            <w:tcW w:w="4646" w:type="dxa"/>
            <w:shd w:val="clear" w:color="auto" w:fill="auto"/>
          </w:tcPr>
          <w:p w14:paraId="3E6E5627" w14:textId="77777777" w:rsidR="000F350B" w:rsidRPr="00873C27" w:rsidRDefault="000F350B" w:rsidP="004D6F11">
            <w:pPr>
              <w:tabs>
                <w:tab w:val="center" w:pos="1735"/>
                <w:tab w:val="left" w:pos="2019"/>
              </w:tabs>
              <w:autoSpaceDE w:val="0"/>
              <w:autoSpaceDN w:val="0"/>
              <w:adjustRightInd w:val="0"/>
              <w:spacing w:after="0" w:line="240" w:lineRule="auto"/>
              <w:rPr>
                <w:rFonts w:ascii="Arial" w:hAnsi="Arial" w:cs="Arial"/>
                <w:bCs/>
              </w:rPr>
            </w:pPr>
            <w:r w:rsidRPr="00873C27">
              <w:rPr>
                <w:rFonts w:ascii="Arial" w:hAnsi="Arial" w:cs="Arial"/>
                <w:bCs/>
              </w:rPr>
              <w:tab/>
              <w:t>6,0</w:t>
            </w:r>
            <w:r w:rsidRPr="00873C27">
              <w:rPr>
                <w:rFonts w:ascii="Arial" w:hAnsi="Arial" w:cs="Arial"/>
                <w:bCs/>
              </w:rPr>
              <w:tab/>
              <w:t>UFMV</w:t>
            </w:r>
          </w:p>
        </w:tc>
      </w:tr>
      <w:tr w:rsidR="000F350B" w:rsidRPr="00873C27" w14:paraId="3E6E562B" w14:textId="77777777" w:rsidTr="004D6F11">
        <w:trPr>
          <w:trHeight w:val="340"/>
        </w:trPr>
        <w:tc>
          <w:tcPr>
            <w:tcW w:w="1272" w:type="dxa"/>
            <w:shd w:val="clear" w:color="auto" w:fill="auto"/>
          </w:tcPr>
          <w:p w14:paraId="3E6E5629" w14:textId="77777777" w:rsidR="000F350B" w:rsidRPr="00873C27" w:rsidRDefault="000F350B" w:rsidP="004D6F11">
            <w:pPr>
              <w:autoSpaceDE w:val="0"/>
              <w:autoSpaceDN w:val="0"/>
              <w:adjustRightInd w:val="0"/>
              <w:spacing w:after="0" w:line="240" w:lineRule="auto"/>
              <w:jc w:val="center"/>
              <w:rPr>
                <w:rFonts w:ascii="Arial" w:hAnsi="Arial" w:cs="Arial"/>
                <w:bCs/>
              </w:rPr>
            </w:pPr>
            <w:r w:rsidRPr="00873C27">
              <w:rPr>
                <w:rFonts w:ascii="Arial" w:hAnsi="Arial" w:cs="Arial"/>
                <w:bCs/>
              </w:rPr>
              <w:t>5º</w:t>
            </w:r>
          </w:p>
        </w:tc>
        <w:tc>
          <w:tcPr>
            <w:tcW w:w="4646" w:type="dxa"/>
            <w:shd w:val="clear" w:color="auto" w:fill="auto"/>
          </w:tcPr>
          <w:p w14:paraId="3E6E562A" w14:textId="77777777" w:rsidR="000F350B" w:rsidRPr="00873C27" w:rsidRDefault="000F350B" w:rsidP="004D6F11">
            <w:pPr>
              <w:tabs>
                <w:tab w:val="center" w:pos="1735"/>
                <w:tab w:val="left" w:pos="2019"/>
              </w:tabs>
              <w:autoSpaceDE w:val="0"/>
              <w:autoSpaceDN w:val="0"/>
              <w:adjustRightInd w:val="0"/>
              <w:spacing w:after="0" w:line="240" w:lineRule="auto"/>
              <w:rPr>
                <w:rFonts w:ascii="Arial" w:hAnsi="Arial" w:cs="Arial"/>
                <w:bCs/>
              </w:rPr>
            </w:pPr>
            <w:r w:rsidRPr="00873C27">
              <w:rPr>
                <w:rFonts w:ascii="Arial" w:hAnsi="Arial" w:cs="Arial"/>
                <w:bCs/>
              </w:rPr>
              <w:tab/>
              <w:t>6,5</w:t>
            </w:r>
            <w:r w:rsidRPr="00873C27">
              <w:rPr>
                <w:rFonts w:ascii="Arial" w:hAnsi="Arial" w:cs="Arial"/>
                <w:bCs/>
              </w:rPr>
              <w:tab/>
              <w:t>UFMV</w:t>
            </w:r>
          </w:p>
        </w:tc>
      </w:tr>
      <w:tr w:rsidR="000F350B" w:rsidRPr="00873C27" w14:paraId="3E6E562E" w14:textId="77777777" w:rsidTr="004D6F11">
        <w:trPr>
          <w:trHeight w:val="340"/>
        </w:trPr>
        <w:tc>
          <w:tcPr>
            <w:tcW w:w="1272" w:type="dxa"/>
            <w:shd w:val="clear" w:color="auto" w:fill="auto"/>
          </w:tcPr>
          <w:p w14:paraId="3E6E562C" w14:textId="77777777" w:rsidR="000F350B" w:rsidRPr="00873C27" w:rsidRDefault="000F350B" w:rsidP="004D6F11">
            <w:pPr>
              <w:autoSpaceDE w:val="0"/>
              <w:autoSpaceDN w:val="0"/>
              <w:adjustRightInd w:val="0"/>
              <w:spacing w:after="0" w:line="240" w:lineRule="auto"/>
              <w:jc w:val="center"/>
              <w:rPr>
                <w:rFonts w:ascii="Arial" w:hAnsi="Arial" w:cs="Arial"/>
                <w:bCs/>
              </w:rPr>
            </w:pPr>
            <w:r w:rsidRPr="00873C27">
              <w:rPr>
                <w:rFonts w:ascii="Arial" w:hAnsi="Arial" w:cs="Arial"/>
                <w:bCs/>
              </w:rPr>
              <w:t>6º</w:t>
            </w:r>
          </w:p>
        </w:tc>
        <w:tc>
          <w:tcPr>
            <w:tcW w:w="4646" w:type="dxa"/>
            <w:shd w:val="clear" w:color="auto" w:fill="auto"/>
          </w:tcPr>
          <w:p w14:paraId="3E6E562D" w14:textId="77777777" w:rsidR="000F350B" w:rsidRPr="00873C27" w:rsidRDefault="000F350B" w:rsidP="004D6F11">
            <w:pPr>
              <w:tabs>
                <w:tab w:val="center" w:pos="1735"/>
                <w:tab w:val="left" w:pos="2019"/>
              </w:tabs>
              <w:autoSpaceDE w:val="0"/>
              <w:autoSpaceDN w:val="0"/>
              <w:adjustRightInd w:val="0"/>
              <w:spacing w:after="0" w:line="240" w:lineRule="auto"/>
              <w:rPr>
                <w:rFonts w:ascii="Arial" w:hAnsi="Arial" w:cs="Arial"/>
                <w:bCs/>
              </w:rPr>
            </w:pPr>
            <w:r w:rsidRPr="00873C27">
              <w:rPr>
                <w:rFonts w:ascii="Arial" w:hAnsi="Arial" w:cs="Arial"/>
                <w:bCs/>
              </w:rPr>
              <w:tab/>
              <w:t>7,0</w:t>
            </w:r>
            <w:r w:rsidRPr="00873C27">
              <w:rPr>
                <w:rFonts w:ascii="Arial" w:hAnsi="Arial" w:cs="Arial"/>
                <w:bCs/>
              </w:rPr>
              <w:tab/>
              <w:t>UFMV</w:t>
            </w:r>
          </w:p>
        </w:tc>
      </w:tr>
    </w:tbl>
    <w:p w14:paraId="3E6E562F" w14:textId="77777777" w:rsidR="009B3004" w:rsidRPr="00873C27" w:rsidRDefault="009B3004" w:rsidP="000F350B">
      <w:pPr>
        <w:autoSpaceDE w:val="0"/>
        <w:autoSpaceDN w:val="0"/>
        <w:adjustRightInd w:val="0"/>
        <w:jc w:val="center"/>
        <w:rPr>
          <w:rFonts w:ascii="Arial" w:hAnsi="Arial" w:cs="Arial"/>
          <w:b/>
          <w:bCs/>
        </w:rPr>
      </w:pPr>
    </w:p>
    <w:p w14:paraId="3E6E5630" w14:textId="77777777" w:rsidR="000F350B" w:rsidRPr="00873C27" w:rsidRDefault="000F350B" w:rsidP="000F350B">
      <w:pPr>
        <w:autoSpaceDE w:val="0"/>
        <w:autoSpaceDN w:val="0"/>
        <w:adjustRightInd w:val="0"/>
        <w:jc w:val="center"/>
        <w:rPr>
          <w:rFonts w:ascii="Arial" w:hAnsi="Arial" w:cs="Arial"/>
          <w:b/>
          <w:bCs/>
        </w:rPr>
      </w:pPr>
      <w:r w:rsidRPr="00873C27">
        <w:rPr>
          <w:rFonts w:ascii="Arial" w:hAnsi="Arial" w:cs="Arial"/>
          <w:b/>
          <w:bCs/>
        </w:rPr>
        <w:t>B – BOLSA-AUXÍLIO PARA TECNÓLOGOS EM GESTÃO SUPERIOR</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4646"/>
      </w:tblGrid>
      <w:tr w:rsidR="000F350B" w:rsidRPr="00873C27" w14:paraId="3E6E5633" w14:textId="77777777" w:rsidTr="004D6F11">
        <w:tc>
          <w:tcPr>
            <w:tcW w:w="1272" w:type="dxa"/>
            <w:shd w:val="clear" w:color="auto" w:fill="auto"/>
            <w:vAlign w:val="center"/>
          </w:tcPr>
          <w:p w14:paraId="3E6E5631" w14:textId="77777777" w:rsidR="000F350B" w:rsidRPr="00873C27" w:rsidRDefault="000F350B" w:rsidP="004D6F11">
            <w:pPr>
              <w:autoSpaceDE w:val="0"/>
              <w:autoSpaceDN w:val="0"/>
              <w:adjustRightInd w:val="0"/>
              <w:spacing w:after="0" w:line="240" w:lineRule="auto"/>
              <w:jc w:val="center"/>
              <w:rPr>
                <w:rFonts w:ascii="Arial" w:hAnsi="Arial" w:cs="Arial"/>
                <w:b/>
                <w:bCs/>
              </w:rPr>
            </w:pPr>
            <w:r w:rsidRPr="00873C27">
              <w:rPr>
                <w:rFonts w:ascii="Arial" w:hAnsi="Arial" w:cs="Arial"/>
                <w:b/>
                <w:bCs/>
              </w:rPr>
              <w:t>Semestre</w:t>
            </w:r>
          </w:p>
        </w:tc>
        <w:tc>
          <w:tcPr>
            <w:tcW w:w="4646" w:type="dxa"/>
            <w:shd w:val="clear" w:color="auto" w:fill="auto"/>
            <w:vAlign w:val="center"/>
          </w:tcPr>
          <w:p w14:paraId="3E6E5632" w14:textId="77777777" w:rsidR="000F350B" w:rsidRPr="00873C27" w:rsidRDefault="000F350B" w:rsidP="004D6F11">
            <w:pPr>
              <w:autoSpaceDE w:val="0"/>
              <w:autoSpaceDN w:val="0"/>
              <w:adjustRightInd w:val="0"/>
              <w:spacing w:after="0" w:line="240" w:lineRule="auto"/>
              <w:jc w:val="center"/>
              <w:rPr>
                <w:rFonts w:ascii="Arial" w:hAnsi="Arial" w:cs="Arial"/>
                <w:b/>
                <w:bCs/>
              </w:rPr>
            </w:pPr>
            <w:r w:rsidRPr="00873C27">
              <w:rPr>
                <w:rFonts w:ascii="Arial" w:hAnsi="Arial" w:cs="Arial"/>
                <w:b/>
                <w:bCs/>
              </w:rPr>
              <w:t>Valor da bolsa-auxílio em Unidade Fiscal do Município de Valinhos</w:t>
            </w:r>
          </w:p>
        </w:tc>
      </w:tr>
      <w:tr w:rsidR="000F350B" w:rsidRPr="00873C27" w14:paraId="3E6E5636" w14:textId="77777777" w:rsidTr="004D6F11">
        <w:trPr>
          <w:trHeight w:val="340"/>
        </w:trPr>
        <w:tc>
          <w:tcPr>
            <w:tcW w:w="1272" w:type="dxa"/>
            <w:shd w:val="clear" w:color="auto" w:fill="auto"/>
          </w:tcPr>
          <w:p w14:paraId="3E6E5634" w14:textId="77777777" w:rsidR="000F350B" w:rsidRPr="00873C27" w:rsidRDefault="000F350B" w:rsidP="004D6F11">
            <w:pPr>
              <w:autoSpaceDE w:val="0"/>
              <w:autoSpaceDN w:val="0"/>
              <w:adjustRightInd w:val="0"/>
              <w:spacing w:after="0" w:line="240" w:lineRule="auto"/>
              <w:jc w:val="center"/>
              <w:rPr>
                <w:rFonts w:ascii="Arial" w:hAnsi="Arial" w:cs="Arial"/>
                <w:bCs/>
              </w:rPr>
            </w:pPr>
            <w:r w:rsidRPr="00873C27">
              <w:rPr>
                <w:rFonts w:ascii="Arial" w:hAnsi="Arial" w:cs="Arial"/>
                <w:bCs/>
              </w:rPr>
              <w:t>2º</w:t>
            </w:r>
          </w:p>
        </w:tc>
        <w:tc>
          <w:tcPr>
            <w:tcW w:w="4646" w:type="dxa"/>
            <w:shd w:val="clear" w:color="auto" w:fill="auto"/>
          </w:tcPr>
          <w:p w14:paraId="3E6E5635" w14:textId="77777777" w:rsidR="000F350B" w:rsidRPr="00873C27" w:rsidRDefault="000F350B" w:rsidP="004D6F11">
            <w:pPr>
              <w:tabs>
                <w:tab w:val="center" w:pos="1735"/>
                <w:tab w:val="left" w:pos="2019"/>
              </w:tabs>
              <w:autoSpaceDE w:val="0"/>
              <w:autoSpaceDN w:val="0"/>
              <w:adjustRightInd w:val="0"/>
              <w:spacing w:after="0" w:line="240" w:lineRule="auto"/>
              <w:rPr>
                <w:rFonts w:ascii="Arial" w:hAnsi="Arial" w:cs="Arial"/>
                <w:bCs/>
              </w:rPr>
            </w:pPr>
            <w:r w:rsidRPr="00873C27">
              <w:rPr>
                <w:rFonts w:ascii="Arial" w:hAnsi="Arial" w:cs="Arial"/>
                <w:bCs/>
              </w:rPr>
              <w:tab/>
              <w:t>7,0</w:t>
            </w:r>
            <w:r w:rsidRPr="00873C27">
              <w:rPr>
                <w:rFonts w:ascii="Arial" w:hAnsi="Arial" w:cs="Arial"/>
                <w:bCs/>
              </w:rPr>
              <w:tab/>
              <w:t>UFMV</w:t>
            </w:r>
          </w:p>
        </w:tc>
      </w:tr>
      <w:tr w:rsidR="000F350B" w:rsidRPr="00873C27" w14:paraId="3E6E5639" w14:textId="77777777" w:rsidTr="004D6F11">
        <w:trPr>
          <w:trHeight w:val="340"/>
        </w:trPr>
        <w:tc>
          <w:tcPr>
            <w:tcW w:w="1272" w:type="dxa"/>
            <w:shd w:val="clear" w:color="auto" w:fill="auto"/>
          </w:tcPr>
          <w:p w14:paraId="3E6E5637" w14:textId="77777777" w:rsidR="000F350B" w:rsidRPr="00873C27" w:rsidRDefault="000F350B" w:rsidP="004D6F11">
            <w:pPr>
              <w:autoSpaceDE w:val="0"/>
              <w:autoSpaceDN w:val="0"/>
              <w:adjustRightInd w:val="0"/>
              <w:spacing w:after="0" w:line="240" w:lineRule="auto"/>
              <w:jc w:val="center"/>
              <w:rPr>
                <w:rFonts w:ascii="Arial" w:hAnsi="Arial" w:cs="Arial"/>
                <w:bCs/>
              </w:rPr>
            </w:pPr>
            <w:r w:rsidRPr="00873C27">
              <w:rPr>
                <w:rFonts w:ascii="Arial" w:hAnsi="Arial" w:cs="Arial"/>
                <w:bCs/>
              </w:rPr>
              <w:t>3º</w:t>
            </w:r>
          </w:p>
        </w:tc>
        <w:tc>
          <w:tcPr>
            <w:tcW w:w="4646" w:type="dxa"/>
            <w:shd w:val="clear" w:color="auto" w:fill="auto"/>
          </w:tcPr>
          <w:p w14:paraId="3E6E5638" w14:textId="77777777" w:rsidR="000F350B" w:rsidRPr="00873C27" w:rsidRDefault="000F350B" w:rsidP="004D6F11">
            <w:pPr>
              <w:tabs>
                <w:tab w:val="center" w:pos="1735"/>
                <w:tab w:val="left" w:pos="2019"/>
              </w:tabs>
              <w:autoSpaceDE w:val="0"/>
              <w:autoSpaceDN w:val="0"/>
              <w:adjustRightInd w:val="0"/>
              <w:spacing w:after="0" w:line="240" w:lineRule="auto"/>
              <w:rPr>
                <w:rFonts w:ascii="Arial" w:hAnsi="Arial" w:cs="Arial"/>
                <w:bCs/>
              </w:rPr>
            </w:pPr>
            <w:r w:rsidRPr="00873C27">
              <w:rPr>
                <w:rFonts w:ascii="Arial" w:hAnsi="Arial" w:cs="Arial"/>
                <w:bCs/>
              </w:rPr>
              <w:tab/>
              <w:t>7,5</w:t>
            </w:r>
            <w:r w:rsidRPr="00873C27">
              <w:rPr>
                <w:rFonts w:ascii="Arial" w:hAnsi="Arial" w:cs="Arial"/>
                <w:bCs/>
              </w:rPr>
              <w:tab/>
              <w:t>UFMV</w:t>
            </w:r>
          </w:p>
        </w:tc>
      </w:tr>
      <w:tr w:rsidR="000F350B" w:rsidRPr="00873C27" w14:paraId="3E6E563C" w14:textId="77777777" w:rsidTr="004D6F11">
        <w:trPr>
          <w:trHeight w:val="340"/>
        </w:trPr>
        <w:tc>
          <w:tcPr>
            <w:tcW w:w="1272" w:type="dxa"/>
            <w:shd w:val="clear" w:color="auto" w:fill="auto"/>
          </w:tcPr>
          <w:p w14:paraId="3E6E563A" w14:textId="77777777" w:rsidR="000F350B" w:rsidRPr="00873C27" w:rsidRDefault="000F350B" w:rsidP="004D6F11">
            <w:pPr>
              <w:autoSpaceDE w:val="0"/>
              <w:autoSpaceDN w:val="0"/>
              <w:adjustRightInd w:val="0"/>
              <w:spacing w:after="0" w:line="240" w:lineRule="auto"/>
              <w:jc w:val="center"/>
              <w:rPr>
                <w:rFonts w:ascii="Arial" w:hAnsi="Arial" w:cs="Arial"/>
                <w:bCs/>
              </w:rPr>
            </w:pPr>
            <w:r w:rsidRPr="00873C27">
              <w:rPr>
                <w:rFonts w:ascii="Arial" w:hAnsi="Arial" w:cs="Arial"/>
                <w:bCs/>
              </w:rPr>
              <w:t>4º</w:t>
            </w:r>
          </w:p>
        </w:tc>
        <w:tc>
          <w:tcPr>
            <w:tcW w:w="4646" w:type="dxa"/>
            <w:shd w:val="clear" w:color="auto" w:fill="auto"/>
          </w:tcPr>
          <w:p w14:paraId="3E6E563B" w14:textId="77777777" w:rsidR="000F350B" w:rsidRPr="00873C27" w:rsidRDefault="000F350B" w:rsidP="004D6F11">
            <w:pPr>
              <w:tabs>
                <w:tab w:val="center" w:pos="1735"/>
                <w:tab w:val="left" w:pos="2019"/>
              </w:tabs>
              <w:autoSpaceDE w:val="0"/>
              <w:autoSpaceDN w:val="0"/>
              <w:adjustRightInd w:val="0"/>
              <w:spacing w:after="0" w:line="240" w:lineRule="auto"/>
              <w:rPr>
                <w:rFonts w:ascii="Arial" w:hAnsi="Arial" w:cs="Arial"/>
                <w:bCs/>
              </w:rPr>
            </w:pPr>
            <w:r w:rsidRPr="00873C27">
              <w:rPr>
                <w:rFonts w:ascii="Arial" w:hAnsi="Arial" w:cs="Arial"/>
                <w:bCs/>
              </w:rPr>
              <w:tab/>
              <w:t>8,0</w:t>
            </w:r>
            <w:r w:rsidRPr="00873C27">
              <w:rPr>
                <w:rFonts w:ascii="Arial" w:hAnsi="Arial" w:cs="Arial"/>
                <w:bCs/>
              </w:rPr>
              <w:tab/>
              <w:t>UFMV</w:t>
            </w:r>
          </w:p>
        </w:tc>
      </w:tr>
    </w:tbl>
    <w:p w14:paraId="3E6E563D" w14:textId="77777777" w:rsidR="000F350B" w:rsidRPr="00873C27" w:rsidRDefault="000F350B" w:rsidP="000F350B">
      <w:pPr>
        <w:autoSpaceDE w:val="0"/>
        <w:autoSpaceDN w:val="0"/>
        <w:adjustRightInd w:val="0"/>
        <w:rPr>
          <w:rFonts w:ascii="Arial" w:hAnsi="Arial" w:cs="Arial"/>
          <w:b/>
          <w:bCs/>
        </w:rPr>
      </w:pPr>
    </w:p>
    <w:p w14:paraId="3E6E563E" w14:textId="77777777" w:rsidR="000F350B" w:rsidRPr="00873C27" w:rsidRDefault="000F350B" w:rsidP="000F350B">
      <w:pPr>
        <w:autoSpaceDE w:val="0"/>
        <w:autoSpaceDN w:val="0"/>
        <w:adjustRightInd w:val="0"/>
        <w:jc w:val="center"/>
        <w:rPr>
          <w:rFonts w:ascii="Arial" w:hAnsi="Arial" w:cs="Arial"/>
          <w:b/>
          <w:bCs/>
        </w:rPr>
      </w:pPr>
      <w:r w:rsidRPr="00873C27">
        <w:rPr>
          <w:rFonts w:ascii="Arial" w:hAnsi="Arial" w:cs="Arial"/>
          <w:b/>
          <w:bCs/>
        </w:rPr>
        <w:t>C – BOLSA-AUXÍLIO PARA ESTUDANTES DE GRADUAÇÃO SUPERIOR</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4646"/>
      </w:tblGrid>
      <w:tr w:rsidR="000F350B" w:rsidRPr="00873C27" w14:paraId="3E6E5641" w14:textId="77777777" w:rsidTr="004D6F11">
        <w:tc>
          <w:tcPr>
            <w:tcW w:w="1272" w:type="dxa"/>
            <w:shd w:val="clear" w:color="auto" w:fill="auto"/>
            <w:vAlign w:val="center"/>
          </w:tcPr>
          <w:p w14:paraId="3E6E563F" w14:textId="77777777" w:rsidR="000F350B" w:rsidRPr="00873C27" w:rsidRDefault="000F350B" w:rsidP="004D6F11">
            <w:pPr>
              <w:autoSpaceDE w:val="0"/>
              <w:autoSpaceDN w:val="0"/>
              <w:adjustRightInd w:val="0"/>
              <w:spacing w:after="0" w:line="240" w:lineRule="auto"/>
              <w:jc w:val="center"/>
              <w:rPr>
                <w:rFonts w:ascii="Arial" w:hAnsi="Arial" w:cs="Arial"/>
                <w:b/>
                <w:bCs/>
              </w:rPr>
            </w:pPr>
            <w:r w:rsidRPr="00873C27">
              <w:rPr>
                <w:rFonts w:ascii="Arial" w:hAnsi="Arial" w:cs="Arial"/>
                <w:b/>
                <w:bCs/>
              </w:rPr>
              <w:t>Semestre</w:t>
            </w:r>
          </w:p>
        </w:tc>
        <w:tc>
          <w:tcPr>
            <w:tcW w:w="4646" w:type="dxa"/>
            <w:shd w:val="clear" w:color="auto" w:fill="auto"/>
            <w:vAlign w:val="center"/>
          </w:tcPr>
          <w:p w14:paraId="3E6E5640" w14:textId="77777777" w:rsidR="000F350B" w:rsidRPr="00873C27" w:rsidRDefault="000F350B" w:rsidP="004D6F11">
            <w:pPr>
              <w:autoSpaceDE w:val="0"/>
              <w:autoSpaceDN w:val="0"/>
              <w:adjustRightInd w:val="0"/>
              <w:spacing w:after="0" w:line="240" w:lineRule="auto"/>
              <w:jc w:val="center"/>
              <w:rPr>
                <w:rFonts w:ascii="Arial" w:hAnsi="Arial" w:cs="Arial"/>
                <w:b/>
                <w:bCs/>
              </w:rPr>
            </w:pPr>
            <w:r w:rsidRPr="00873C27">
              <w:rPr>
                <w:rFonts w:ascii="Arial" w:hAnsi="Arial" w:cs="Arial"/>
                <w:b/>
                <w:bCs/>
              </w:rPr>
              <w:t>Valor da bolsa-auxílio em Unidade Fiscal do Município de Valinhos</w:t>
            </w:r>
          </w:p>
        </w:tc>
      </w:tr>
      <w:tr w:rsidR="000F350B" w:rsidRPr="00873C27" w14:paraId="3E6E5644" w14:textId="77777777" w:rsidTr="004D6F11">
        <w:trPr>
          <w:trHeight w:val="340"/>
        </w:trPr>
        <w:tc>
          <w:tcPr>
            <w:tcW w:w="1272" w:type="dxa"/>
            <w:shd w:val="clear" w:color="auto" w:fill="auto"/>
          </w:tcPr>
          <w:p w14:paraId="3E6E5642" w14:textId="77777777" w:rsidR="000F350B" w:rsidRPr="00873C27" w:rsidRDefault="000F350B" w:rsidP="004D6F11">
            <w:pPr>
              <w:autoSpaceDE w:val="0"/>
              <w:autoSpaceDN w:val="0"/>
              <w:adjustRightInd w:val="0"/>
              <w:spacing w:after="0" w:line="240" w:lineRule="auto"/>
              <w:jc w:val="center"/>
              <w:rPr>
                <w:rFonts w:ascii="Arial" w:hAnsi="Arial" w:cs="Arial"/>
                <w:bCs/>
              </w:rPr>
            </w:pPr>
            <w:r w:rsidRPr="00873C27">
              <w:rPr>
                <w:rFonts w:ascii="Arial" w:hAnsi="Arial" w:cs="Arial"/>
                <w:bCs/>
              </w:rPr>
              <w:t>2º</w:t>
            </w:r>
          </w:p>
        </w:tc>
        <w:tc>
          <w:tcPr>
            <w:tcW w:w="4646" w:type="dxa"/>
            <w:shd w:val="clear" w:color="auto" w:fill="auto"/>
          </w:tcPr>
          <w:p w14:paraId="3E6E5643" w14:textId="77777777" w:rsidR="000F350B" w:rsidRPr="00873C27" w:rsidRDefault="000F350B" w:rsidP="004D6F11">
            <w:pPr>
              <w:tabs>
                <w:tab w:val="decimal" w:pos="1735"/>
                <w:tab w:val="left" w:pos="2160"/>
              </w:tabs>
              <w:autoSpaceDE w:val="0"/>
              <w:autoSpaceDN w:val="0"/>
              <w:adjustRightInd w:val="0"/>
              <w:spacing w:after="0" w:line="240" w:lineRule="auto"/>
              <w:rPr>
                <w:rFonts w:ascii="Arial" w:hAnsi="Arial" w:cs="Arial"/>
                <w:bCs/>
              </w:rPr>
            </w:pPr>
            <w:r w:rsidRPr="00873C27">
              <w:rPr>
                <w:rFonts w:ascii="Arial" w:hAnsi="Arial" w:cs="Arial"/>
                <w:bCs/>
              </w:rPr>
              <w:tab/>
              <w:t>8,0</w:t>
            </w:r>
            <w:r w:rsidRPr="00873C27">
              <w:rPr>
                <w:rFonts w:ascii="Arial" w:hAnsi="Arial" w:cs="Arial"/>
                <w:bCs/>
              </w:rPr>
              <w:tab/>
              <w:t>UFMV</w:t>
            </w:r>
          </w:p>
        </w:tc>
      </w:tr>
      <w:tr w:rsidR="000F350B" w:rsidRPr="00873C27" w14:paraId="3E6E5647" w14:textId="77777777" w:rsidTr="004D6F11">
        <w:trPr>
          <w:trHeight w:val="340"/>
        </w:trPr>
        <w:tc>
          <w:tcPr>
            <w:tcW w:w="1272" w:type="dxa"/>
            <w:shd w:val="clear" w:color="auto" w:fill="auto"/>
          </w:tcPr>
          <w:p w14:paraId="3E6E5645" w14:textId="77777777" w:rsidR="000F350B" w:rsidRPr="00873C27" w:rsidRDefault="000F350B" w:rsidP="004D6F11">
            <w:pPr>
              <w:autoSpaceDE w:val="0"/>
              <w:autoSpaceDN w:val="0"/>
              <w:adjustRightInd w:val="0"/>
              <w:spacing w:after="0" w:line="240" w:lineRule="auto"/>
              <w:jc w:val="center"/>
              <w:rPr>
                <w:rFonts w:ascii="Arial" w:hAnsi="Arial" w:cs="Arial"/>
                <w:bCs/>
              </w:rPr>
            </w:pPr>
            <w:r w:rsidRPr="00873C27">
              <w:rPr>
                <w:rFonts w:ascii="Arial" w:hAnsi="Arial" w:cs="Arial"/>
                <w:bCs/>
              </w:rPr>
              <w:t>3º</w:t>
            </w:r>
          </w:p>
        </w:tc>
        <w:tc>
          <w:tcPr>
            <w:tcW w:w="4646" w:type="dxa"/>
            <w:shd w:val="clear" w:color="auto" w:fill="auto"/>
          </w:tcPr>
          <w:p w14:paraId="3E6E5646" w14:textId="77777777" w:rsidR="000F350B" w:rsidRPr="00873C27" w:rsidRDefault="000F350B" w:rsidP="004D6F11">
            <w:pPr>
              <w:tabs>
                <w:tab w:val="decimal" w:pos="1735"/>
                <w:tab w:val="left" w:pos="2160"/>
              </w:tabs>
              <w:autoSpaceDE w:val="0"/>
              <w:autoSpaceDN w:val="0"/>
              <w:adjustRightInd w:val="0"/>
              <w:spacing w:after="0" w:line="240" w:lineRule="auto"/>
              <w:rPr>
                <w:rFonts w:ascii="Arial" w:hAnsi="Arial" w:cs="Arial"/>
                <w:bCs/>
              </w:rPr>
            </w:pPr>
            <w:r w:rsidRPr="00873C27">
              <w:rPr>
                <w:rFonts w:ascii="Arial" w:hAnsi="Arial" w:cs="Arial"/>
                <w:bCs/>
              </w:rPr>
              <w:tab/>
              <w:t>8,5</w:t>
            </w:r>
            <w:r w:rsidRPr="00873C27">
              <w:rPr>
                <w:rFonts w:ascii="Arial" w:hAnsi="Arial" w:cs="Arial"/>
                <w:bCs/>
              </w:rPr>
              <w:tab/>
              <w:t>UFMV</w:t>
            </w:r>
          </w:p>
        </w:tc>
      </w:tr>
      <w:tr w:rsidR="000F350B" w:rsidRPr="00873C27" w14:paraId="3E6E564A" w14:textId="77777777" w:rsidTr="004D6F11">
        <w:trPr>
          <w:trHeight w:val="340"/>
        </w:trPr>
        <w:tc>
          <w:tcPr>
            <w:tcW w:w="1272" w:type="dxa"/>
            <w:shd w:val="clear" w:color="auto" w:fill="auto"/>
          </w:tcPr>
          <w:p w14:paraId="3E6E5648" w14:textId="77777777" w:rsidR="000F350B" w:rsidRPr="00873C27" w:rsidRDefault="000F350B" w:rsidP="004D6F11">
            <w:pPr>
              <w:autoSpaceDE w:val="0"/>
              <w:autoSpaceDN w:val="0"/>
              <w:adjustRightInd w:val="0"/>
              <w:spacing w:after="0" w:line="240" w:lineRule="auto"/>
              <w:jc w:val="center"/>
              <w:rPr>
                <w:rFonts w:ascii="Arial" w:hAnsi="Arial" w:cs="Arial"/>
                <w:bCs/>
              </w:rPr>
            </w:pPr>
            <w:r w:rsidRPr="00873C27">
              <w:rPr>
                <w:rFonts w:ascii="Arial" w:hAnsi="Arial" w:cs="Arial"/>
                <w:bCs/>
              </w:rPr>
              <w:t>4º</w:t>
            </w:r>
          </w:p>
        </w:tc>
        <w:tc>
          <w:tcPr>
            <w:tcW w:w="4646" w:type="dxa"/>
            <w:shd w:val="clear" w:color="auto" w:fill="auto"/>
          </w:tcPr>
          <w:p w14:paraId="3E6E5649" w14:textId="77777777" w:rsidR="000F350B" w:rsidRPr="00873C27" w:rsidRDefault="000F350B" w:rsidP="004D6F11">
            <w:pPr>
              <w:tabs>
                <w:tab w:val="decimal" w:pos="1735"/>
                <w:tab w:val="left" w:pos="2160"/>
              </w:tabs>
              <w:autoSpaceDE w:val="0"/>
              <w:autoSpaceDN w:val="0"/>
              <w:adjustRightInd w:val="0"/>
              <w:spacing w:after="0" w:line="240" w:lineRule="auto"/>
              <w:rPr>
                <w:rFonts w:ascii="Arial" w:hAnsi="Arial" w:cs="Arial"/>
                <w:bCs/>
              </w:rPr>
            </w:pPr>
            <w:r w:rsidRPr="00873C27">
              <w:rPr>
                <w:rFonts w:ascii="Arial" w:hAnsi="Arial" w:cs="Arial"/>
                <w:bCs/>
              </w:rPr>
              <w:tab/>
              <w:t>9,0</w:t>
            </w:r>
            <w:r w:rsidRPr="00873C27">
              <w:rPr>
                <w:rFonts w:ascii="Arial" w:hAnsi="Arial" w:cs="Arial"/>
                <w:bCs/>
              </w:rPr>
              <w:tab/>
              <w:t>UFMV</w:t>
            </w:r>
          </w:p>
        </w:tc>
      </w:tr>
      <w:tr w:rsidR="000F350B" w:rsidRPr="00873C27" w14:paraId="3E6E564D" w14:textId="77777777" w:rsidTr="004D6F11">
        <w:trPr>
          <w:trHeight w:val="340"/>
        </w:trPr>
        <w:tc>
          <w:tcPr>
            <w:tcW w:w="1272" w:type="dxa"/>
            <w:shd w:val="clear" w:color="auto" w:fill="auto"/>
          </w:tcPr>
          <w:p w14:paraId="3E6E564B" w14:textId="77777777" w:rsidR="000F350B" w:rsidRPr="00873C27" w:rsidRDefault="000F350B" w:rsidP="004D6F11">
            <w:pPr>
              <w:autoSpaceDE w:val="0"/>
              <w:autoSpaceDN w:val="0"/>
              <w:adjustRightInd w:val="0"/>
              <w:spacing w:after="0" w:line="240" w:lineRule="auto"/>
              <w:jc w:val="center"/>
              <w:rPr>
                <w:rFonts w:ascii="Arial" w:hAnsi="Arial" w:cs="Arial"/>
                <w:bCs/>
              </w:rPr>
            </w:pPr>
            <w:r w:rsidRPr="00873C27">
              <w:rPr>
                <w:rFonts w:ascii="Arial" w:hAnsi="Arial" w:cs="Arial"/>
                <w:bCs/>
              </w:rPr>
              <w:t>5º</w:t>
            </w:r>
          </w:p>
        </w:tc>
        <w:tc>
          <w:tcPr>
            <w:tcW w:w="4646" w:type="dxa"/>
            <w:shd w:val="clear" w:color="auto" w:fill="auto"/>
          </w:tcPr>
          <w:p w14:paraId="3E6E564C" w14:textId="77777777" w:rsidR="000F350B" w:rsidRPr="00873C27" w:rsidRDefault="000F350B" w:rsidP="004D6F11">
            <w:pPr>
              <w:tabs>
                <w:tab w:val="decimal" w:pos="1735"/>
                <w:tab w:val="left" w:pos="2160"/>
              </w:tabs>
              <w:autoSpaceDE w:val="0"/>
              <w:autoSpaceDN w:val="0"/>
              <w:adjustRightInd w:val="0"/>
              <w:spacing w:after="0" w:line="240" w:lineRule="auto"/>
              <w:rPr>
                <w:rFonts w:ascii="Arial" w:hAnsi="Arial" w:cs="Arial"/>
                <w:bCs/>
              </w:rPr>
            </w:pPr>
            <w:r w:rsidRPr="00873C27">
              <w:rPr>
                <w:rFonts w:ascii="Arial" w:hAnsi="Arial" w:cs="Arial"/>
                <w:bCs/>
              </w:rPr>
              <w:tab/>
              <w:t>9,5</w:t>
            </w:r>
            <w:r w:rsidRPr="00873C27">
              <w:rPr>
                <w:rFonts w:ascii="Arial" w:hAnsi="Arial" w:cs="Arial"/>
                <w:bCs/>
              </w:rPr>
              <w:tab/>
              <w:t>UFMV</w:t>
            </w:r>
          </w:p>
        </w:tc>
      </w:tr>
      <w:tr w:rsidR="000F350B" w:rsidRPr="00873C27" w14:paraId="3E6E5650" w14:textId="77777777" w:rsidTr="004D6F11">
        <w:trPr>
          <w:trHeight w:val="340"/>
        </w:trPr>
        <w:tc>
          <w:tcPr>
            <w:tcW w:w="1272" w:type="dxa"/>
            <w:shd w:val="clear" w:color="auto" w:fill="auto"/>
          </w:tcPr>
          <w:p w14:paraId="3E6E564E" w14:textId="77777777" w:rsidR="000F350B" w:rsidRPr="00873C27" w:rsidRDefault="000F350B" w:rsidP="004D6F11">
            <w:pPr>
              <w:autoSpaceDE w:val="0"/>
              <w:autoSpaceDN w:val="0"/>
              <w:adjustRightInd w:val="0"/>
              <w:spacing w:after="0" w:line="240" w:lineRule="auto"/>
              <w:jc w:val="center"/>
              <w:rPr>
                <w:rFonts w:ascii="Arial" w:hAnsi="Arial" w:cs="Arial"/>
                <w:bCs/>
              </w:rPr>
            </w:pPr>
            <w:r w:rsidRPr="00873C27">
              <w:rPr>
                <w:rFonts w:ascii="Arial" w:hAnsi="Arial" w:cs="Arial"/>
                <w:bCs/>
              </w:rPr>
              <w:t>6º</w:t>
            </w:r>
          </w:p>
        </w:tc>
        <w:tc>
          <w:tcPr>
            <w:tcW w:w="4646" w:type="dxa"/>
            <w:shd w:val="clear" w:color="auto" w:fill="auto"/>
          </w:tcPr>
          <w:p w14:paraId="3E6E564F" w14:textId="77777777" w:rsidR="000F350B" w:rsidRPr="00873C27" w:rsidRDefault="000F350B" w:rsidP="004D6F11">
            <w:pPr>
              <w:tabs>
                <w:tab w:val="decimal" w:pos="1735"/>
                <w:tab w:val="left" w:pos="2160"/>
              </w:tabs>
              <w:autoSpaceDE w:val="0"/>
              <w:autoSpaceDN w:val="0"/>
              <w:adjustRightInd w:val="0"/>
              <w:spacing w:after="0" w:line="240" w:lineRule="auto"/>
              <w:rPr>
                <w:rFonts w:ascii="Arial" w:hAnsi="Arial" w:cs="Arial"/>
                <w:bCs/>
              </w:rPr>
            </w:pPr>
            <w:r w:rsidRPr="00873C27">
              <w:rPr>
                <w:rFonts w:ascii="Arial" w:hAnsi="Arial" w:cs="Arial"/>
                <w:bCs/>
              </w:rPr>
              <w:tab/>
              <w:t>10,0</w:t>
            </w:r>
            <w:r w:rsidRPr="00873C27">
              <w:rPr>
                <w:rFonts w:ascii="Arial" w:hAnsi="Arial" w:cs="Arial"/>
                <w:bCs/>
              </w:rPr>
              <w:tab/>
              <w:t>UFMV</w:t>
            </w:r>
          </w:p>
        </w:tc>
      </w:tr>
      <w:tr w:rsidR="000F350B" w:rsidRPr="00873C27" w14:paraId="3E6E5653" w14:textId="77777777" w:rsidTr="004D6F11">
        <w:trPr>
          <w:trHeight w:val="340"/>
        </w:trPr>
        <w:tc>
          <w:tcPr>
            <w:tcW w:w="1272" w:type="dxa"/>
            <w:shd w:val="clear" w:color="auto" w:fill="auto"/>
          </w:tcPr>
          <w:p w14:paraId="3E6E5651" w14:textId="77777777" w:rsidR="000F350B" w:rsidRPr="00873C27" w:rsidRDefault="000F350B" w:rsidP="004D6F11">
            <w:pPr>
              <w:autoSpaceDE w:val="0"/>
              <w:autoSpaceDN w:val="0"/>
              <w:adjustRightInd w:val="0"/>
              <w:spacing w:after="0" w:line="240" w:lineRule="auto"/>
              <w:jc w:val="center"/>
              <w:rPr>
                <w:rFonts w:ascii="Arial" w:hAnsi="Arial" w:cs="Arial"/>
                <w:bCs/>
              </w:rPr>
            </w:pPr>
            <w:r w:rsidRPr="00873C27">
              <w:rPr>
                <w:rFonts w:ascii="Arial" w:hAnsi="Arial" w:cs="Arial"/>
                <w:bCs/>
              </w:rPr>
              <w:t>7º</w:t>
            </w:r>
          </w:p>
        </w:tc>
        <w:tc>
          <w:tcPr>
            <w:tcW w:w="4646" w:type="dxa"/>
            <w:shd w:val="clear" w:color="auto" w:fill="auto"/>
          </w:tcPr>
          <w:p w14:paraId="3E6E5652" w14:textId="77777777" w:rsidR="000F350B" w:rsidRPr="00873C27" w:rsidRDefault="000F350B" w:rsidP="004D6F11">
            <w:pPr>
              <w:tabs>
                <w:tab w:val="decimal" w:pos="1735"/>
                <w:tab w:val="left" w:pos="2160"/>
              </w:tabs>
              <w:autoSpaceDE w:val="0"/>
              <w:autoSpaceDN w:val="0"/>
              <w:adjustRightInd w:val="0"/>
              <w:spacing w:after="0" w:line="240" w:lineRule="auto"/>
              <w:rPr>
                <w:rFonts w:ascii="Arial" w:hAnsi="Arial" w:cs="Arial"/>
                <w:bCs/>
              </w:rPr>
            </w:pPr>
            <w:r w:rsidRPr="00873C27">
              <w:rPr>
                <w:rFonts w:ascii="Arial" w:hAnsi="Arial" w:cs="Arial"/>
                <w:bCs/>
              </w:rPr>
              <w:tab/>
              <w:t>10,5</w:t>
            </w:r>
            <w:r w:rsidRPr="00873C27">
              <w:rPr>
                <w:rFonts w:ascii="Arial" w:hAnsi="Arial" w:cs="Arial"/>
                <w:bCs/>
              </w:rPr>
              <w:tab/>
              <w:t>UFMV</w:t>
            </w:r>
          </w:p>
        </w:tc>
      </w:tr>
      <w:tr w:rsidR="000F350B" w:rsidRPr="00873C27" w14:paraId="3E6E5656" w14:textId="77777777" w:rsidTr="004D6F11">
        <w:trPr>
          <w:trHeight w:val="340"/>
        </w:trPr>
        <w:tc>
          <w:tcPr>
            <w:tcW w:w="1272" w:type="dxa"/>
            <w:shd w:val="clear" w:color="auto" w:fill="auto"/>
          </w:tcPr>
          <w:p w14:paraId="3E6E5654" w14:textId="77777777" w:rsidR="000F350B" w:rsidRPr="00873C27" w:rsidRDefault="000F350B" w:rsidP="004D6F11">
            <w:pPr>
              <w:autoSpaceDE w:val="0"/>
              <w:autoSpaceDN w:val="0"/>
              <w:adjustRightInd w:val="0"/>
              <w:spacing w:after="0" w:line="240" w:lineRule="auto"/>
              <w:jc w:val="center"/>
              <w:rPr>
                <w:rFonts w:ascii="Arial" w:hAnsi="Arial" w:cs="Arial"/>
                <w:bCs/>
              </w:rPr>
            </w:pPr>
            <w:r w:rsidRPr="00873C27">
              <w:rPr>
                <w:rFonts w:ascii="Arial" w:hAnsi="Arial" w:cs="Arial"/>
                <w:bCs/>
              </w:rPr>
              <w:t>8º</w:t>
            </w:r>
          </w:p>
        </w:tc>
        <w:tc>
          <w:tcPr>
            <w:tcW w:w="4646" w:type="dxa"/>
            <w:shd w:val="clear" w:color="auto" w:fill="auto"/>
          </w:tcPr>
          <w:p w14:paraId="3E6E5655" w14:textId="77777777" w:rsidR="000F350B" w:rsidRPr="00873C27" w:rsidRDefault="000F350B" w:rsidP="004D6F11">
            <w:pPr>
              <w:tabs>
                <w:tab w:val="decimal" w:pos="1735"/>
                <w:tab w:val="left" w:pos="2160"/>
              </w:tabs>
              <w:autoSpaceDE w:val="0"/>
              <w:autoSpaceDN w:val="0"/>
              <w:adjustRightInd w:val="0"/>
              <w:spacing w:after="0" w:line="240" w:lineRule="auto"/>
              <w:rPr>
                <w:rFonts w:ascii="Arial" w:hAnsi="Arial" w:cs="Arial"/>
                <w:bCs/>
              </w:rPr>
            </w:pPr>
            <w:r w:rsidRPr="00873C27">
              <w:rPr>
                <w:rFonts w:ascii="Arial" w:hAnsi="Arial" w:cs="Arial"/>
                <w:bCs/>
              </w:rPr>
              <w:tab/>
              <w:t>11,0</w:t>
            </w:r>
            <w:r w:rsidRPr="00873C27">
              <w:rPr>
                <w:rFonts w:ascii="Arial" w:hAnsi="Arial" w:cs="Arial"/>
                <w:bCs/>
              </w:rPr>
              <w:tab/>
              <w:t>UFMV</w:t>
            </w:r>
          </w:p>
        </w:tc>
      </w:tr>
      <w:tr w:rsidR="000F350B" w:rsidRPr="00873C27" w14:paraId="3E6E5659" w14:textId="77777777" w:rsidTr="004D6F11">
        <w:trPr>
          <w:trHeight w:val="340"/>
        </w:trPr>
        <w:tc>
          <w:tcPr>
            <w:tcW w:w="1272" w:type="dxa"/>
            <w:shd w:val="clear" w:color="auto" w:fill="auto"/>
          </w:tcPr>
          <w:p w14:paraId="3E6E5657" w14:textId="77777777" w:rsidR="000F350B" w:rsidRPr="00873C27" w:rsidRDefault="000F350B" w:rsidP="004D6F11">
            <w:pPr>
              <w:autoSpaceDE w:val="0"/>
              <w:autoSpaceDN w:val="0"/>
              <w:adjustRightInd w:val="0"/>
              <w:spacing w:after="0" w:line="240" w:lineRule="auto"/>
              <w:jc w:val="center"/>
              <w:rPr>
                <w:rFonts w:ascii="Arial" w:hAnsi="Arial" w:cs="Arial"/>
                <w:bCs/>
              </w:rPr>
            </w:pPr>
            <w:r w:rsidRPr="00873C27">
              <w:rPr>
                <w:rFonts w:ascii="Arial" w:hAnsi="Arial" w:cs="Arial"/>
                <w:bCs/>
              </w:rPr>
              <w:t>9º</w:t>
            </w:r>
          </w:p>
        </w:tc>
        <w:tc>
          <w:tcPr>
            <w:tcW w:w="4646" w:type="dxa"/>
            <w:shd w:val="clear" w:color="auto" w:fill="auto"/>
          </w:tcPr>
          <w:p w14:paraId="3E6E5658" w14:textId="77777777" w:rsidR="000F350B" w:rsidRPr="00873C27" w:rsidRDefault="000F350B" w:rsidP="004D6F11">
            <w:pPr>
              <w:tabs>
                <w:tab w:val="decimal" w:pos="1735"/>
                <w:tab w:val="left" w:pos="2160"/>
              </w:tabs>
              <w:autoSpaceDE w:val="0"/>
              <w:autoSpaceDN w:val="0"/>
              <w:adjustRightInd w:val="0"/>
              <w:spacing w:after="0" w:line="240" w:lineRule="auto"/>
              <w:rPr>
                <w:rFonts w:ascii="Arial" w:hAnsi="Arial" w:cs="Arial"/>
                <w:bCs/>
              </w:rPr>
            </w:pPr>
            <w:r w:rsidRPr="00873C27">
              <w:rPr>
                <w:rFonts w:ascii="Arial" w:hAnsi="Arial" w:cs="Arial"/>
                <w:bCs/>
              </w:rPr>
              <w:tab/>
              <w:t>11,5</w:t>
            </w:r>
            <w:r w:rsidRPr="00873C27">
              <w:rPr>
                <w:rFonts w:ascii="Arial" w:hAnsi="Arial" w:cs="Arial"/>
                <w:bCs/>
              </w:rPr>
              <w:tab/>
              <w:t>UFMV</w:t>
            </w:r>
          </w:p>
        </w:tc>
      </w:tr>
      <w:tr w:rsidR="000F350B" w:rsidRPr="00873C27" w14:paraId="3E6E565C" w14:textId="77777777" w:rsidTr="004D6F11">
        <w:trPr>
          <w:trHeight w:val="340"/>
        </w:trPr>
        <w:tc>
          <w:tcPr>
            <w:tcW w:w="1272" w:type="dxa"/>
            <w:shd w:val="clear" w:color="auto" w:fill="auto"/>
          </w:tcPr>
          <w:p w14:paraId="3E6E565A" w14:textId="77777777" w:rsidR="000F350B" w:rsidRPr="00873C27" w:rsidRDefault="000F350B" w:rsidP="004D6F11">
            <w:pPr>
              <w:autoSpaceDE w:val="0"/>
              <w:autoSpaceDN w:val="0"/>
              <w:adjustRightInd w:val="0"/>
              <w:spacing w:after="0" w:line="240" w:lineRule="auto"/>
              <w:jc w:val="center"/>
              <w:rPr>
                <w:rFonts w:ascii="Arial" w:hAnsi="Arial" w:cs="Arial"/>
                <w:bCs/>
              </w:rPr>
            </w:pPr>
            <w:r w:rsidRPr="00873C27">
              <w:rPr>
                <w:rFonts w:ascii="Arial" w:hAnsi="Arial" w:cs="Arial"/>
                <w:bCs/>
              </w:rPr>
              <w:t>10º</w:t>
            </w:r>
          </w:p>
        </w:tc>
        <w:tc>
          <w:tcPr>
            <w:tcW w:w="4646" w:type="dxa"/>
            <w:shd w:val="clear" w:color="auto" w:fill="auto"/>
          </w:tcPr>
          <w:p w14:paraId="3E6E565B" w14:textId="77777777" w:rsidR="000F350B" w:rsidRPr="00873C27" w:rsidRDefault="000F350B" w:rsidP="004D6F11">
            <w:pPr>
              <w:tabs>
                <w:tab w:val="decimal" w:pos="1735"/>
                <w:tab w:val="left" w:pos="2160"/>
              </w:tabs>
              <w:autoSpaceDE w:val="0"/>
              <w:autoSpaceDN w:val="0"/>
              <w:adjustRightInd w:val="0"/>
              <w:spacing w:after="0" w:line="240" w:lineRule="auto"/>
              <w:rPr>
                <w:rFonts w:ascii="Arial" w:hAnsi="Arial" w:cs="Arial"/>
                <w:bCs/>
              </w:rPr>
            </w:pPr>
            <w:r w:rsidRPr="00873C27">
              <w:rPr>
                <w:rFonts w:ascii="Arial" w:hAnsi="Arial" w:cs="Arial"/>
                <w:bCs/>
              </w:rPr>
              <w:tab/>
              <w:t>12,0</w:t>
            </w:r>
            <w:r w:rsidRPr="00873C27">
              <w:rPr>
                <w:rFonts w:ascii="Arial" w:hAnsi="Arial" w:cs="Arial"/>
                <w:bCs/>
              </w:rPr>
              <w:tab/>
              <w:t>UFMV</w:t>
            </w:r>
          </w:p>
        </w:tc>
      </w:tr>
    </w:tbl>
    <w:p w14:paraId="3E6E5663" w14:textId="77777777" w:rsidR="00002588" w:rsidRPr="00873C27" w:rsidRDefault="00002588">
      <w:pPr>
        <w:rPr>
          <w:rFonts w:ascii="Arial" w:hAnsi="Arial" w:cs="Arial"/>
        </w:rPr>
      </w:pPr>
      <w:r w:rsidRPr="00873C27">
        <w:rPr>
          <w:rFonts w:ascii="Arial" w:hAnsi="Arial" w:cs="Arial"/>
        </w:rPr>
        <w:br w:type="page"/>
      </w:r>
    </w:p>
    <w:p w14:paraId="3E6E5664" w14:textId="77777777" w:rsidR="00672778" w:rsidRPr="00873C27" w:rsidRDefault="00672778" w:rsidP="00672778">
      <w:pPr>
        <w:autoSpaceDE w:val="0"/>
        <w:autoSpaceDN w:val="0"/>
        <w:adjustRightInd w:val="0"/>
        <w:spacing w:after="240" w:line="360" w:lineRule="auto"/>
        <w:jc w:val="center"/>
        <w:rPr>
          <w:rFonts w:ascii="Arial" w:hAnsi="Arial" w:cs="Arial"/>
          <w:b/>
        </w:rPr>
      </w:pPr>
      <w:r w:rsidRPr="00873C27">
        <w:rPr>
          <w:rFonts w:ascii="Arial" w:hAnsi="Arial" w:cs="Arial"/>
          <w:b/>
        </w:rPr>
        <w:lastRenderedPageBreak/>
        <w:t xml:space="preserve">ANEXO </w:t>
      </w:r>
      <w:r w:rsidR="00E03615" w:rsidRPr="00873C27">
        <w:rPr>
          <w:rFonts w:ascii="Arial" w:hAnsi="Arial" w:cs="Arial"/>
          <w:b/>
        </w:rPr>
        <w:t>I</w:t>
      </w:r>
      <w:r w:rsidRPr="00873C27">
        <w:rPr>
          <w:rFonts w:ascii="Arial" w:hAnsi="Arial" w:cs="Arial"/>
          <w:b/>
        </w:rPr>
        <w:t>I – REQUISIÇÃO</w:t>
      </w:r>
      <w:r w:rsidR="00EB1566">
        <w:rPr>
          <w:rFonts w:ascii="Arial" w:hAnsi="Arial" w:cs="Arial"/>
          <w:b/>
        </w:rPr>
        <w:t xml:space="preserve"> (SUPRIMENTO DE FUNDOS)</w:t>
      </w:r>
    </w:p>
    <w:p w14:paraId="3E6E5665" w14:textId="77777777" w:rsidR="00672778" w:rsidRPr="00873C27" w:rsidRDefault="00672778" w:rsidP="00672778">
      <w:pPr>
        <w:autoSpaceDE w:val="0"/>
        <w:autoSpaceDN w:val="0"/>
        <w:adjustRightInd w:val="0"/>
        <w:spacing w:after="240" w:line="360" w:lineRule="auto"/>
        <w:jc w:val="center"/>
        <w:rPr>
          <w:rFonts w:ascii="Arial" w:hAnsi="Arial" w:cs="Arial"/>
          <w:b/>
        </w:rPr>
      </w:pPr>
    </w:p>
    <w:p w14:paraId="3E6E5666" w14:textId="77777777" w:rsidR="00672778" w:rsidRPr="00873C27" w:rsidRDefault="00672778" w:rsidP="00672778">
      <w:pPr>
        <w:autoSpaceDE w:val="0"/>
        <w:autoSpaceDN w:val="0"/>
        <w:adjustRightInd w:val="0"/>
        <w:spacing w:line="360" w:lineRule="auto"/>
        <w:jc w:val="both"/>
        <w:rPr>
          <w:rFonts w:ascii="Arial" w:hAnsi="Arial" w:cs="Arial"/>
        </w:rPr>
      </w:pPr>
      <w:r w:rsidRPr="00873C27">
        <w:rPr>
          <w:rFonts w:ascii="Arial" w:hAnsi="Arial" w:cs="Arial"/>
        </w:rPr>
        <w:t>C.I. n°_____ /_____-(Unidade)</w:t>
      </w:r>
    </w:p>
    <w:p w14:paraId="3E6E5667" w14:textId="77777777" w:rsidR="00672778" w:rsidRPr="00873C27" w:rsidRDefault="00672778" w:rsidP="00672778">
      <w:pPr>
        <w:autoSpaceDE w:val="0"/>
        <w:autoSpaceDN w:val="0"/>
        <w:adjustRightInd w:val="0"/>
        <w:spacing w:line="360" w:lineRule="auto"/>
        <w:jc w:val="both"/>
        <w:rPr>
          <w:rFonts w:ascii="Arial" w:hAnsi="Arial" w:cs="Arial"/>
        </w:rPr>
      </w:pPr>
      <w:r w:rsidRPr="00873C27">
        <w:rPr>
          <w:rFonts w:ascii="Arial" w:hAnsi="Arial" w:cs="Arial"/>
        </w:rPr>
        <w:t>DATA: ___/___/_____</w:t>
      </w:r>
    </w:p>
    <w:p w14:paraId="3E6E5668" w14:textId="77777777" w:rsidR="00672778" w:rsidRPr="00873C27" w:rsidRDefault="00672778" w:rsidP="00672778">
      <w:pPr>
        <w:autoSpaceDE w:val="0"/>
        <w:autoSpaceDN w:val="0"/>
        <w:adjustRightInd w:val="0"/>
        <w:spacing w:line="360" w:lineRule="auto"/>
        <w:jc w:val="both"/>
        <w:rPr>
          <w:rFonts w:ascii="Arial" w:hAnsi="Arial" w:cs="Arial"/>
        </w:rPr>
      </w:pPr>
    </w:p>
    <w:p w14:paraId="3E6E5669" w14:textId="5951AFDE" w:rsidR="00672778" w:rsidRPr="00873C27" w:rsidRDefault="00672778" w:rsidP="00672778">
      <w:pPr>
        <w:autoSpaceDE w:val="0"/>
        <w:autoSpaceDN w:val="0"/>
        <w:adjustRightInd w:val="0"/>
        <w:spacing w:line="360" w:lineRule="auto"/>
        <w:jc w:val="both"/>
        <w:rPr>
          <w:rFonts w:ascii="Arial" w:hAnsi="Arial" w:cs="Arial"/>
        </w:rPr>
      </w:pPr>
      <w:r w:rsidRPr="00873C27">
        <w:rPr>
          <w:rFonts w:ascii="Arial" w:hAnsi="Arial" w:cs="Arial"/>
        </w:rPr>
        <w:t xml:space="preserve">PARA: DEPARTAMENTO </w:t>
      </w:r>
      <w:r w:rsidR="000C1B91">
        <w:rPr>
          <w:rFonts w:ascii="Arial" w:hAnsi="Arial" w:cs="Arial"/>
        </w:rPr>
        <w:t>FINANCEIRO</w:t>
      </w:r>
    </w:p>
    <w:p w14:paraId="3E6E566A" w14:textId="77777777" w:rsidR="00672778" w:rsidRPr="00873C27" w:rsidRDefault="00672778" w:rsidP="00672778">
      <w:pPr>
        <w:autoSpaceDE w:val="0"/>
        <w:autoSpaceDN w:val="0"/>
        <w:adjustRightInd w:val="0"/>
        <w:spacing w:line="360" w:lineRule="auto"/>
        <w:jc w:val="both"/>
        <w:rPr>
          <w:rFonts w:ascii="Arial" w:hAnsi="Arial" w:cs="Arial"/>
        </w:rPr>
      </w:pPr>
      <w:r w:rsidRPr="00873C27">
        <w:rPr>
          <w:rFonts w:ascii="Arial" w:hAnsi="Arial" w:cs="Arial"/>
        </w:rPr>
        <w:t>DE: _________________________________</w:t>
      </w:r>
    </w:p>
    <w:p w14:paraId="3E6E566B" w14:textId="77777777" w:rsidR="00672778" w:rsidRPr="00873C27" w:rsidRDefault="00672778" w:rsidP="00672778">
      <w:pPr>
        <w:autoSpaceDE w:val="0"/>
        <w:autoSpaceDN w:val="0"/>
        <w:adjustRightInd w:val="0"/>
        <w:spacing w:line="360" w:lineRule="auto"/>
        <w:jc w:val="both"/>
        <w:rPr>
          <w:rFonts w:ascii="Arial" w:hAnsi="Arial" w:cs="Arial"/>
        </w:rPr>
      </w:pPr>
    </w:p>
    <w:p w14:paraId="3E6E566C" w14:textId="77777777" w:rsidR="00672778" w:rsidRPr="00873C27" w:rsidRDefault="00672778" w:rsidP="00672778">
      <w:pPr>
        <w:autoSpaceDE w:val="0"/>
        <w:autoSpaceDN w:val="0"/>
        <w:adjustRightInd w:val="0"/>
        <w:spacing w:line="360" w:lineRule="auto"/>
        <w:jc w:val="both"/>
        <w:rPr>
          <w:rFonts w:ascii="Arial" w:hAnsi="Arial" w:cs="Arial"/>
        </w:rPr>
      </w:pPr>
      <w:r w:rsidRPr="00873C27">
        <w:rPr>
          <w:rFonts w:ascii="Arial" w:hAnsi="Arial" w:cs="Arial"/>
        </w:rPr>
        <w:t>ASSUNTO: solicitação de liberação de suprimento de fundos para __________________________________________________________.</w:t>
      </w:r>
    </w:p>
    <w:p w14:paraId="3E6E566D" w14:textId="77777777" w:rsidR="00672778" w:rsidRPr="00873C27" w:rsidRDefault="00672778" w:rsidP="00672778">
      <w:pPr>
        <w:autoSpaceDE w:val="0"/>
        <w:autoSpaceDN w:val="0"/>
        <w:adjustRightInd w:val="0"/>
        <w:spacing w:line="360" w:lineRule="auto"/>
        <w:jc w:val="both"/>
        <w:rPr>
          <w:rFonts w:ascii="Arial" w:hAnsi="Arial" w:cs="Arial"/>
        </w:rPr>
      </w:pPr>
    </w:p>
    <w:p w14:paraId="3E6E566E" w14:textId="77777777" w:rsidR="00672778" w:rsidRPr="00873C27" w:rsidRDefault="00672778" w:rsidP="00672778">
      <w:pPr>
        <w:autoSpaceDE w:val="0"/>
        <w:autoSpaceDN w:val="0"/>
        <w:adjustRightInd w:val="0"/>
        <w:spacing w:line="360" w:lineRule="auto"/>
        <w:jc w:val="both"/>
        <w:rPr>
          <w:rFonts w:ascii="Arial" w:hAnsi="Arial" w:cs="Arial"/>
        </w:rPr>
      </w:pPr>
      <w:r w:rsidRPr="00873C27">
        <w:rPr>
          <w:rFonts w:ascii="Arial" w:hAnsi="Arial" w:cs="Arial"/>
        </w:rPr>
        <w:t>Solicito liberação de adiantamento para a realização de despesas _____________, nos termos da Resolução nº ____/_____, na forma abaixo especificada:</w:t>
      </w:r>
    </w:p>
    <w:p w14:paraId="3E6E566F" w14:textId="77777777" w:rsidR="00672778" w:rsidRPr="00873C27" w:rsidRDefault="00672778" w:rsidP="00672778">
      <w:pPr>
        <w:autoSpaceDE w:val="0"/>
        <w:autoSpaceDN w:val="0"/>
        <w:adjustRightInd w:val="0"/>
        <w:spacing w:line="360" w:lineRule="auto"/>
        <w:jc w:val="both"/>
        <w:rPr>
          <w:rFonts w:ascii="Arial" w:hAnsi="Arial" w:cs="Arial"/>
        </w:rPr>
      </w:pPr>
      <w:r w:rsidRPr="00873C27">
        <w:rPr>
          <w:rFonts w:ascii="Arial" w:hAnsi="Arial" w:cs="Arial"/>
        </w:rPr>
        <w:t>I. Valor do Adiantamento: R$ _____________</w:t>
      </w:r>
      <w:proofErr w:type="gramStart"/>
      <w:r w:rsidRPr="00873C27">
        <w:rPr>
          <w:rFonts w:ascii="Arial" w:hAnsi="Arial" w:cs="Arial"/>
        </w:rPr>
        <w:t>_ ;</w:t>
      </w:r>
      <w:proofErr w:type="gramEnd"/>
    </w:p>
    <w:p w14:paraId="3E6E5670" w14:textId="77777777" w:rsidR="00672778" w:rsidRPr="00873C27" w:rsidRDefault="00672778" w:rsidP="00672778">
      <w:pPr>
        <w:autoSpaceDE w:val="0"/>
        <w:autoSpaceDN w:val="0"/>
        <w:adjustRightInd w:val="0"/>
        <w:spacing w:line="360" w:lineRule="auto"/>
        <w:jc w:val="both"/>
        <w:rPr>
          <w:rFonts w:ascii="Arial" w:hAnsi="Arial" w:cs="Arial"/>
        </w:rPr>
      </w:pPr>
      <w:r w:rsidRPr="00873C27">
        <w:rPr>
          <w:rFonts w:ascii="Arial" w:hAnsi="Arial" w:cs="Arial"/>
        </w:rPr>
        <w:t>II. Período de Aplicação: _______________dias.</w:t>
      </w:r>
    </w:p>
    <w:p w14:paraId="3E6E5671" w14:textId="77777777" w:rsidR="00672778" w:rsidRPr="00873C27" w:rsidRDefault="00672778" w:rsidP="00672778">
      <w:pPr>
        <w:autoSpaceDE w:val="0"/>
        <w:autoSpaceDN w:val="0"/>
        <w:adjustRightInd w:val="0"/>
        <w:spacing w:line="360" w:lineRule="auto"/>
        <w:jc w:val="both"/>
        <w:rPr>
          <w:rFonts w:ascii="Arial" w:hAnsi="Arial" w:cs="Arial"/>
        </w:rPr>
      </w:pPr>
    </w:p>
    <w:p w14:paraId="3E6E5672" w14:textId="77777777" w:rsidR="00672778" w:rsidRPr="00873C27" w:rsidRDefault="00672778" w:rsidP="00672778">
      <w:pPr>
        <w:tabs>
          <w:tab w:val="left" w:pos="1210"/>
        </w:tabs>
        <w:spacing w:line="360" w:lineRule="auto"/>
        <w:jc w:val="both"/>
        <w:rPr>
          <w:rFonts w:ascii="Arial" w:hAnsi="Arial" w:cs="Arial"/>
        </w:rPr>
      </w:pPr>
      <w:r w:rsidRPr="00873C27">
        <w:rPr>
          <w:rFonts w:ascii="Arial" w:hAnsi="Arial" w:cs="Arial"/>
        </w:rPr>
        <w:t>Atenciosamente,</w:t>
      </w:r>
    </w:p>
    <w:p w14:paraId="3E6E5673" w14:textId="77777777" w:rsidR="00672778" w:rsidRPr="00873C27" w:rsidRDefault="00672778" w:rsidP="00672778">
      <w:pPr>
        <w:tabs>
          <w:tab w:val="left" w:pos="1210"/>
        </w:tabs>
        <w:spacing w:line="360" w:lineRule="auto"/>
        <w:jc w:val="both"/>
        <w:rPr>
          <w:rFonts w:ascii="Arial" w:hAnsi="Arial" w:cs="Arial"/>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3"/>
        <w:gridCol w:w="3969"/>
      </w:tblGrid>
      <w:tr w:rsidR="00672778" w:rsidRPr="00873C27" w14:paraId="3E6E567B" w14:textId="77777777" w:rsidTr="006E184E">
        <w:tc>
          <w:tcPr>
            <w:tcW w:w="4361" w:type="dxa"/>
          </w:tcPr>
          <w:p w14:paraId="3E6E5674" w14:textId="77777777" w:rsidR="00672778" w:rsidRPr="00873C27" w:rsidRDefault="00672778" w:rsidP="006E184E">
            <w:pPr>
              <w:tabs>
                <w:tab w:val="left" w:pos="1210"/>
              </w:tabs>
              <w:jc w:val="center"/>
              <w:rPr>
                <w:rFonts w:ascii="Arial" w:hAnsi="Arial" w:cs="Arial"/>
                <w:b/>
              </w:rPr>
            </w:pPr>
            <w:r w:rsidRPr="00873C27">
              <w:rPr>
                <w:rFonts w:ascii="Arial" w:hAnsi="Arial" w:cs="Arial"/>
                <w:b/>
              </w:rPr>
              <w:t>Visto autorizativo</w:t>
            </w:r>
          </w:p>
          <w:p w14:paraId="3E6E5675" w14:textId="77777777" w:rsidR="00672778" w:rsidRPr="00873C27" w:rsidRDefault="00672778" w:rsidP="006E184E">
            <w:pPr>
              <w:tabs>
                <w:tab w:val="left" w:pos="1210"/>
              </w:tabs>
              <w:jc w:val="center"/>
              <w:rPr>
                <w:rFonts w:ascii="Arial" w:hAnsi="Arial" w:cs="Arial"/>
                <w:b/>
              </w:rPr>
            </w:pPr>
            <w:r w:rsidRPr="00873C27">
              <w:rPr>
                <w:rFonts w:ascii="Arial" w:hAnsi="Arial" w:cs="Arial"/>
                <w:b/>
              </w:rPr>
              <w:t>Diretor/Chefe</w:t>
            </w:r>
          </w:p>
        </w:tc>
        <w:tc>
          <w:tcPr>
            <w:tcW w:w="283" w:type="dxa"/>
          </w:tcPr>
          <w:p w14:paraId="3E6E5676" w14:textId="77777777" w:rsidR="00672778" w:rsidRPr="00873C27" w:rsidRDefault="00672778" w:rsidP="006E184E">
            <w:pPr>
              <w:tabs>
                <w:tab w:val="left" w:pos="1210"/>
              </w:tabs>
              <w:jc w:val="center"/>
              <w:rPr>
                <w:rFonts w:ascii="Arial" w:hAnsi="Arial" w:cs="Arial"/>
                <w:b/>
              </w:rPr>
            </w:pPr>
          </w:p>
        </w:tc>
        <w:tc>
          <w:tcPr>
            <w:tcW w:w="3969" w:type="dxa"/>
          </w:tcPr>
          <w:p w14:paraId="3E6E5677" w14:textId="77777777" w:rsidR="00672778" w:rsidRPr="00873C27" w:rsidRDefault="00672778" w:rsidP="006E184E">
            <w:pPr>
              <w:autoSpaceDE w:val="0"/>
              <w:autoSpaceDN w:val="0"/>
              <w:adjustRightInd w:val="0"/>
              <w:jc w:val="center"/>
              <w:rPr>
                <w:rFonts w:ascii="Arial" w:hAnsi="Arial" w:cs="Arial"/>
                <w:b/>
              </w:rPr>
            </w:pPr>
            <w:r w:rsidRPr="00873C27">
              <w:rPr>
                <w:rFonts w:ascii="Arial" w:hAnsi="Arial" w:cs="Arial"/>
                <w:b/>
              </w:rPr>
              <w:t>Assinatura</w:t>
            </w:r>
          </w:p>
          <w:p w14:paraId="3E6E5678" w14:textId="77777777" w:rsidR="00672778" w:rsidRPr="00873C27" w:rsidRDefault="00672778" w:rsidP="006E184E">
            <w:pPr>
              <w:autoSpaceDE w:val="0"/>
              <w:autoSpaceDN w:val="0"/>
              <w:adjustRightInd w:val="0"/>
              <w:jc w:val="center"/>
              <w:rPr>
                <w:rFonts w:ascii="Arial" w:hAnsi="Arial" w:cs="Arial"/>
                <w:b/>
              </w:rPr>
            </w:pPr>
            <w:r w:rsidRPr="00873C27">
              <w:rPr>
                <w:rFonts w:ascii="Arial" w:hAnsi="Arial" w:cs="Arial"/>
                <w:b/>
              </w:rPr>
              <w:t>Nome do servidor responsável</w:t>
            </w:r>
          </w:p>
          <w:p w14:paraId="3E6E5679" w14:textId="77777777" w:rsidR="00672778" w:rsidRPr="00873C27" w:rsidRDefault="00672778" w:rsidP="006E184E">
            <w:pPr>
              <w:autoSpaceDE w:val="0"/>
              <w:autoSpaceDN w:val="0"/>
              <w:adjustRightInd w:val="0"/>
              <w:jc w:val="center"/>
              <w:rPr>
                <w:rFonts w:ascii="Arial" w:hAnsi="Arial" w:cs="Arial"/>
                <w:b/>
              </w:rPr>
            </w:pPr>
            <w:r w:rsidRPr="00873C27">
              <w:rPr>
                <w:rFonts w:ascii="Arial" w:hAnsi="Arial" w:cs="Arial"/>
                <w:b/>
              </w:rPr>
              <w:t>Ordenador de Despesa</w:t>
            </w:r>
          </w:p>
          <w:p w14:paraId="3E6E567A" w14:textId="77777777" w:rsidR="00672778" w:rsidRPr="00873C27" w:rsidRDefault="00672778" w:rsidP="006E184E">
            <w:pPr>
              <w:tabs>
                <w:tab w:val="left" w:pos="1210"/>
              </w:tabs>
              <w:jc w:val="center"/>
              <w:rPr>
                <w:rFonts w:ascii="Arial" w:hAnsi="Arial" w:cs="Arial"/>
                <w:b/>
              </w:rPr>
            </w:pPr>
            <w:r w:rsidRPr="00873C27">
              <w:rPr>
                <w:rFonts w:ascii="Arial" w:hAnsi="Arial" w:cs="Arial"/>
                <w:b/>
              </w:rPr>
              <w:t>Cargo</w:t>
            </w:r>
          </w:p>
        </w:tc>
      </w:tr>
    </w:tbl>
    <w:p w14:paraId="3E6E567C" w14:textId="77777777" w:rsidR="00672778" w:rsidRPr="00873C27" w:rsidRDefault="00672778" w:rsidP="00672778">
      <w:pPr>
        <w:autoSpaceDE w:val="0"/>
        <w:autoSpaceDN w:val="0"/>
        <w:adjustRightInd w:val="0"/>
        <w:spacing w:line="360" w:lineRule="auto"/>
        <w:jc w:val="center"/>
        <w:rPr>
          <w:rFonts w:ascii="Arial" w:hAnsi="Arial" w:cs="Arial"/>
          <w:b/>
          <w:bCs/>
        </w:rPr>
      </w:pPr>
    </w:p>
    <w:p w14:paraId="3E6E567D" w14:textId="77777777" w:rsidR="00672778" w:rsidRPr="00873C27" w:rsidRDefault="00672778" w:rsidP="00672778">
      <w:pPr>
        <w:rPr>
          <w:rFonts w:ascii="Arial" w:hAnsi="Arial" w:cs="Arial"/>
          <w:b/>
        </w:rPr>
      </w:pPr>
      <w:r w:rsidRPr="00873C27">
        <w:rPr>
          <w:rFonts w:ascii="Arial" w:hAnsi="Arial" w:cs="Arial"/>
          <w:b/>
        </w:rPr>
        <w:br w:type="page"/>
      </w:r>
    </w:p>
    <w:p w14:paraId="3E6E567E" w14:textId="77777777" w:rsidR="002C4E49" w:rsidRPr="00873C27" w:rsidRDefault="00672778" w:rsidP="002C4E49">
      <w:pPr>
        <w:autoSpaceDE w:val="0"/>
        <w:autoSpaceDN w:val="0"/>
        <w:adjustRightInd w:val="0"/>
        <w:spacing w:after="240" w:line="360" w:lineRule="auto"/>
        <w:jc w:val="center"/>
        <w:rPr>
          <w:rFonts w:ascii="Arial" w:hAnsi="Arial" w:cs="Arial"/>
          <w:b/>
        </w:rPr>
      </w:pPr>
      <w:r w:rsidRPr="00873C27">
        <w:rPr>
          <w:rFonts w:ascii="Arial" w:hAnsi="Arial" w:cs="Arial"/>
          <w:b/>
          <w:bCs/>
          <w:caps/>
        </w:rPr>
        <w:lastRenderedPageBreak/>
        <w:t>Anexo I</w:t>
      </w:r>
      <w:r w:rsidR="00E03615" w:rsidRPr="00873C27">
        <w:rPr>
          <w:rFonts w:ascii="Arial" w:hAnsi="Arial" w:cs="Arial"/>
          <w:b/>
          <w:bCs/>
          <w:caps/>
        </w:rPr>
        <w:t>I</w:t>
      </w:r>
      <w:r w:rsidRPr="00873C27">
        <w:rPr>
          <w:rFonts w:ascii="Arial" w:hAnsi="Arial" w:cs="Arial"/>
          <w:b/>
          <w:bCs/>
          <w:caps/>
        </w:rPr>
        <w:t>I - Prestação de Contas</w:t>
      </w:r>
      <w:r w:rsidR="002C4E49">
        <w:rPr>
          <w:rFonts w:ascii="Arial" w:hAnsi="Arial" w:cs="Arial"/>
          <w:b/>
          <w:bCs/>
          <w:caps/>
        </w:rPr>
        <w:t xml:space="preserve"> </w:t>
      </w:r>
      <w:r w:rsidR="002C4E49">
        <w:rPr>
          <w:rFonts w:ascii="Arial" w:hAnsi="Arial" w:cs="Arial"/>
          <w:b/>
        </w:rPr>
        <w:t>(SUPRIMENTO DE FUNDOS)</w:t>
      </w:r>
    </w:p>
    <w:p w14:paraId="3E6E567F" w14:textId="77777777" w:rsidR="00672778" w:rsidRPr="00873C27" w:rsidRDefault="00672778" w:rsidP="00672778">
      <w:pPr>
        <w:autoSpaceDE w:val="0"/>
        <w:autoSpaceDN w:val="0"/>
        <w:adjustRightInd w:val="0"/>
        <w:spacing w:line="360" w:lineRule="auto"/>
        <w:jc w:val="center"/>
        <w:rPr>
          <w:rFonts w:ascii="Arial" w:hAnsi="Arial" w:cs="Arial"/>
          <w:b/>
          <w:bCs/>
          <w:caps/>
        </w:rPr>
      </w:pPr>
    </w:p>
    <w:p w14:paraId="3E6E5680" w14:textId="77777777" w:rsidR="00672778" w:rsidRPr="00873C27" w:rsidRDefault="00672778" w:rsidP="00672778">
      <w:pPr>
        <w:autoSpaceDE w:val="0"/>
        <w:autoSpaceDN w:val="0"/>
        <w:adjustRightInd w:val="0"/>
        <w:spacing w:line="360" w:lineRule="auto"/>
        <w:jc w:val="both"/>
        <w:rPr>
          <w:rFonts w:ascii="Arial" w:hAnsi="Arial" w:cs="Arial"/>
        </w:rPr>
      </w:pPr>
      <w:r w:rsidRPr="00873C27">
        <w:rPr>
          <w:rFonts w:ascii="Arial" w:hAnsi="Arial" w:cs="Arial"/>
        </w:rPr>
        <w:t>Data: ____/_____/_____</w:t>
      </w:r>
    </w:p>
    <w:p w14:paraId="3E6E5681" w14:textId="77777777" w:rsidR="00672778" w:rsidRPr="00873C27" w:rsidRDefault="00672778" w:rsidP="00672778">
      <w:pPr>
        <w:autoSpaceDE w:val="0"/>
        <w:autoSpaceDN w:val="0"/>
        <w:adjustRightInd w:val="0"/>
        <w:spacing w:line="360" w:lineRule="auto"/>
        <w:jc w:val="both"/>
        <w:rPr>
          <w:rFonts w:ascii="Arial" w:hAnsi="Arial" w:cs="Arial"/>
        </w:rPr>
      </w:pPr>
      <w:r w:rsidRPr="00873C27">
        <w:rPr>
          <w:rFonts w:ascii="Arial" w:hAnsi="Arial" w:cs="Arial"/>
        </w:rPr>
        <w:t>Ref.: Requisição nº _____/____(Unidade)</w:t>
      </w:r>
    </w:p>
    <w:p w14:paraId="3E6E5682" w14:textId="77777777" w:rsidR="00672778" w:rsidRPr="00873C27" w:rsidRDefault="00672778" w:rsidP="00672778">
      <w:pPr>
        <w:autoSpaceDE w:val="0"/>
        <w:autoSpaceDN w:val="0"/>
        <w:adjustRightInd w:val="0"/>
        <w:spacing w:line="360" w:lineRule="auto"/>
        <w:jc w:val="both"/>
        <w:rPr>
          <w:rFonts w:ascii="Arial" w:hAnsi="Arial" w:cs="Arial"/>
        </w:rPr>
      </w:pPr>
      <w:r w:rsidRPr="00873C27">
        <w:rPr>
          <w:rFonts w:ascii="Arial" w:hAnsi="Arial" w:cs="Arial"/>
        </w:rPr>
        <w:t>Processo nº______/______</w:t>
      </w:r>
    </w:p>
    <w:p w14:paraId="3E6E5683" w14:textId="4E8D767D" w:rsidR="00672778" w:rsidRPr="00873C27" w:rsidRDefault="00672778" w:rsidP="00672778">
      <w:pPr>
        <w:autoSpaceDE w:val="0"/>
        <w:autoSpaceDN w:val="0"/>
        <w:adjustRightInd w:val="0"/>
        <w:spacing w:line="360" w:lineRule="auto"/>
        <w:jc w:val="both"/>
        <w:rPr>
          <w:rFonts w:ascii="Arial" w:hAnsi="Arial" w:cs="Arial"/>
        </w:rPr>
      </w:pPr>
      <w:r w:rsidRPr="00873C27">
        <w:rPr>
          <w:rFonts w:ascii="Arial" w:hAnsi="Arial" w:cs="Arial"/>
        </w:rPr>
        <w:t xml:space="preserve">Ao Departamento </w:t>
      </w:r>
      <w:r w:rsidR="000C1B91">
        <w:rPr>
          <w:rFonts w:ascii="Arial" w:hAnsi="Arial" w:cs="Arial"/>
        </w:rPr>
        <w:t>Financeiro</w:t>
      </w:r>
    </w:p>
    <w:p w14:paraId="3E6E5684" w14:textId="77777777" w:rsidR="00672778" w:rsidRPr="00873C27" w:rsidRDefault="00672778" w:rsidP="00672778">
      <w:pPr>
        <w:autoSpaceDE w:val="0"/>
        <w:autoSpaceDN w:val="0"/>
        <w:adjustRightInd w:val="0"/>
        <w:spacing w:line="360" w:lineRule="auto"/>
        <w:jc w:val="both"/>
        <w:rPr>
          <w:rFonts w:ascii="Arial" w:hAnsi="Arial" w:cs="Arial"/>
          <w:b/>
          <w:bCs/>
        </w:rPr>
      </w:pPr>
      <w:r w:rsidRPr="00873C27">
        <w:rPr>
          <w:rFonts w:ascii="Arial" w:hAnsi="Arial" w:cs="Arial"/>
          <w:b/>
          <w:bCs/>
        </w:rPr>
        <w:t xml:space="preserve">Nos termos da Resolução nº ____/________, apresento a documentação necessária para a comprovação dos dispêndios realizados por esta unidade, referentes à Requisição </w:t>
      </w:r>
      <w:proofErr w:type="gramStart"/>
      <w:r w:rsidRPr="00873C27">
        <w:rPr>
          <w:rFonts w:ascii="Arial" w:hAnsi="Arial" w:cs="Arial"/>
          <w:b/>
          <w:bCs/>
        </w:rPr>
        <w:t>supra mencionada</w:t>
      </w:r>
      <w:proofErr w:type="gramEnd"/>
      <w:r w:rsidRPr="00873C27">
        <w:rPr>
          <w:rFonts w:ascii="Arial" w:hAnsi="Arial" w:cs="Arial"/>
          <w:b/>
          <w:bCs/>
        </w:rPr>
        <w:t>, na seguinte conformidade:</w:t>
      </w:r>
    </w:p>
    <w:tbl>
      <w:tblPr>
        <w:tblStyle w:val="Tabelacomgrade"/>
        <w:tblW w:w="0" w:type="auto"/>
        <w:tblInd w:w="250" w:type="dxa"/>
        <w:tblLook w:val="04A0" w:firstRow="1" w:lastRow="0" w:firstColumn="1" w:lastColumn="0" w:noHBand="0" w:noVBand="1"/>
      </w:tblPr>
      <w:tblGrid>
        <w:gridCol w:w="1911"/>
        <w:gridCol w:w="2058"/>
        <w:gridCol w:w="2264"/>
        <w:gridCol w:w="2161"/>
      </w:tblGrid>
      <w:tr w:rsidR="00672778" w:rsidRPr="00873C27" w14:paraId="3E6E5687" w14:textId="77777777" w:rsidTr="006E184E">
        <w:tc>
          <w:tcPr>
            <w:tcW w:w="3969" w:type="dxa"/>
            <w:gridSpan w:val="2"/>
          </w:tcPr>
          <w:p w14:paraId="3E6E5685" w14:textId="77777777" w:rsidR="00672778" w:rsidRPr="00873C27" w:rsidRDefault="00672778" w:rsidP="006E184E">
            <w:pPr>
              <w:tabs>
                <w:tab w:val="left" w:pos="1210"/>
              </w:tabs>
              <w:spacing w:line="360" w:lineRule="auto"/>
              <w:jc w:val="both"/>
              <w:rPr>
                <w:rFonts w:ascii="Arial" w:hAnsi="Arial" w:cs="Arial"/>
              </w:rPr>
            </w:pPr>
            <w:r w:rsidRPr="00873C27">
              <w:rPr>
                <w:rFonts w:ascii="Arial" w:hAnsi="Arial" w:cs="Arial"/>
              </w:rPr>
              <w:t xml:space="preserve">I - Valor do Adiantamento </w:t>
            </w:r>
          </w:p>
        </w:tc>
        <w:tc>
          <w:tcPr>
            <w:tcW w:w="4425" w:type="dxa"/>
            <w:gridSpan w:val="2"/>
          </w:tcPr>
          <w:p w14:paraId="3E6E5686" w14:textId="77777777" w:rsidR="00672778" w:rsidRPr="00873C27" w:rsidRDefault="00672778" w:rsidP="006E184E">
            <w:pPr>
              <w:autoSpaceDE w:val="0"/>
              <w:autoSpaceDN w:val="0"/>
              <w:adjustRightInd w:val="0"/>
              <w:spacing w:line="360" w:lineRule="auto"/>
              <w:jc w:val="both"/>
              <w:rPr>
                <w:rFonts w:ascii="Arial" w:hAnsi="Arial" w:cs="Arial"/>
                <w:b/>
                <w:bCs/>
              </w:rPr>
            </w:pPr>
            <w:r w:rsidRPr="00873C27">
              <w:rPr>
                <w:rFonts w:ascii="Arial" w:hAnsi="Arial" w:cs="Arial"/>
              </w:rPr>
              <w:t>R$</w:t>
            </w:r>
          </w:p>
        </w:tc>
      </w:tr>
      <w:tr w:rsidR="00672778" w:rsidRPr="00873C27" w14:paraId="3E6E5689" w14:textId="77777777" w:rsidTr="006E184E">
        <w:tc>
          <w:tcPr>
            <w:tcW w:w="8394" w:type="dxa"/>
            <w:gridSpan w:val="4"/>
          </w:tcPr>
          <w:p w14:paraId="3E6E5688" w14:textId="77777777" w:rsidR="00672778" w:rsidRPr="00873C27" w:rsidRDefault="00672778" w:rsidP="006E184E">
            <w:pPr>
              <w:autoSpaceDE w:val="0"/>
              <w:autoSpaceDN w:val="0"/>
              <w:adjustRightInd w:val="0"/>
              <w:spacing w:line="360" w:lineRule="auto"/>
              <w:jc w:val="both"/>
              <w:rPr>
                <w:rFonts w:ascii="Arial" w:hAnsi="Arial" w:cs="Arial"/>
              </w:rPr>
            </w:pPr>
            <w:r w:rsidRPr="00873C27">
              <w:rPr>
                <w:rFonts w:ascii="Arial" w:hAnsi="Arial" w:cs="Arial"/>
              </w:rPr>
              <w:t>II – Relação de Documentos</w:t>
            </w:r>
          </w:p>
        </w:tc>
      </w:tr>
      <w:tr w:rsidR="00672778" w:rsidRPr="00873C27" w14:paraId="3E6E568F" w14:textId="77777777" w:rsidTr="006E184E">
        <w:tc>
          <w:tcPr>
            <w:tcW w:w="1911" w:type="dxa"/>
          </w:tcPr>
          <w:p w14:paraId="3E6E568A" w14:textId="77777777" w:rsidR="00672778" w:rsidRPr="00873C27" w:rsidRDefault="00672778" w:rsidP="006E184E">
            <w:pPr>
              <w:autoSpaceDE w:val="0"/>
              <w:autoSpaceDN w:val="0"/>
              <w:adjustRightInd w:val="0"/>
              <w:spacing w:line="360" w:lineRule="auto"/>
              <w:jc w:val="both"/>
              <w:rPr>
                <w:rFonts w:ascii="Arial" w:hAnsi="Arial" w:cs="Arial"/>
              </w:rPr>
            </w:pPr>
            <w:r w:rsidRPr="00873C27">
              <w:rPr>
                <w:rFonts w:ascii="Arial" w:hAnsi="Arial" w:cs="Arial"/>
              </w:rPr>
              <w:t>Finalidade</w:t>
            </w:r>
          </w:p>
        </w:tc>
        <w:tc>
          <w:tcPr>
            <w:tcW w:w="2058" w:type="dxa"/>
          </w:tcPr>
          <w:p w14:paraId="3E6E568B" w14:textId="77777777" w:rsidR="00672778" w:rsidRPr="00873C27" w:rsidRDefault="00672778" w:rsidP="006E184E">
            <w:pPr>
              <w:autoSpaceDE w:val="0"/>
              <w:autoSpaceDN w:val="0"/>
              <w:adjustRightInd w:val="0"/>
              <w:spacing w:line="360" w:lineRule="auto"/>
              <w:jc w:val="both"/>
              <w:rPr>
                <w:rFonts w:ascii="Arial" w:hAnsi="Arial" w:cs="Arial"/>
              </w:rPr>
            </w:pPr>
            <w:r w:rsidRPr="00873C27">
              <w:rPr>
                <w:rFonts w:ascii="Arial" w:hAnsi="Arial" w:cs="Arial"/>
              </w:rPr>
              <w:t>Fornecedor</w:t>
            </w:r>
          </w:p>
        </w:tc>
        <w:tc>
          <w:tcPr>
            <w:tcW w:w="2264" w:type="dxa"/>
          </w:tcPr>
          <w:p w14:paraId="3E6E568C" w14:textId="77777777" w:rsidR="00672778" w:rsidRPr="00873C27" w:rsidRDefault="00672778" w:rsidP="006E184E">
            <w:pPr>
              <w:autoSpaceDE w:val="0"/>
              <w:autoSpaceDN w:val="0"/>
              <w:adjustRightInd w:val="0"/>
              <w:spacing w:line="360" w:lineRule="auto"/>
              <w:jc w:val="both"/>
              <w:rPr>
                <w:rFonts w:ascii="Arial" w:hAnsi="Arial" w:cs="Arial"/>
              </w:rPr>
            </w:pPr>
            <w:r w:rsidRPr="00873C27">
              <w:rPr>
                <w:rFonts w:ascii="Arial" w:hAnsi="Arial" w:cs="Arial"/>
              </w:rPr>
              <w:t>Espécie e número do documento</w:t>
            </w:r>
          </w:p>
        </w:tc>
        <w:tc>
          <w:tcPr>
            <w:tcW w:w="2161" w:type="dxa"/>
          </w:tcPr>
          <w:p w14:paraId="3E6E568D" w14:textId="77777777" w:rsidR="00672778" w:rsidRPr="00873C27" w:rsidRDefault="00672778" w:rsidP="006E184E">
            <w:pPr>
              <w:autoSpaceDE w:val="0"/>
              <w:autoSpaceDN w:val="0"/>
              <w:adjustRightInd w:val="0"/>
              <w:spacing w:line="360" w:lineRule="auto"/>
              <w:jc w:val="both"/>
              <w:rPr>
                <w:rFonts w:ascii="Arial" w:hAnsi="Arial" w:cs="Arial"/>
              </w:rPr>
            </w:pPr>
            <w:r w:rsidRPr="00873C27">
              <w:rPr>
                <w:rFonts w:ascii="Arial" w:hAnsi="Arial" w:cs="Arial"/>
              </w:rPr>
              <w:t>Valor R$</w:t>
            </w:r>
          </w:p>
          <w:p w14:paraId="3E6E568E" w14:textId="77777777" w:rsidR="00672778" w:rsidRPr="00873C27" w:rsidRDefault="00672778" w:rsidP="006E184E">
            <w:pPr>
              <w:autoSpaceDE w:val="0"/>
              <w:autoSpaceDN w:val="0"/>
              <w:adjustRightInd w:val="0"/>
              <w:spacing w:line="360" w:lineRule="auto"/>
              <w:jc w:val="both"/>
              <w:rPr>
                <w:rFonts w:ascii="Arial" w:hAnsi="Arial" w:cs="Arial"/>
              </w:rPr>
            </w:pPr>
          </w:p>
        </w:tc>
      </w:tr>
      <w:tr w:rsidR="00672778" w:rsidRPr="00873C27" w14:paraId="3E6E5694" w14:textId="77777777" w:rsidTr="006E184E">
        <w:tc>
          <w:tcPr>
            <w:tcW w:w="1911" w:type="dxa"/>
          </w:tcPr>
          <w:p w14:paraId="3E6E5690" w14:textId="77777777" w:rsidR="00672778" w:rsidRPr="00873C27" w:rsidRDefault="00672778" w:rsidP="006E184E">
            <w:pPr>
              <w:autoSpaceDE w:val="0"/>
              <w:autoSpaceDN w:val="0"/>
              <w:adjustRightInd w:val="0"/>
              <w:spacing w:line="360" w:lineRule="auto"/>
              <w:jc w:val="both"/>
              <w:rPr>
                <w:rFonts w:ascii="Arial" w:hAnsi="Arial" w:cs="Arial"/>
                <w:b/>
              </w:rPr>
            </w:pPr>
          </w:p>
        </w:tc>
        <w:tc>
          <w:tcPr>
            <w:tcW w:w="2058" w:type="dxa"/>
          </w:tcPr>
          <w:p w14:paraId="3E6E5691" w14:textId="77777777" w:rsidR="00672778" w:rsidRPr="00873C27" w:rsidRDefault="00672778" w:rsidP="006E184E">
            <w:pPr>
              <w:autoSpaceDE w:val="0"/>
              <w:autoSpaceDN w:val="0"/>
              <w:adjustRightInd w:val="0"/>
              <w:spacing w:line="360" w:lineRule="auto"/>
              <w:jc w:val="both"/>
              <w:rPr>
                <w:rFonts w:ascii="Arial" w:hAnsi="Arial" w:cs="Arial"/>
                <w:b/>
              </w:rPr>
            </w:pPr>
          </w:p>
        </w:tc>
        <w:tc>
          <w:tcPr>
            <w:tcW w:w="2264" w:type="dxa"/>
          </w:tcPr>
          <w:p w14:paraId="3E6E5692" w14:textId="77777777" w:rsidR="00672778" w:rsidRPr="00873C27" w:rsidRDefault="00672778" w:rsidP="006E184E">
            <w:pPr>
              <w:autoSpaceDE w:val="0"/>
              <w:autoSpaceDN w:val="0"/>
              <w:adjustRightInd w:val="0"/>
              <w:spacing w:line="360" w:lineRule="auto"/>
              <w:jc w:val="both"/>
              <w:rPr>
                <w:rFonts w:ascii="Arial" w:hAnsi="Arial" w:cs="Arial"/>
                <w:b/>
              </w:rPr>
            </w:pPr>
          </w:p>
        </w:tc>
        <w:tc>
          <w:tcPr>
            <w:tcW w:w="2161" w:type="dxa"/>
          </w:tcPr>
          <w:p w14:paraId="3E6E5693" w14:textId="77777777" w:rsidR="00672778" w:rsidRPr="00873C27" w:rsidRDefault="00672778" w:rsidP="006E184E">
            <w:pPr>
              <w:autoSpaceDE w:val="0"/>
              <w:autoSpaceDN w:val="0"/>
              <w:adjustRightInd w:val="0"/>
              <w:spacing w:line="360" w:lineRule="auto"/>
              <w:jc w:val="both"/>
              <w:rPr>
                <w:rFonts w:ascii="Arial" w:hAnsi="Arial" w:cs="Arial"/>
                <w:b/>
              </w:rPr>
            </w:pPr>
          </w:p>
        </w:tc>
      </w:tr>
      <w:tr w:rsidR="00672778" w:rsidRPr="00873C27" w14:paraId="3E6E5699" w14:textId="77777777" w:rsidTr="006E184E">
        <w:tc>
          <w:tcPr>
            <w:tcW w:w="1911" w:type="dxa"/>
          </w:tcPr>
          <w:p w14:paraId="3E6E5695" w14:textId="77777777" w:rsidR="00672778" w:rsidRPr="00873C27" w:rsidRDefault="00672778" w:rsidP="006E184E">
            <w:pPr>
              <w:autoSpaceDE w:val="0"/>
              <w:autoSpaceDN w:val="0"/>
              <w:adjustRightInd w:val="0"/>
              <w:spacing w:line="360" w:lineRule="auto"/>
              <w:jc w:val="both"/>
              <w:rPr>
                <w:rFonts w:ascii="Arial" w:hAnsi="Arial" w:cs="Arial"/>
              </w:rPr>
            </w:pPr>
          </w:p>
        </w:tc>
        <w:tc>
          <w:tcPr>
            <w:tcW w:w="2058" w:type="dxa"/>
          </w:tcPr>
          <w:p w14:paraId="3E6E5696" w14:textId="77777777" w:rsidR="00672778" w:rsidRPr="00873C27" w:rsidRDefault="00672778" w:rsidP="006E184E">
            <w:pPr>
              <w:autoSpaceDE w:val="0"/>
              <w:autoSpaceDN w:val="0"/>
              <w:adjustRightInd w:val="0"/>
              <w:spacing w:line="360" w:lineRule="auto"/>
              <w:jc w:val="both"/>
              <w:rPr>
                <w:rFonts w:ascii="Arial" w:hAnsi="Arial" w:cs="Arial"/>
              </w:rPr>
            </w:pPr>
          </w:p>
        </w:tc>
        <w:tc>
          <w:tcPr>
            <w:tcW w:w="2264" w:type="dxa"/>
          </w:tcPr>
          <w:p w14:paraId="3E6E5697" w14:textId="77777777" w:rsidR="00672778" w:rsidRPr="00873C27" w:rsidRDefault="00672778" w:rsidP="006E184E">
            <w:pPr>
              <w:autoSpaceDE w:val="0"/>
              <w:autoSpaceDN w:val="0"/>
              <w:adjustRightInd w:val="0"/>
              <w:spacing w:line="360" w:lineRule="auto"/>
              <w:jc w:val="both"/>
              <w:rPr>
                <w:rFonts w:ascii="Arial" w:hAnsi="Arial" w:cs="Arial"/>
              </w:rPr>
            </w:pPr>
          </w:p>
        </w:tc>
        <w:tc>
          <w:tcPr>
            <w:tcW w:w="2161" w:type="dxa"/>
          </w:tcPr>
          <w:p w14:paraId="3E6E5698" w14:textId="77777777" w:rsidR="00672778" w:rsidRPr="00873C27" w:rsidRDefault="00672778" w:rsidP="006E184E">
            <w:pPr>
              <w:autoSpaceDE w:val="0"/>
              <w:autoSpaceDN w:val="0"/>
              <w:adjustRightInd w:val="0"/>
              <w:spacing w:line="360" w:lineRule="auto"/>
              <w:jc w:val="both"/>
              <w:rPr>
                <w:rFonts w:ascii="Arial" w:hAnsi="Arial" w:cs="Arial"/>
              </w:rPr>
            </w:pPr>
          </w:p>
        </w:tc>
      </w:tr>
      <w:tr w:rsidR="00672778" w:rsidRPr="00873C27" w14:paraId="3E6E569C" w14:textId="77777777" w:rsidTr="006E184E">
        <w:tc>
          <w:tcPr>
            <w:tcW w:w="6233" w:type="dxa"/>
            <w:gridSpan w:val="3"/>
          </w:tcPr>
          <w:p w14:paraId="3E6E569A" w14:textId="77777777" w:rsidR="00672778" w:rsidRPr="00873C27" w:rsidRDefault="00672778" w:rsidP="006E184E">
            <w:pPr>
              <w:autoSpaceDE w:val="0"/>
              <w:autoSpaceDN w:val="0"/>
              <w:adjustRightInd w:val="0"/>
              <w:spacing w:line="360" w:lineRule="auto"/>
              <w:jc w:val="both"/>
              <w:rPr>
                <w:rFonts w:ascii="Arial" w:hAnsi="Arial" w:cs="Arial"/>
              </w:rPr>
            </w:pPr>
            <w:r w:rsidRPr="00873C27">
              <w:rPr>
                <w:rFonts w:ascii="Arial" w:hAnsi="Arial" w:cs="Arial"/>
              </w:rPr>
              <w:t>Total das Comprovações</w:t>
            </w:r>
          </w:p>
        </w:tc>
        <w:tc>
          <w:tcPr>
            <w:tcW w:w="2161" w:type="dxa"/>
          </w:tcPr>
          <w:p w14:paraId="3E6E569B" w14:textId="77777777" w:rsidR="00672778" w:rsidRPr="00873C27" w:rsidRDefault="00672778" w:rsidP="006E184E">
            <w:pPr>
              <w:autoSpaceDE w:val="0"/>
              <w:autoSpaceDN w:val="0"/>
              <w:adjustRightInd w:val="0"/>
              <w:spacing w:line="360" w:lineRule="auto"/>
              <w:jc w:val="both"/>
              <w:rPr>
                <w:rFonts w:ascii="Arial" w:hAnsi="Arial" w:cs="Arial"/>
              </w:rPr>
            </w:pPr>
            <w:r w:rsidRPr="00873C27">
              <w:rPr>
                <w:rFonts w:ascii="Arial" w:hAnsi="Arial" w:cs="Arial"/>
              </w:rPr>
              <w:t>R$</w:t>
            </w:r>
          </w:p>
        </w:tc>
      </w:tr>
      <w:tr w:rsidR="00672778" w:rsidRPr="00873C27" w14:paraId="3E6E569F" w14:textId="77777777" w:rsidTr="006E184E">
        <w:tc>
          <w:tcPr>
            <w:tcW w:w="6233" w:type="dxa"/>
            <w:gridSpan w:val="3"/>
          </w:tcPr>
          <w:p w14:paraId="3E6E569D" w14:textId="77777777" w:rsidR="00672778" w:rsidRPr="00873C27" w:rsidRDefault="00672778" w:rsidP="006E184E">
            <w:pPr>
              <w:autoSpaceDE w:val="0"/>
              <w:autoSpaceDN w:val="0"/>
              <w:adjustRightInd w:val="0"/>
              <w:spacing w:line="360" w:lineRule="auto"/>
              <w:jc w:val="both"/>
              <w:rPr>
                <w:rFonts w:ascii="Arial" w:hAnsi="Arial" w:cs="Arial"/>
              </w:rPr>
            </w:pPr>
            <w:r w:rsidRPr="00873C27">
              <w:rPr>
                <w:rFonts w:ascii="Arial" w:hAnsi="Arial" w:cs="Arial"/>
              </w:rPr>
              <w:t>III – Saldo a ser restituído aos cofres municipais</w:t>
            </w:r>
          </w:p>
        </w:tc>
        <w:tc>
          <w:tcPr>
            <w:tcW w:w="2161" w:type="dxa"/>
          </w:tcPr>
          <w:p w14:paraId="3E6E569E" w14:textId="77777777" w:rsidR="00672778" w:rsidRPr="00873C27" w:rsidRDefault="00672778" w:rsidP="006E184E">
            <w:pPr>
              <w:autoSpaceDE w:val="0"/>
              <w:autoSpaceDN w:val="0"/>
              <w:adjustRightInd w:val="0"/>
              <w:spacing w:line="360" w:lineRule="auto"/>
              <w:jc w:val="both"/>
              <w:rPr>
                <w:rFonts w:ascii="Arial" w:hAnsi="Arial" w:cs="Arial"/>
              </w:rPr>
            </w:pPr>
            <w:r w:rsidRPr="00873C27">
              <w:rPr>
                <w:rFonts w:ascii="Arial" w:hAnsi="Arial" w:cs="Arial"/>
              </w:rPr>
              <w:t>R$</w:t>
            </w:r>
          </w:p>
        </w:tc>
      </w:tr>
    </w:tbl>
    <w:p w14:paraId="3E6E56A0" w14:textId="77777777" w:rsidR="00672778" w:rsidRPr="00873C27" w:rsidRDefault="00672778" w:rsidP="00672778">
      <w:pPr>
        <w:autoSpaceDE w:val="0"/>
        <w:autoSpaceDN w:val="0"/>
        <w:adjustRightInd w:val="0"/>
        <w:spacing w:before="240" w:line="360" w:lineRule="auto"/>
        <w:jc w:val="both"/>
        <w:rPr>
          <w:rFonts w:ascii="Arial" w:hAnsi="Arial" w:cs="Arial"/>
        </w:rPr>
      </w:pPr>
      <w:r w:rsidRPr="00873C27">
        <w:rPr>
          <w:rFonts w:ascii="Arial" w:hAnsi="Arial" w:cs="Arial"/>
        </w:rPr>
        <w:t>-Juntar original do comprovante de depósito bancário (se houver)</w:t>
      </w:r>
    </w:p>
    <w:p w14:paraId="3E6E56A1" w14:textId="77777777" w:rsidR="00672778" w:rsidRPr="00873C27" w:rsidRDefault="00672778" w:rsidP="00672778">
      <w:pPr>
        <w:tabs>
          <w:tab w:val="left" w:pos="1210"/>
        </w:tabs>
        <w:spacing w:line="360" w:lineRule="auto"/>
        <w:jc w:val="both"/>
        <w:rPr>
          <w:rFonts w:ascii="Arial" w:hAnsi="Arial" w:cs="Arial"/>
        </w:rPr>
      </w:pPr>
      <w:r w:rsidRPr="00873C27">
        <w:rPr>
          <w:rFonts w:ascii="Arial" w:hAnsi="Arial" w:cs="Arial"/>
        </w:rPr>
        <w:t>Atenciosamente,</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3"/>
        <w:gridCol w:w="3969"/>
      </w:tblGrid>
      <w:tr w:rsidR="00672778" w:rsidRPr="00873C27" w14:paraId="3E6E56A9" w14:textId="77777777" w:rsidTr="006E184E">
        <w:tc>
          <w:tcPr>
            <w:tcW w:w="4361" w:type="dxa"/>
          </w:tcPr>
          <w:p w14:paraId="3E6E56A2" w14:textId="77777777" w:rsidR="00672778" w:rsidRPr="00873C27" w:rsidRDefault="00672778" w:rsidP="006E184E">
            <w:pPr>
              <w:tabs>
                <w:tab w:val="left" w:pos="1210"/>
              </w:tabs>
              <w:jc w:val="center"/>
              <w:rPr>
                <w:rFonts w:ascii="Arial" w:hAnsi="Arial" w:cs="Arial"/>
                <w:b/>
              </w:rPr>
            </w:pPr>
            <w:r w:rsidRPr="00873C27">
              <w:rPr>
                <w:rFonts w:ascii="Arial" w:hAnsi="Arial" w:cs="Arial"/>
                <w:b/>
              </w:rPr>
              <w:t>Visto autorizativo</w:t>
            </w:r>
          </w:p>
          <w:p w14:paraId="3E6E56A3" w14:textId="77777777" w:rsidR="00672778" w:rsidRPr="00873C27" w:rsidRDefault="00672778" w:rsidP="006E184E">
            <w:pPr>
              <w:tabs>
                <w:tab w:val="left" w:pos="1210"/>
              </w:tabs>
              <w:jc w:val="center"/>
              <w:rPr>
                <w:rFonts w:ascii="Arial" w:hAnsi="Arial" w:cs="Arial"/>
                <w:b/>
              </w:rPr>
            </w:pPr>
            <w:r w:rsidRPr="00873C27">
              <w:rPr>
                <w:rFonts w:ascii="Arial" w:hAnsi="Arial" w:cs="Arial"/>
                <w:b/>
              </w:rPr>
              <w:t>Diretor/Chefe</w:t>
            </w:r>
          </w:p>
        </w:tc>
        <w:tc>
          <w:tcPr>
            <w:tcW w:w="283" w:type="dxa"/>
          </w:tcPr>
          <w:p w14:paraId="3E6E56A4" w14:textId="77777777" w:rsidR="00672778" w:rsidRPr="00873C27" w:rsidRDefault="00672778" w:rsidP="006E184E">
            <w:pPr>
              <w:tabs>
                <w:tab w:val="left" w:pos="1210"/>
              </w:tabs>
              <w:jc w:val="center"/>
              <w:rPr>
                <w:rFonts w:ascii="Arial" w:hAnsi="Arial" w:cs="Arial"/>
                <w:b/>
              </w:rPr>
            </w:pPr>
          </w:p>
        </w:tc>
        <w:tc>
          <w:tcPr>
            <w:tcW w:w="3969" w:type="dxa"/>
          </w:tcPr>
          <w:p w14:paraId="3E6E56A5" w14:textId="77777777" w:rsidR="00672778" w:rsidRPr="00873C27" w:rsidRDefault="00672778" w:rsidP="006E184E">
            <w:pPr>
              <w:autoSpaceDE w:val="0"/>
              <w:autoSpaceDN w:val="0"/>
              <w:adjustRightInd w:val="0"/>
              <w:jc w:val="center"/>
              <w:rPr>
                <w:rFonts w:ascii="Arial" w:hAnsi="Arial" w:cs="Arial"/>
                <w:b/>
              </w:rPr>
            </w:pPr>
            <w:r w:rsidRPr="00873C27">
              <w:rPr>
                <w:rFonts w:ascii="Arial" w:hAnsi="Arial" w:cs="Arial"/>
                <w:b/>
              </w:rPr>
              <w:t>Assinatura</w:t>
            </w:r>
          </w:p>
          <w:p w14:paraId="3E6E56A6" w14:textId="77777777" w:rsidR="00672778" w:rsidRPr="00873C27" w:rsidRDefault="00672778" w:rsidP="006E184E">
            <w:pPr>
              <w:autoSpaceDE w:val="0"/>
              <w:autoSpaceDN w:val="0"/>
              <w:adjustRightInd w:val="0"/>
              <w:jc w:val="center"/>
              <w:rPr>
                <w:rFonts w:ascii="Arial" w:hAnsi="Arial" w:cs="Arial"/>
                <w:b/>
              </w:rPr>
            </w:pPr>
            <w:r w:rsidRPr="00873C27">
              <w:rPr>
                <w:rFonts w:ascii="Arial" w:hAnsi="Arial" w:cs="Arial"/>
                <w:b/>
              </w:rPr>
              <w:t>Nome do servidor responsável</w:t>
            </w:r>
          </w:p>
          <w:p w14:paraId="3E6E56A7" w14:textId="77777777" w:rsidR="00672778" w:rsidRPr="00873C27" w:rsidRDefault="00672778" w:rsidP="006E184E">
            <w:pPr>
              <w:autoSpaceDE w:val="0"/>
              <w:autoSpaceDN w:val="0"/>
              <w:adjustRightInd w:val="0"/>
              <w:jc w:val="center"/>
              <w:rPr>
                <w:rFonts w:ascii="Arial" w:hAnsi="Arial" w:cs="Arial"/>
                <w:b/>
              </w:rPr>
            </w:pPr>
            <w:r w:rsidRPr="00873C27">
              <w:rPr>
                <w:rFonts w:ascii="Arial" w:hAnsi="Arial" w:cs="Arial"/>
                <w:b/>
              </w:rPr>
              <w:t>Ordenador de Despesa</w:t>
            </w:r>
          </w:p>
          <w:p w14:paraId="3E6E56A8" w14:textId="77777777" w:rsidR="00672778" w:rsidRPr="00873C27" w:rsidRDefault="00672778" w:rsidP="006E184E">
            <w:pPr>
              <w:tabs>
                <w:tab w:val="left" w:pos="1210"/>
              </w:tabs>
              <w:jc w:val="center"/>
              <w:rPr>
                <w:rFonts w:ascii="Arial" w:hAnsi="Arial" w:cs="Arial"/>
                <w:b/>
              </w:rPr>
            </w:pPr>
            <w:r w:rsidRPr="00873C27">
              <w:rPr>
                <w:rFonts w:ascii="Arial" w:hAnsi="Arial" w:cs="Arial"/>
                <w:b/>
              </w:rPr>
              <w:t>Cargo</w:t>
            </w:r>
          </w:p>
        </w:tc>
      </w:tr>
    </w:tbl>
    <w:p w14:paraId="3E6E56AA" w14:textId="77777777" w:rsidR="00672778" w:rsidRPr="00873C27" w:rsidRDefault="00672778" w:rsidP="00672778">
      <w:pPr>
        <w:tabs>
          <w:tab w:val="left" w:pos="1210"/>
        </w:tabs>
        <w:spacing w:line="360" w:lineRule="auto"/>
        <w:jc w:val="both"/>
        <w:rPr>
          <w:rFonts w:ascii="Arial" w:hAnsi="Arial" w:cs="Arial"/>
        </w:rPr>
      </w:pPr>
    </w:p>
    <w:p w14:paraId="3E6E56AB" w14:textId="77777777" w:rsidR="00672778" w:rsidRPr="00873C27" w:rsidRDefault="00672778" w:rsidP="00672778">
      <w:pPr>
        <w:rPr>
          <w:rFonts w:ascii="Arial" w:hAnsi="Arial" w:cs="Arial"/>
          <w:b/>
        </w:rPr>
      </w:pPr>
      <w:r w:rsidRPr="00873C27">
        <w:rPr>
          <w:rFonts w:ascii="Arial" w:hAnsi="Arial" w:cs="Arial"/>
          <w:b/>
        </w:rPr>
        <w:br w:type="page"/>
      </w:r>
    </w:p>
    <w:p w14:paraId="3E6E56AC" w14:textId="77777777" w:rsidR="002C4E49" w:rsidRPr="00873C27" w:rsidRDefault="00E03615" w:rsidP="002C4E49">
      <w:pPr>
        <w:autoSpaceDE w:val="0"/>
        <w:autoSpaceDN w:val="0"/>
        <w:adjustRightInd w:val="0"/>
        <w:spacing w:after="240" w:line="360" w:lineRule="auto"/>
        <w:jc w:val="center"/>
        <w:rPr>
          <w:rFonts w:ascii="Arial" w:hAnsi="Arial" w:cs="Arial"/>
          <w:b/>
        </w:rPr>
      </w:pPr>
      <w:r w:rsidRPr="00873C27">
        <w:rPr>
          <w:rFonts w:ascii="Arial" w:hAnsi="Arial" w:cs="Arial"/>
          <w:b/>
          <w:bCs/>
          <w:caps/>
        </w:rPr>
        <w:lastRenderedPageBreak/>
        <w:t>Anexo IV</w:t>
      </w:r>
      <w:r w:rsidR="00672778" w:rsidRPr="00873C27">
        <w:rPr>
          <w:rFonts w:ascii="Arial" w:hAnsi="Arial" w:cs="Arial"/>
          <w:b/>
          <w:bCs/>
          <w:caps/>
        </w:rPr>
        <w:t xml:space="preserve"> - </w:t>
      </w:r>
      <w:r w:rsidR="00672778" w:rsidRPr="00873C27">
        <w:rPr>
          <w:rFonts w:ascii="Arial" w:hAnsi="Arial" w:cs="Arial"/>
          <w:b/>
          <w:bCs/>
        </w:rPr>
        <w:t>RELATÓRIO DA REALIZAÇÃO DE DISPÊNDIOS COM VIAGENS</w:t>
      </w:r>
      <w:r w:rsidR="002C4E49">
        <w:rPr>
          <w:rFonts w:ascii="Arial" w:hAnsi="Arial" w:cs="Arial"/>
          <w:b/>
          <w:bCs/>
        </w:rPr>
        <w:t xml:space="preserve"> </w:t>
      </w:r>
      <w:r w:rsidR="002C4E49">
        <w:rPr>
          <w:rFonts w:ascii="Arial" w:hAnsi="Arial" w:cs="Arial"/>
          <w:b/>
        </w:rPr>
        <w:t>(SUPRIMENTO DE FUNDOS)</w:t>
      </w:r>
    </w:p>
    <w:p w14:paraId="3E6E56AD" w14:textId="77777777" w:rsidR="00672778" w:rsidRPr="00873C27" w:rsidRDefault="00672778" w:rsidP="00672778">
      <w:pPr>
        <w:autoSpaceDE w:val="0"/>
        <w:autoSpaceDN w:val="0"/>
        <w:adjustRightInd w:val="0"/>
        <w:spacing w:line="360" w:lineRule="auto"/>
        <w:jc w:val="both"/>
        <w:rPr>
          <w:rFonts w:ascii="Arial" w:hAnsi="Arial" w:cs="Arial"/>
        </w:rPr>
      </w:pPr>
      <w:r w:rsidRPr="00873C27">
        <w:rPr>
          <w:rFonts w:ascii="Arial" w:hAnsi="Arial" w:cs="Arial"/>
        </w:rPr>
        <w:t>Data: ____/_____/_____</w:t>
      </w:r>
    </w:p>
    <w:p w14:paraId="3E6E56AE" w14:textId="77777777" w:rsidR="00672778" w:rsidRPr="00873C27" w:rsidRDefault="00672778" w:rsidP="00672778">
      <w:pPr>
        <w:autoSpaceDE w:val="0"/>
        <w:autoSpaceDN w:val="0"/>
        <w:adjustRightInd w:val="0"/>
        <w:spacing w:line="360" w:lineRule="auto"/>
        <w:jc w:val="both"/>
        <w:rPr>
          <w:rFonts w:ascii="Arial" w:hAnsi="Arial" w:cs="Arial"/>
        </w:rPr>
      </w:pPr>
      <w:r w:rsidRPr="00873C27">
        <w:rPr>
          <w:rFonts w:ascii="Arial" w:hAnsi="Arial" w:cs="Arial"/>
        </w:rPr>
        <w:t>Ref.: Requisição nº _____/____(Unidade)</w:t>
      </w:r>
    </w:p>
    <w:p w14:paraId="3E6E56AF" w14:textId="77777777" w:rsidR="00672778" w:rsidRPr="00873C27" w:rsidRDefault="00672778" w:rsidP="00672778">
      <w:pPr>
        <w:autoSpaceDE w:val="0"/>
        <w:autoSpaceDN w:val="0"/>
        <w:adjustRightInd w:val="0"/>
        <w:spacing w:line="360" w:lineRule="auto"/>
        <w:jc w:val="both"/>
        <w:rPr>
          <w:rFonts w:ascii="Arial" w:hAnsi="Arial" w:cs="Arial"/>
        </w:rPr>
      </w:pPr>
      <w:r w:rsidRPr="00873C27">
        <w:rPr>
          <w:rFonts w:ascii="Arial" w:hAnsi="Arial" w:cs="Arial"/>
        </w:rPr>
        <w:t>Processo nº______/______</w:t>
      </w:r>
    </w:p>
    <w:p w14:paraId="3E6E56B0" w14:textId="031D8528" w:rsidR="00672778" w:rsidRPr="00873C27" w:rsidRDefault="00672778" w:rsidP="00672778">
      <w:pPr>
        <w:autoSpaceDE w:val="0"/>
        <w:autoSpaceDN w:val="0"/>
        <w:adjustRightInd w:val="0"/>
        <w:spacing w:line="360" w:lineRule="auto"/>
        <w:jc w:val="both"/>
        <w:rPr>
          <w:rFonts w:ascii="Arial" w:hAnsi="Arial" w:cs="Arial"/>
        </w:rPr>
      </w:pPr>
      <w:r w:rsidRPr="00873C27">
        <w:rPr>
          <w:rFonts w:ascii="Arial" w:hAnsi="Arial" w:cs="Arial"/>
        </w:rPr>
        <w:t xml:space="preserve">Ao Departamento </w:t>
      </w:r>
      <w:r w:rsidR="00D11015">
        <w:rPr>
          <w:rFonts w:ascii="Arial" w:hAnsi="Arial" w:cs="Arial"/>
        </w:rPr>
        <w:t>Financeiro</w:t>
      </w:r>
    </w:p>
    <w:p w14:paraId="3E6E56B1" w14:textId="77777777" w:rsidR="00672778" w:rsidRPr="00873C27" w:rsidRDefault="00672778" w:rsidP="00672778">
      <w:pPr>
        <w:autoSpaceDE w:val="0"/>
        <w:autoSpaceDN w:val="0"/>
        <w:adjustRightInd w:val="0"/>
        <w:spacing w:line="360" w:lineRule="auto"/>
        <w:jc w:val="both"/>
        <w:rPr>
          <w:rFonts w:ascii="Arial" w:hAnsi="Arial" w:cs="Arial"/>
        </w:rPr>
      </w:pPr>
      <w:r w:rsidRPr="00873C27">
        <w:rPr>
          <w:rFonts w:ascii="Arial" w:hAnsi="Arial" w:cs="Arial"/>
        </w:rPr>
        <w:t xml:space="preserve">Nos termos da Resolução nº ____/_____, apresento o relatório a seguir discriminado sobre as despesas de viagem realizadas, referentes à Requisição </w:t>
      </w:r>
      <w:proofErr w:type="gramStart"/>
      <w:r w:rsidRPr="00873C27">
        <w:rPr>
          <w:rFonts w:ascii="Arial" w:hAnsi="Arial" w:cs="Arial"/>
        </w:rPr>
        <w:t>supra mencionada</w:t>
      </w:r>
      <w:proofErr w:type="gramEnd"/>
      <w:r w:rsidRPr="00873C27">
        <w:rPr>
          <w:rFonts w:ascii="Arial" w:hAnsi="Arial" w:cs="Arial"/>
        </w:rPr>
        <w:t>, na seguinte conformidade:</w:t>
      </w:r>
    </w:p>
    <w:p w14:paraId="3E6E56B2" w14:textId="77777777" w:rsidR="00672778" w:rsidRPr="00873C27" w:rsidRDefault="00672778" w:rsidP="00672778">
      <w:pPr>
        <w:autoSpaceDE w:val="0"/>
        <w:autoSpaceDN w:val="0"/>
        <w:adjustRightInd w:val="0"/>
        <w:spacing w:line="360" w:lineRule="auto"/>
        <w:jc w:val="both"/>
        <w:rPr>
          <w:rFonts w:ascii="Arial" w:hAnsi="Arial" w:cs="Arial"/>
        </w:rPr>
      </w:pPr>
      <w:r w:rsidRPr="00873C27">
        <w:rPr>
          <w:rFonts w:ascii="Arial" w:hAnsi="Arial" w:cs="Arial"/>
        </w:rPr>
        <w:t>1- LOCAL DA VISITA (</w:t>
      </w:r>
      <w:proofErr w:type="gramStart"/>
      <w:r w:rsidRPr="00873C27">
        <w:rPr>
          <w:rFonts w:ascii="Arial" w:hAnsi="Arial" w:cs="Arial"/>
        </w:rPr>
        <w:t>Especificar :</w:t>
      </w:r>
      <w:proofErr w:type="gramEnd"/>
      <w:r w:rsidRPr="00873C27">
        <w:rPr>
          <w:rFonts w:ascii="Arial" w:hAnsi="Arial" w:cs="Arial"/>
        </w:rPr>
        <w:t xml:space="preserve"> órgão, instituição, Município, Estado)</w:t>
      </w:r>
    </w:p>
    <w:p w14:paraId="3E6E56B3" w14:textId="77777777" w:rsidR="00672778" w:rsidRPr="00873C27" w:rsidRDefault="00672778" w:rsidP="00672778">
      <w:pPr>
        <w:autoSpaceDE w:val="0"/>
        <w:autoSpaceDN w:val="0"/>
        <w:adjustRightInd w:val="0"/>
        <w:spacing w:line="360" w:lineRule="auto"/>
        <w:jc w:val="both"/>
        <w:rPr>
          <w:rFonts w:ascii="Arial" w:hAnsi="Arial" w:cs="Arial"/>
        </w:rPr>
      </w:pPr>
      <w:r w:rsidRPr="00873C27">
        <w:rPr>
          <w:rFonts w:ascii="Arial" w:hAnsi="Arial" w:cs="Arial"/>
        </w:rPr>
        <w:t>2- DISCRIMINAÇÃO DAS ATIVIDADES DESENVOLVIDAS:</w:t>
      </w:r>
    </w:p>
    <w:p w14:paraId="3E6E56B4" w14:textId="77777777" w:rsidR="00672778" w:rsidRPr="00873C27" w:rsidRDefault="00672778" w:rsidP="00672778">
      <w:pPr>
        <w:autoSpaceDE w:val="0"/>
        <w:autoSpaceDN w:val="0"/>
        <w:adjustRightInd w:val="0"/>
        <w:spacing w:line="360" w:lineRule="auto"/>
        <w:jc w:val="both"/>
        <w:rPr>
          <w:rFonts w:ascii="Arial" w:hAnsi="Arial" w:cs="Arial"/>
        </w:rPr>
      </w:pPr>
      <w:r w:rsidRPr="00873C27">
        <w:rPr>
          <w:rFonts w:ascii="Arial" w:hAnsi="Arial" w:cs="Arial"/>
        </w:rPr>
        <w:t>a. Especificar os objetivos e os contatos mantidos com pessoas (identificar) e, se possível, os resultados obtidos;</w:t>
      </w:r>
    </w:p>
    <w:p w14:paraId="3E6E56B5" w14:textId="77777777" w:rsidR="00672778" w:rsidRPr="00873C27" w:rsidRDefault="00672778" w:rsidP="00672778">
      <w:pPr>
        <w:autoSpaceDE w:val="0"/>
        <w:autoSpaceDN w:val="0"/>
        <w:adjustRightInd w:val="0"/>
        <w:spacing w:line="360" w:lineRule="auto"/>
        <w:jc w:val="both"/>
        <w:rPr>
          <w:rFonts w:ascii="Arial" w:hAnsi="Arial" w:cs="Arial"/>
        </w:rPr>
      </w:pPr>
      <w:r w:rsidRPr="00873C27">
        <w:rPr>
          <w:rFonts w:ascii="Arial" w:hAnsi="Arial" w:cs="Arial"/>
        </w:rPr>
        <w:t>b. Juntar recibos e protocolos (se houver);</w:t>
      </w:r>
    </w:p>
    <w:p w14:paraId="3E6E56B6" w14:textId="77777777" w:rsidR="00672778" w:rsidRPr="00873C27" w:rsidRDefault="00672778" w:rsidP="00672778">
      <w:pPr>
        <w:autoSpaceDE w:val="0"/>
        <w:autoSpaceDN w:val="0"/>
        <w:adjustRightInd w:val="0"/>
        <w:spacing w:line="360" w:lineRule="auto"/>
        <w:jc w:val="both"/>
        <w:rPr>
          <w:rFonts w:ascii="Arial" w:hAnsi="Arial" w:cs="Arial"/>
        </w:rPr>
      </w:pPr>
      <w:r w:rsidRPr="00873C27">
        <w:rPr>
          <w:rFonts w:ascii="Arial" w:hAnsi="Arial" w:cs="Arial"/>
        </w:rPr>
        <w:t>c. Identificar também os servidores que estiveram presentes e fazer referência dos tipos de dispêndios utilizados (</w:t>
      </w:r>
      <w:proofErr w:type="spellStart"/>
      <w:r w:rsidRPr="00873C27">
        <w:rPr>
          <w:rFonts w:ascii="Arial" w:hAnsi="Arial" w:cs="Arial"/>
        </w:rPr>
        <w:t>ex</w:t>
      </w:r>
      <w:proofErr w:type="spellEnd"/>
      <w:r w:rsidRPr="00873C27">
        <w:rPr>
          <w:rFonts w:ascii="Arial" w:hAnsi="Arial" w:cs="Arial"/>
        </w:rPr>
        <w:t xml:space="preserve">: táxi, </w:t>
      </w:r>
      <w:proofErr w:type="spellStart"/>
      <w:proofErr w:type="gramStart"/>
      <w:r w:rsidRPr="00873C27">
        <w:rPr>
          <w:rFonts w:ascii="Arial" w:hAnsi="Arial" w:cs="Arial"/>
        </w:rPr>
        <w:t>hotel,alimentação</w:t>
      </w:r>
      <w:proofErr w:type="spellEnd"/>
      <w:proofErr w:type="gramEnd"/>
      <w:r w:rsidRPr="00873C27">
        <w:rPr>
          <w:rFonts w:ascii="Arial" w:hAnsi="Arial" w:cs="Arial"/>
        </w:rPr>
        <w:t>).</w:t>
      </w:r>
    </w:p>
    <w:p w14:paraId="3E6E56B7" w14:textId="77777777" w:rsidR="00672778" w:rsidRPr="00873C27" w:rsidRDefault="00672778" w:rsidP="00672778">
      <w:pPr>
        <w:tabs>
          <w:tab w:val="left" w:pos="1210"/>
        </w:tabs>
        <w:spacing w:line="360" w:lineRule="auto"/>
        <w:jc w:val="both"/>
        <w:rPr>
          <w:rFonts w:ascii="Arial" w:hAnsi="Arial" w:cs="Arial"/>
        </w:rPr>
      </w:pPr>
      <w:r w:rsidRPr="00873C27">
        <w:rPr>
          <w:rFonts w:ascii="Arial" w:hAnsi="Arial" w:cs="Arial"/>
        </w:rPr>
        <w:t>Atenciosamente,</w:t>
      </w:r>
    </w:p>
    <w:p w14:paraId="3E6E56B8" w14:textId="77777777" w:rsidR="00672778" w:rsidRPr="00873C27" w:rsidRDefault="00672778" w:rsidP="00672778">
      <w:pPr>
        <w:tabs>
          <w:tab w:val="left" w:pos="1210"/>
        </w:tabs>
        <w:spacing w:line="360" w:lineRule="auto"/>
        <w:jc w:val="both"/>
        <w:rPr>
          <w:rFonts w:ascii="Arial" w:hAnsi="Arial" w:cs="Arial"/>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3"/>
        <w:gridCol w:w="3969"/>
      </w:tblGrid>
      <w:tr w:rsidR="00672778" w:rsidRPr="00873C27" w14:paraId="3E6E56C0" w14:textId="77777777" w:rsidTr="006E184E">
        <w:tc>
          <w:tcPr>
            <w:tcW w:w="4361" w:type="dxa"/>
          </w:tcPr>
          <w:p w14:paraId="3E6E56B9" w14:textId="77777777" w:rsidR="00672778" w:rsidRPr="00873C27" w:rsidRDefault="00672778" w:rsidP="006E184E">
            <w:pPr>
              <w:tabs>
                <w:tab w:val="left" w:pos="1210"/>
              </w:tabs>
              <w:jc w:val="center"/>
              <w:rPr>
                <w:rFonts w:ascii="Arial" w:hAnsi="Arial" w:cs="Arial"/>
                <w:b/>
              </w:rPr>
            </w:pPr>
            <w:r w:rsidRPr="00873C27">
              <w:rPr>
                <w:rFonts w:ascii="Arial" w:hAnsi="Arial" w:cs="Arial"/>
                <w:b/>
              </w:rPr>
              <w:t>Visto autorizativo</w:t>
            </w:r>
          </w:p>
          <w:p w14:paraId="3E6E56BA" w14:textId="77777777" w:rsidR="00672778" w:rsidRPr="00873C27" w:rsidRDefault="00672778" w:rsidP="006E184E">
            <w:pPr>
              <w:tabs>
                <w:tab w:val="left" w:pos="1210"/>
              </w:tabs>
              <w:jc w:val="center"/>
              <w:rPr>
                <w:rFonts w:ascii="Arial" w:hAnsi="Arial" w:cs="Arial"/>
                <w:b/>
              </w:rPr>
            </w:pPr>
            <w:r w:rsidRPr="00873C27">
              <w:rPr>
                <w:rFonts w:ascii="Arial" w:hAnsi="Arial" w:cs="Arial"/>
                <w:b/>
              </w:rPr>
              <w:t>Diretor/Chefe</w:t>
            </w:r>
          </w:p>
        </w:tc>
        <w:tc>
          <w:tcPr>
            <w:tcW w:w="283" w:type="dxa"/>
          </w:tcPr>
          <w:p w14:paraId="3E6E56BB" w14:textId="77777777" w:rsidR="00672778" w:rsidRPr="00873C27" w:rsidRDefault="00672778" w:rsidP="006E184E">
            <w:pPr>
              <w:tabs>
                <w:tab w:val="left" w:pos="1210"/>
              </w:tabs>
              <w:jc w:val="center"/>
              <w:rPr>
                <w:rFonts w:ascii="Arial" w:hAnsi="Arial" w:cs="Arial"/>
                <w:b/>
              </w:rPr>
            </w:pPr>
          </w:p>
        </w:tc>
        <w:tc>
          <w:tcPr>
            <w:tcW w:w="3969" w:type="dxa"/>
          </w:tcPr>
          <w:p w14:paraId="3E6E56BC" w14:textId="77777777" w:rsidR="00672778" w:rsidRPr="00873C27" w:rsidRDefault="00672778" w:rsidP="006E184E">
            <w:pPr>
              <w:autoSpaceDE w:val="0"/>
              <w:autoSpaceDN w:val="0"/>
              <w:adjustRightInd w:val="0"/>
              <w:jc w:val="center"/>
              <w:rPr>
                <w:rFonts w:ascii="Arial" w:hAnsi="Arial" w:cs="Arial"/>
                <w:b/>
              </w:rPr>
            </w:pPr>
            <w:r w:rsidRPr="00873C27">
              <w:rPr>
                <w:rFonts w:ascii="Arial" w:hAnsi="Arial" w:cs="Arial"/>
                <w:b/>
              </w:rPr>
              <w:t>Assinatura</w:t>
            </w:r>
          </w:p>
          <w:p w14:paraId="3E6E56BD" w14:textId="77777777" w:rsidR="00672778" w:rsidRPr="00873C27" w:rsidRDefault="00672778" w:rsidP="006E184E">
            <w:pPr>
              <w:autoSpaceDE w:val="0"/>
              <w:autoSpaceDN w:val="0"/>
              <w:adjustRightInd w:val="0"/>
              <w:jc w:val="center"/>
              <w:rPr>
                <w:rFonts w:ascii="Arial" w:hAnsi="Arial" w:cs="Arial"/>
                <w:b/>
              </w:rPr>
            </w:pPr>
            <w:r w:rsidRPr="00873C27">
              <w:rPr>
                <w:rFonts w:ascii="Arial" w:hAnsi="Arial" w:cs="Arial"/>
                <w:b/>
              </w:rPr>
              <w:t>Nome do servidor responsável</w:t>
            </w:r>
          </w:p>
          <w:p w14:paraId="3E6E56BE" w14:textId="77777777" w:rsidR="00672778" w:rsidRPr="00873C27" w:rsidRDefault="00672778" w:rsidP="006E184E">
            <w:pPr>
              <w:autoSpaceDE w:val="0"/>
              <w:autoSpaceDN w:val="0"/>
              <w:adjustRightInd w:val="0"/>
              <w:jc w:val="center"/>
              <w:rPr>
                <w:rFonts w:ascii="Arial" w:hAnsi="Arial" w:cs="Arial"/>
                <w:b/>
              </w:rPr>
            </w:pPr>
            <w:r w:rsidRPr="00873C27">
              <w:rPr>
                <w:rFonts w:ascii="Arial" w:hAnsi="Arial" w:cs="Arial"/>
                <w:b/>
              </w:rPr>
              <w:t>Ordenador de Despesa</w:t>
            </w:r>
          </w:p>
          <w:p w14:paraId="3E6E56BF" w14:textId="77777777" w:rsidR="00672778" w:rsidRPr="00873C27" w:rsidRDefault="00672778" w:rsidP="006E184E">
            <w:pPr>
              <w:tabs>
                <w:tab w:val="left" w:pos="1210"/>
              </w:tabs>
              <w:jc w:val="center"/>
              <w:rPr>
                <w:rFonts w:ascii="Arial" w:hAnsi="Arial" w:cs="Arial"/>
                <w:b/>
              </w:rPr>
            </w:pPr>
            <w:r w:rsidRPr="00873C27">
              <w:rPr>
                <w:rFonts w:ascii="Arial" w:hAnsi="Arial" w:cs="Arial"/>
                <w:b/>
              </w:rPr>
              <w:t>Cargo</w:t>
            </w:r>
          </w:p>
        </w:tc>
      </w:tr>
    </w:tbl>
    <w:p w14:paraId="3E6E56C1" w14:textId="77777777" w:rsidR="00672778" w:rsidRPr="00873C27" w:rsidRDefault="00672778" w:rsidP="00672778">
      <w:pPr>
        <w:tabs>
          <w:tab w:val="left" w:pos="1210"/>
        </w:tabs>
        <w:spacing w:line="360" w:lineRule="auto"/>
        <w:jc w:val="both"/>
        <w:rPr>
          <w:rFonts w:ascii="Arial" w:hAnsi="Arial" w:cs="Arial"/>
        </w:rPr>
      </w:pPr>
    </w:p>
    <w:p w14:paraId="3E6E56C2" w14:textId="77777777" w:rsidR="00672778" w:rsidRPr="00873C27" w:rsidRDefault="00672778" w:rsidP="00672778">
      <w:pPr>
        <w:rPr>
          <w:rFonts w:ascii="Arial" w:hAnsi="Arial" w:cs="Arial"/>
          <w:b/>
        </w:rPr>
      </w:pPr>
      <w:r w:rsidRPr="00873C27">
        <w:rPr>
          <w:rFonts w:ascii="Arial" w:hAnsi="Arial" w:cs="Arial"/>
          <w:b/>
        </w:rPr>
        <w:br w:type="page"/>
      </w:r>
    </w:p>
    <w:p w14:paraId="3E6E56C3" w14:textId="77777777" w:rsidR="002C4E49" w:rsidRPr="00873C27" w:rsidRDefault="00E03615" w:rsidP="002C4E49">
      <w:pPr>
        <w:autoSpaceDE w:val="0"/>
        <w:autoSpaceDN w:val="0"/>
        <w:adjustRightInd w:val="0"/>
        <w:spacing w:after="240" w:line="360" w:lineRule="auto"/>
        <w:jc w:val="center"/>
        <w:rPr>
          <w:rFonts w:ascii="Arial" w:hAnsi="Arial" w:cs="Arial"/>
          <w:b/>
        </w:rPr>
      </w:pPr>
      <w:r w:rsidRPr="00873C27">
        <w:rPr>
          <w:rFonts w:ascii="Arial" w:hAnsi="Arial" w:cs="Arial"/>
          <w:b/>
          <w:bCs/>
          <w:caps/>
        </w:rPr>
        <w:lastRenderedPageBreak/>
        <w:t xml:space="preserve">Anexo </w:t>
      </w:r>
      <w:r w:rsidR="00672778" w:rsidRPr="00873C27">
        <w:rPr>
          <w:rFonts w:ascii="Arial" w:hAnsi="Arial" w:cs="Arial"/>
          <w:b/>
          <w:bCs/>
          <w:caps/>
        </w:rPr>
        <w:t>V -</w:t>
      </w:r>
      <w:r w:rsidR="00672778" w:rsidRPr="00873C27">
        <w:rPr>
          <w:rFonts w:ascii="Arial" w:hAnsi="Arial" w:cs="Arial"/>
          <w:b/>
          <w:bCs/>
        </w:rPr>
        <w:t xml:space="preserve"> ANÁLISE PRELIMINAR DAS DESPESAS </w:t>
      </w:r>
      <w:r w:rsidR="002C4E49">
        <w:rPr>
          <w:rFonts w:ascii="Arial" w:hAnsi="Arial" w:cs="Arial"/>
          <w:b/>
        </w:rPr>
        <w:t>(SUPRIMENTO DE FUNDOS)</w:t>
      </w:r>
    </w:p>
    <w:p w14:paraId="3E6E56C4" w14:textId="77777777" w:rsidR="00672778" w:rsidRPr="00873C27" w:rsidRDefault="00672778" w:rsidP="00672778">
      <w:pPr>
        <w:autoSpaceDE w:val="0"/>
        <w:autoSpaceDN w:val="0"/>
        <w:adjustRightInd w:val="0"/>
        <w:spacing w:line="360" w:lineRule="auto"/>
        <w:jc w:val="center"/>
        <w:rPr>
          <w:rFonts w:ascii="Arial" w:hAnsi="Arial" w:cs="Arial"/>
          <w:b/>
          <w:bCs/>
        </w:rPr>
      </w:pPr>
    </w:p>
    <w:p w14:paraId="3E6E56C5" w14:textId="77777777" w:rsidR="00672778" w:rsidRPr="00873C27" w:rsidRDefault="00672778" w:rsidP="00672778">
      <w:pPr>
        <w:autoSpaceDE w:val="0"/>
        <w:autoSpaceDN w:val="0"/>
        <w:adjustRightInd w:val="0"/>
        <w:spacing w:line="360" w:lineRule="auto"/>
        <w:jc w:val="both"/>
        <w:rPr>
          <w:rFonts w:ascii="Arial" w:hAnsi="Arial" w:cs="Arial"/>
        </w:rPr>
      </w:pPr>
      <w:r w:rsidRPr="00873C27">
        <w:rPr>
          <w:rFonts w:ascii="Arial" w:hAnsi="Arial" w:cs="Arial"/>
        </w:rPr>
        <w:t>Data: ____/_____/_____</w:t>
      </w:r>
    </w:p>
    <w:p w14:paraId="3E6E56C6" w14:textId="77777777" w:rsidR="00672778" w:rsidRPr="00873C27" w:rsidRDefault="00672778" w:rsidP="00672778">
      <w:pPr>
        <w:autoSpaceDE w:val="0"/>
        <w:autoSpaceDN w:val="0"/>
        <w:adjustRightInd w:val="0"/>
        <w:spacing w:line="360" w:lineRule="auto"/>
        <w:jc w:val="both"/>
        <w:rPr>
          <w:rFonts w:ascii="Arial" w:hAnsi="Arial" w:cs="Arial"/>
        </w:rPr>
      </w:pPr>
      <w:r w:rsidRPr="00873C27">
        <w:rPr>
          <w:rFonts w:ascii="Arial" w:hAnsi="Arial" w:cs="Arial"/>
        </w:rPr>
        <w:t>Ref.: Requisição nº _____/____(Unidade)</w:t>
      </w:r>
    </w:p>
    <w:p w14:paraId="3E6E56C7" w14:textId="77777777" w:rsidR="00672778" w:rsidRPr="00873C27" w:rsidRDefault="00672778" w:rsidP="00672778">
      <w:pPr>
        <w:autoSpaceDE w:val="0"/>
        <w:autoSpaceDN w:val="0"/>
        <w:adjustRightInd w:val="0"/>
        <w:spacing w:line="360" w:lineRule="auto"/>
        <w:jc w:val="both"/>
        <w:rPr>
          <w:rFonts w:ascii="Arial" w:hAnsi="Arial" w:cs="Arial"/>
        </w:rPr>
      </w:pPr>
      <w:r w:rsidRPr="00873C27">
        <w:rPr>
          <w:rFonts w:ascii="Arial" w:hAnsi="Arial" w:cs="Arial"/>
        </w:rPr>
        <w:t>Processo nº______/______</w:t>
      </w:r>
    </w:p>
    <w:p w14:paraId="3E6E56C8" w14:textId="5213B327" w:rsidR="00672778" w:rsidRPr="00873C27" w:rsidRDefault="00672778" w:rsidP="00672778">
      <w:pPr>
        <w:autoSpaceDE w:val="0"/>
        <w:autoSpaceDN w:val="0"/>
        <w:adjustRightInd w:val="0"/>
        <w:spacing w:line="360" w:lineRule="auto"/>
        <w:jc w:val="both"/>
        <w:rPr>
          <w:rFonts w:ascii="Arial" w:hAnsi="Arial" w:cs="Arial"/>
        </w:rPr>
      </w:pPr>
      <w:r w:rsidRPr="00873C27">
        <w:rPr>
          <w:rFonts w:ascii="Arial" w:hAnsi="Arial" w:cs="Arial"/>
        </w:rPr>
        <w:t xml:space="preserve">1. O Departamento </w:t>
      </w:r>
      <w:r w:rsidR="000C1B91">
        <w:rPr>
          <w:rFonts w:ascii="Arial" w:hAnsi="Arial" w:cs="Arial"/>
        </w:rPr>
        <w:t>Financeiro</w:t>
      </w:r>
      <w:r w:rsidRPr="00873C27">
        <w:rPr>
          <w:rFonts w:ascii="Arial" w:hAnsi="Arial" w:cs="Arial"/>
        </w:rPr>
        <w:t>, nos termos das Instruções do Tribunal de Contas do Estado de São Paulo e da Resolução nº ____/____, após detida análise dos documentos comprobatórios da Requisição supra referida,</w:t>
      </w:r>
    </w:p>
    <w:p w14:paraId="3E6E56C9" w14:textId="77777777" w:rsidR="00672778" w:rsidRPr="00873C27" w:rsidRDefault="00672778" w:rsidP="00672778">
      <w:pPr>
        <w:autoSpaceDE w:val="0"/>
        <w:autoSpaceDN w:val="0"/>
        <w:adjustRightInd w:val="0"/>
        <w:spacing w:line="360" w:lineRule="auto"/>
        <w:jc w:val="both"/>
        <w:rPr>
          <w:rFonts w:ascii="Arial" w:hAnsi="Arial" w:cs="Arial"/>
          <w:b/>
        </w:rPr>
      </w:pPr>
      <w:r w:rsidRPr="00873C27">
        <w:rPr>
          <w:rFonts w:ascii="Arial" w:hAnsi="Arial" w:cs="Arial"/>
          <w:b/>
        </w:rPr>
        <w:t>CONSIDERA (será especificada se é regular ou irregular a prestação de contas)</w:t>
      </w:r>
    </w:p>
    <w:p w14:paraId="3E6E56CA" w14:textId="77777777" w:rsidR="00672778" w:rsidRPr="00873C27" w:rsidRDefault="00672778" w:rsidP="00672778">
      <w:pPr>
        <w:autoSpaceDE w:val="0"/>
        <w:autoSpaceDN w:val="0"/>
        <w:adjustRightInd w:val="0"/>
        <w:spacing w:line="360" w:lineRule="auto"/>
        <w:jc w:val="both"/>
        <w:rPr>
          <w:rFonts w:ascii="Arial" w:hAnsi="Arial" w:cs="Arial"/>
        </w:rPr>
      </w:pPr>
      <w:r w:rsidRPr="00873C27">
        <w:rPr>
          <w:rFonts w:ascii="Arial" w:hAnsi="Arial" w:cs="Arial"/>
        </w:rPr>
        <w:t>2. Por todas essas razões, sugere (a baixa da responsabilidade do servidor responsável, dada a regularidade da prestação de contas ou a determinação das penalidades e sanções legais e outras providências cabíveis, dada a irregularidade a ser apontada especificamente sobre a prestação de contas)</w:t>
      </w:r>
    </w:p>
    <w:p w14:paraId="3E6E56CB" w14:textId="77777777" w:rsidR="00672778" w:rsidRPr="00873C27" w:rsidRDefault="00672778" w:rsidP="00672778">
      <w:pPr>
        <w:autoSpaceDE w:val="0"/>
        <w:autoSpaceDN w:val="0"/>
        <w:adjustRightInd w:val="0"/>
        <w:spacing w:line="360" w:lineRule="auto"/>
        <w:jc w:val="both"/>
        <w:rPr>
          <w:rFonts w:ascii="Arial" w:hAnsi="Arial" w:cs="Arial"/>
        </w:rPr>
      </w:pPr>
      <w:r w:rsidRPr="00873C27">
        <w:rPr>
          <w:rFonts w:ascii="Arial" w:hAnsi="Arial" w:cs="Arial"/>
        </w:rPr>
        <w:t>3. Este é o nosso entendimento.</w:t>
      </w:r>
    </w:p>
    <w:p w14:paraId="3E6E56CC" w14:textId="77777777" w:rsidR="00672778" w:rsidRPr="00873C27" w:rsidRDefault="00672778" w:rsidP="00672778">
      <w:pPr>
        <w:autoSpaceDE w:val="0"/>
        <w:autoSpaceDN w:val="0"/>
        <w:adjustRightInd w:val="0"/>
        <w:spacing w:line="360" w:lineRule="auto"/>
        <w:jc w:val="both"/>
        <w:rPr>
          <w:rFonts w:ascii="Arial" w:hAnsi="Arial" w:cs="Arial"/>
        </w:rPr>
      </w:pPr>
    </w:p>
    <w:p w14:paraId="3E6E56CD" w14:textId="77777777" w:rsidR="00672778" w:rsidRPr="00873C27" w:rsidRDefault="00672778" w:rsidP="00672778">
      <w:pPr>
        <w:autoSpaceDE w:val="0"/>
        <w:autoSpaceDN w:val="0"/>
        <w:adjustRightInd w:val="0"/>
        <w:spacing w:line="360" w:lineRule="auto"/>
        <w:jc w:val="both"/>
        <w:rPr>
          <w:rFonts w:ascii="Arial" w:hAnsi="Arial" w:cs="Arial"/>
        </w:rPr>
      </w:pPr>
      <w:r w:rsidRPr="00873C27">
        <w:rPr>
          <w:rFonts w:ascii="Arial" w:hAnsi="Arial" w:cs="Arial"/>
        </w:rPr>
        <w:t>(nome, cargo e assinatura dos servidores que procederem à análise preliminar)</w:t>
      </w:r>
    </w:p>
    <w:p w14:paraId="3E6E56CE" w14:textId="77777777" w:rsidR="00672778" w:rsidRPr="00873C27" w:rsidRDefault="00672778" w:rsidP="00672778">
      <w:pPr>
        <w:autoSpaceDE w:val="0"/>
        <w:autoSpaceDN w:val="0"/>
        <w:adjustRightInd w:val="0"/>
        <w:spacing w:line="360" w:lineRule="auto"/>
        <w:jc w:val="both"/>
        <w:rPr>
          <w:rFonts w:ascii="Arial" w:hAnsi="Arial" w:cs="Arial"/>
        </w:rPr>
      </w:pPr>
    </w:p>
    <w:p w14:paraId="3E6E56CF" w14:textId="77777777" w:rsidR="00672778" w:rsidRPr="00873C27" w:rsidRDefault="00672778" w:rsidP="00672778">
      <w:pPr>
        <w:rPr>
          <w:rFonts w:ascii="Arial" w:hAnsi="Arial" w:cs="Arial"/>
          <w:b/>
        </w:rPr>
      </w:pPr>
      <w:r w:rsidRPr="00873C27">
        <w:rPr>
          <w:rFonts w:ascii="Arial" w:hAnsi="Arial" w:cs="Arial"/>
          <w:b/>
        </w:rPr>
        <w:br w:type="page"/>
      </w:r>
    </w:p>
    <w:p w14:paraId="3E6E56D0" w14:textId="77777777" w:rsidR="002C4E49" w:rsidRDefault="00672778" w:rsidP="002C4E49">
      <w:pPr>
        <w:autoSpaceDE w:val="0"/>
        <w:autoSpaceDN w:val="0"/>
        <w:adjustRightInd w:val="0"/>
        <w:spacing w:after="0" w:line="360" w:lineRule="auto"/>
        <w:jc w:val="center"/>
        <w:rPr>
          <w:rFonts w:ascii="Arial" w:hAnsi="Arial" w:cs="Arial"/>
          <w:b/>
          <w:bCs/>
        </w:rPr>
      </w:pPr>
      <w:r w:rsidRPr="00873C27">
        <w:rPr>
          <w:rFonts w:ascii="Arial" w:hAnsi="Arial" w:cs="Arial"/>
          <w:b/>
          <w:bCs/>
          <w:caps/>
        </w:rPr>
        <w:lastRenderedPageBreak/>
        <w:t>Anexo V</w:t>
      </w:r>
      <w:r w:rsidR="00E03615" w:rsidRPr="00873C27">
        <w:rPr>
          <w:rFonts w:ascii="Arial" w:hAnsi="Arial" w:cs="Arial"/>
          <w:b/>
          <w:bCs/>
          <w:caps/>
        </w:rPr>
        <w:t>I</w:t>
      </w:r>
      <w:r w:rsidRPr="00873C27">
        <w:rPr>
          <w:rFonts w:ascii="Arial" w:hAnsi="Arial" w:cs="Arial"/>
          <w:b/>
          <w:bCs/>
          <w:caps/>
        </w:rPr>
        <w:t xml:space="preserve"> -</w:t>
      </w:r>
      <w:r w:rsidRPr="00873C27">
        <w:rPr>
          <w:rFonts w:ascii="Arial" w:hAnsi="Arial" w:cs="Arial"/>
          <w:b/>
          <w:bCs/>
        </w:rPr>
        <w:t xml:space="preserve"> PARECER DO CONTROLE INTERNO DAS DESPESAS </w:t>
      </w:r>
    </w:p>
    <w:p w14:paraId="3E6E56D1" w14:textId="77777777" w:rsidR="002C4E49" w:rsidRPr="00873C27" w:rsidRDefault="002C4E49" w:rsidP="002C4E49">
      <w:pPr>
        <w:autoSpaceDE w:val="0"/>
        <w:autoSpaceDN w:val="0"/>
        <w:adjustRightInd w:val="0"/>
        <w:spacing w:after="240" w:line="360" w:lineRule="auto"/>
        <w:jc w:val="center"/>
        <w:rPr>
          <w:rFonts w:ascii="Arial" w:hAnsi="Arial" w:cs="Arial"/>
          <w:b/>
        </w:rPr>
      </w:pPr>
      <w:r>
        <w:rPr>
          <w:rFonts w:ascii="Arial" w:hAnsi="Arial" w:cs="Arial"/>
          <w:b/>
        </w:rPr>
        <w:t>(SUPRIMENTO DE FUNDOS)</w:t>
      </w:r>
    </w:p>
    <w:p w14:paraId="3E6E56D2" w14:textId="77777777" w:rsidR="00672778" w:rsidRPr="00873C27" w:rsidRDefault="00672778" w:rsidP="00672778">
      <w:pPr>
        <w:autoSpaceDE w:val="0"/>
        <w:autoSpaceDN w:val="0"/>
        <w:adjustRightInd w:val="0"/>
        <w:spacing w:line="360" w:lineRule="auto"/>
        <w:jc w:val="center"/>
        <w:rPr>
          <w:rFonts w:ascii="Arial" w:hAnsi="Arial" w:cs="Arial"/>
          <w:b/>
          <w:bCs/>
        </w:rPr>
      </w:pPr>
    </w:p>
    <w:p w14:paraId="3E6E56D3" w14:textId="77777777" w:rsidR="00672778" w:rsidRPr="00873C27" w:rsidRDefault="00672778" w:rsidP="00672778">
      <w:pPr>
        <w:autoSpaceDE w:val="0"/>
        <w:autoSpaceDN w:val="0"/>
        <w:adjustRightInd w:val="0"/>
        <w:spacing w:line="360" w:lineRule="auto"/>
        <w:jc w:val="both"/>
        <w:rPr>
          <w:rFonts w:ascii="Arial" w:hAnsi="Arial" w:cs="Arial"/>
        </w:rPr>
      </w:pPr>
      <w:r w:rsidRPr="00873C27">
        <w:rPr>
          <w:rFonts w:ascii="Arial" w:hAnsi="Arial" w:cs="Arial"/>
        </w:rPr>
        <w:t>Data: ____/_____/_____</w:t>
      </w:r>
    </w:p>
    <w:p w14:paraId="3E6E56D4" w14:textId="77777777" w:rsidR="00672778" w:rsidRPr="00873C27" w:rsidRDefault="00672778" w:rsidP="00672778">
      <w:pPr>
        <w:autoSpaceDE w:val="0"/>
        <w:autoSpaceDN w:val="0"/>
        <w:adjustRightInd w:val="0"/>
        <w:spacing w:line="360" w:lineRule="auto"/>
        <w:jc w:val="both"/>
        <w:rPr>
          <w:rFonts w:ascii="Arial" w:hAnsi="Arial" w:cs="Arial"/>
        </w:rPr>
      </w:pPr>
      <w:r w:rsidRPr="00873C27">
        <w:rPr>
          <w:rFonts w:ascii="Arial" w:hAnsi="Arial" w:cs="Arial"/>
        </w:rPr>
        <w:t>Ref.: Requisição nº _____/____(Unidade)</w:t>
      </w:r>
    </w:p>
    <w:p w14:paraId="3E6E56D5" w14:textId="77777777" w:rsidR="00672778" w:rsidRPr="00873C27" w:rsidRDefault="00672778" w:rsidP="00672778">
      <w:pPr>
        <w:autoSpaceDE w:val="0"/>
        <w:autoSpaceDN w:val="0"/>
        <w:adjustRightInd w:val="0"/>
        <w:spacing w:line="360" w:lineRule="auto"/>
        <w:jc w:val="both"/>
        <w:rPr>
          <w:rFonts w:ascii="Arial" w:hAnsi="Arial" w:cs="Arial"/>
        </w:rPr>
      </w:pPr>
      <w:r w:rsidRPr="00873C27">
        <w:rPr>
          <w:rFonts w:ascii="Arial" w:hAnsi="Arial" w:cs="Arial"/>
        </w:rPr>
        <w:t>Processo nº______/______</w:t>
      </w:r>
    </w:p>
    <w:p w14:paraId="3E6E56D6" w14:textId="77777777" w:rsidR="00672778" w:rsidRPr="00873C27" w:rsidRDefault="00672778" w:rsidP="00672778">
      <w:pPr>
        <w:autoSpaceDE w:val="0"/>
        <w:autoSpaceDN w:val="0"/>
        <w:adjustRightInd w:val="0"/>
        <w:spacing w:line="360" w:lineRule="auto"/>
        <w:jc w:val="both"/>
        <w:rPr>
          <w:rFonts w:ascii="Arial" w:hAnsi="Arial" w:cs="Arial"/>
        </w:rPr>
      </w:pPr>
      <w:r w:rsidRPr="00873C27">
        <w:rPr>
          <w:rFonts w:ascii="Arial" w:hAnsi="Arial" w:cs="Arial"/>
        </w:rPr>
        <w:t xml:space="preserve">1. O Controle Interno da Câmara, nos termos das Instruções do Tribunal de Contas do Estado de São Paulo e da Resolução nº ____/______, após a detida análise dos documentos comprobatórios da Requisição supra referida, </w:t>
      </w:r>
    </w:p>
    <w:p w14:paraId="3E6E56D7" w14:textId="77777777" w:rsidR="00672778" w:rsidRPr="00873C27" w:rsidRDefault="00672778" w:rsidP="00672778">
      <w:pPr>
        <w:autoSpaceDE w:val="0"/>
        <w:autoSpaceDN w:val="0"/>
        <w:adjustRightInd w:val="0"/>
        <w:spacing w:line="360" w:lineRule="auto"/>
        <w:jc w:val="both"/>
        <w:rPr>
          <w:rFonts w:ascii="Arial" w:hAnsi="Arial" w:cs="Arial"/>
          <w:b/>
        </w:rPr>
      </w:pPr>
      <w:r w:rsidRPr="00873C27">
        <w:rPr>
          <w:rFonts w:ascii="Arial" w:hAnsi="Arial" w:cs="Arial"/>
          <w:b/>
        </w:rPr>
        <w:t>CONSIDERA (será especificada se é regular ou irregular a prestação de contas)</w:t>
      </w:r>
    </w:p>
    <w:p w14:paraId="3E6E56D8" w14:textId="77777777" w:rsidR="00672778" w:rsidRPr="00873C27" w:rsidRDefault="00672778" w:rsidP="00672778">
      <w:pPr>
        <w:autoSpaceDE w:val="0"/>
        <w:autoSpaceDN w:val="0"/>
        <w:adjustRightInd w:val="0"/>
        <w:spacing w:line="360" w:lineRule="auto"/>
        <w:jc w:val="both"/>
        <w:rPr>
          <w:rFonts w:ascii="Arial" w:hAnsi="Arial" w:cs="Arial"/>
        </w:rPr>
      </w:pPr>
      <w:r w:rsidRPr="00873C27">
        <w:rPr>
          <w:rFonts w:ascii="Arial" w:hAnsi="Arial" w:cs="Arial"/>
        </w:rPr>
        <w:t>2. Por todas essas razões, determina (a baixa da responsabilidade do servidor responsável, dada a regularidade da prestação de contas ou a determinação das penalidades e sanções legais e outras providências cabíveis, dada a irregularidade a ser apontada especificamente sobre a prestação de contas)</w:t>
      </w:r>
    </w:p>
    <w:p w14:paraId="3E6E56D9" w14:textId="77777777" w:rsidR="00672778" w:rsidRPr="00873C27" w:rsidRDefault="00672778" w:rsidP="00672778">
      <w:pPr>
        <w:autoSpaceDE w:val="0"/>
        <w:autoSpaceDN w:val="0"/>
        <w:adjustRightInd w:val="0"/>
        <w:spacing w:line="360" w:lineRule="auto"/>
        <w:jc w:val="both"/>
        <w:rPr>
          <w:rFonts w:ascii="Arial" w:hAnsi="Arial" w:cs="Arial"/>
        </w:rPr>
      </w:pPr>
      <w:r w:rsidRPr="00873C27">
        <w:rPr>
          <w:rFonts w:ascii="Arial" w:hAnsi="Arial" w:cs="Arial"/>
        </w:rPr>
        <w:t>3. Este é o nosso parecer.</w:t>
      </w:r>
    </w:p>
    <w:p w14:paraId="3E6E56DA" w14:textId="77777777" w:rsidR="00672778" w:rsidRPr="00873C27" w:rsidRDefault="00672778" w:rsidP="00672778">
      <w:pPr>
        <w:autoSpaceDE w:val="0"/>
        <w:autoSpaceDN w:val="0"/>
        <w:adjustRightInd w:val="0"/>
        <w:spacing w:line="360" w:lineRule="auto"/>
        <w:jc w:val="both"/>
        <w:rPr>
          <w:rFonts w:ascii="Arial" w:hAnsi="Arial" w:cs="Arial"/>
        </w:rPr>
      </w:pPr>
    </w:p>
    <w:p w14:paraId="3E6E56DB" w14:textId="77777777" w:rsidR="00672778" w:rsidRPr="00873C27" w:rsidRDefault="00672778" w:rsidP="00672778">
      <w:pPr>
        <w:tabs>
          <w:tab w:val="left" w:pos="1210"/>
        </w:tabs>
        <w:spacing w:line="360" w:lineRule="auto"/>
        <w:jc w:val="both"/>
        <w:rPr>
          <w:rFonts w:ascii="Arial" w:hAnsi="Arial" w:cs="Arial"/>
        </w:rPr>
      </w:pPr>
      <w:r w:rsidRPr="00873C27">
        <w:rPr>
          <w:rFonts w:ascii="Arial" w:hAnsi="Arial" w:cs="Arial"/>
        </w:rPr>
        <w:t>(nome, cargo e assinatura do responsável pelo Controle Interno)</w:t>
      </w:r>
    </w:p>
    <w:p w14:paraId="3E6E56DC" w14:textId="77777777" w:rsidR="00672778" w:rsidRPr="00873C27" w:rsidRDefault="00672778">
      <w:pPr>
        <w:rPr>
          <w:rFonts w:ascii="Arial" w:hAnsi="Arial" w:cs="Arial"/>
        </w:rPr>
      </w:pPr>
    </w:p>
    <w:p w14:paraId="3E6E56DD" w14:textId="77777777" w:rsidR="00760C58" w:rsidRPr="00873C27" w:rsidRDefault="00760C58">
      <w:pPr>
        <w:rPr>
          <w:rFonts w:ascii="Arial" w:hAnsi="Arial" w:cs="Arial"/>
        </w:rPr>
      </w:pPr>
    </w:p>
    <w:sectPr w:rsidR="00760C58" w:rsidRPr="00873C27" w:rsidSect="00C86777">
      <w:headerReference w:type="default" r:id="rId6"/>
      <w:footerReference w:type="default" r:id="rId7"/>
      <w:pgSz w:w="11906" w:h="16838"/>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42259" w14:textId="77777777" w:rsidR="00B71CEF" w:rsidRDefault="00B71CEF" w:rsidP="00C86777">
      <w:pPr>
        <w:spacing w:after="0" w:line="240" w:lineRule="auto"/>
      </w:pPr>
      <w:r>
        <w:separator/>
      </w:r>
    </w:p>
  </w:endnote>
  <w:endnote w:type="continuationSeparator" w:id="0">
    <w:p w14:paraId="1142E3A8" w14:textId="77777777" w:rsidR="00B71CEF" w:rsidRDefault="00B71CEF" w:rsidP="00C86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E56ED" w14:textId="77777777" w:rsidR="006E184E" w:rsidRDefault="006E184E">
    <w:pPr>
      <w:pStyle w:val="Rodap"/>
    </w:pPr>
  </w:p>
  <w:p w14:paraId="3E6E56EE" w14:textId="77777777" w:rsidR="006E184E" w:rsidRDefault="006E184E">
    <w:pPr>
      <w:pStyle w:val="Rodap"/>
    </w:pPr>
  </w:p>
  <w:p w14:paraId="3E6E56EF" w14:textId="77777777" w:rsidR="006E184E" w:rsidRDefault="006E184E">
    <w:pPr>
      <w:pStyle w:val="Rodap"/>
    </w:pPr>
  </w:p>
  <w:p w14:paraId="3E6E56F0" w14:textId="77777777" w:rsidR="006E184E" w:rsidRDefault="006E184E">
    <w:pPr>
      <w:pStyle w:val="Rodap"/>
    </w:pPr>
  </w:p>
  <w:p w14:paraId="3E6E56F1" w14:textId="77777777" w:rsidR="006E184E" w:rsidRDefault="006E184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1FDF1" w14:textId="77777777" w:rsidR="00B71CEF" w:rsidRDefault="00B71CEF" w:rsidP="00C86777">
      <w:pPr>
        <w:spacing w:after="0" w:line="240" w:lineRule="auto"/>
      </w:pPr>
      <w:r>
        <w:separator/>
      </w:r>
    </w:p>
  </w:footnote>
  <w:footnote w:type="continuationSeparator" w:id="0">
    <w:p w14:paraId="783BA534" w14:textId="77777777" w:rsidR="00B71CEF" w:rsidRDefault="00B71CEF" w:rsidP="00C86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E56E2" w14:textId="77777777" w:rsidR="006E184E" w:rsidRDefault="006E184E">
    <w:pPr>
      <w:pStyle w:val="Cabealho"/>
    </w:pPr>
  </w:p>
  <w:p w14:paraId="3E6E56E3" w14:textId="77777777" w:rsidR="006E184E" w:rsidRDefault="006E184E">
    <w:pPr>
      <w:pStyle w:val="Cabealho"/>
    </w:pPr>
  </w:p>
  <w:p w14:paraId="3E6E56E4" w14:textId="77777777" w:rsidR="006E184E" w:rsidRDefault="006E184E">
    <w:pPr>
      <w:pStyle w:val="Cabealho"/>
    </w:pPr>
  </w:p>
  <w:p w14:paraId="3E6E56E5" w14:textId="77777777" w:rsidR="006E184E" w:rsidRDefault="006E184E">
    <w:pPr>
      <w:pStyle w:val="Cabealho"/>
    </w:pPr>
  </w:p>
  <w:p w14:paraId="3E6E56E6" w14:textId="77777777" w:rsidR="006E184E" w:rsidRDefault="006E184E">
    <w:pPr>
      <w:pStyle w:val="Cabealho"/>
    </w:pPr>
  </w:p>
  <w:p w14:paraId="3E6E56E7" w14:textId="77777777" w:rsidR="006E184E" w:rsidRDefault="006E184E">
    <w:pPr>
      <w:pStyle w:val="Cabealho"/>
    </w:pPr>
  </w:p>
  <w:p w14:paraId="3E6E56E8" w14:textId="77777777" w:rsidR="006E184E" w:rsidRDefault="006E184E">
    <w:pPr>
      <w:pStyle w:val="Cabealho"/>
    </w:pPr>
  </w:p>
  <w:p w14:paraId="3E6E56E9" w14:textId="77777777" w:rsidR="006E184E" w:rsidRDefault="006E184E">
    <w:pPr>
      <w:pStyle w:val="Cabealho"/>
    </w:pPr>
  </w:p>
  <w:p w14:paraId="3E6E56EA" w14:textId="77777777" w:rsidR="006E184E" w:rsidRDefault="006E184E">
    <w:pPr>
      <w:pStyle w:val="Cabealho"/>
    </w:pPr>
  </w:p>
  <w:p w14:paraId="3E6E56EB" w14:textId="77777777" w:rsidR="006E184E" w:rsidRDefault="006E184E">
    <w:pPr>
      <w:pStyle w:val="Cabealho"/>
    </w:pPr>
  </w:p>
  <w:p w14:paraId="3E6E56EC" w14:textId="77777777" w:rsidR="006E184E" w:rsidRDefault="006E184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B5A"/>
    <w:rsid w:val="00002588"/>
    <w:rsid w:val="00004223"/>
    <w:rsid w:val="000346C8"/>
    <w:rsid w:val="000514D1"/>
    <w:rsid w:val="00065B6C"/>
    <w:rsid w:val="000C1B91"/>
    <w:rsid w:val="000C1FE8"/>
    <w:rsid w:val="000C5307"/>
    <w:rsid w:val="000F18F5"/>
    <w:rsid w:val="000F350B"/>
    <w:rsid w:val="000F7B5A"/>
    <w:rsid w:val="001123C4"/>
    <w:rsid w:val="001157B6"/>
    <w:rsid w:val="00122A02"/>
    <w:rsid w:val="00141629"/>
    <w:rsid w:val="0016660C"/>
    <w:rsid w:val="00167D90"/>
    <w:rsid w:val="0018088A"/>
    <w:rsid w:val="00185948"/>
    <w:rsid w:val="001B255C"/>
    <w:rsid w:val="001C0909"/>
    <w:rsid w:val="001C5969"/>
    <w:rsid w:val="001C689F"/>
    <w:rsid w:val="001E213E"/>
    <w:rsid w:val="001E3B9B"/>
    <w:rsid w:val="001E4D88"/>
    <w:rsid w:val="001F4E99"/>
    <w:rsid w:val="0020133F"/>
    <w:rsid w:val="00230699"/>
    <w:rsid w:val="00254017"/>
    <w:rsid w:val="00287D15"/>
    <w:rsid w:val="002C4E49"/>
    <w:rsid w:val="0030165F"/>
    <w:rsid w:val="00332F3D"/>
    <w:rsid w:val="003566BE"/>
    <w:rsid w:val="00357CA7"/>
    <w:rsid w:val="003A2D3F"/>
    <w:rsid w:val="003D26CA"/>
    <w:rsid w:val="003E57E1"/>
    <w:rsid w:val="004017D4"/>
    <w:rsid w:val="004359A4"/>
    <w:rsid w:val="004475D5"/>
    <w:rsid w:val="00494356"/>
    <w:rsid w:val="004C62B8"/>
    <w:rsid w:val="004D13B9"/>
    <w:rsid w:val="004D2D5E"/>
    <w:rsid w:val="004D6F11"/>
    <w:rsid w:val="004E1E88"/>
    <w:rsid w:val="004F43A9"/>
    <w:rsid w:val="005443F5"/>
    <w:rsid w:val="00554594"/>
    <w:rsid w:val="0058395D"/>
    <w:rsid w:val="00591738"/>
    <w:rsid w:val="005B3A47"/>
    <w:rsid w:val="00630947"/>
    <w:rsid w:val="00672778"/>
    <w:rsid w:val="006B2817"/>
    <w:rsid w:val="006B40A9"/>
    <w:rsid w:val="006E184E"/>
    <w:rsid w:val="0073799C"/>
    <w:rsid w:val="00741D60"/>
    <w:rsid w:val="0075400D"/>
    <w:rsid w:val="00760C58"/>
    <w:rsid w:val="00777895"/>
    <w:rsid w:val="007C21C7"/>
    <w:rsid w:val="007D1B3B"/>
    <w:rsid w:val="007D747A"/>
    <w:rsid w:val="007F2D8A"/>
    <w:rsid w:val="007F788F"/>
    <w:rsid w:val="00810468"/>
    <w:rsid w:val="008230FF"/>
    <w:rsid w:val="00873C27"/>
    <w:rsid w:val="00883C1C"/>
    <w:rsid w:val="008976CA"/>
    <w:rsid w:val="008A56EE"/>
    <w:rsid w:val="008C245D"/>
    <w:rsid w:val="008C4C2D"/>
    <w:rsid w:val="008F5C48"/>
    <w:rsid w:val="00937DB7"/>
    <w:rsid w:val="00986D89"/>
    <w:rsid w:val="00990A50"/>
    <w:rsid w:val="009A6D99"/>
    <w:rsid w:val="009B3004"/>
    <w:rsid w:val="00A01D8B"/>
    <w:rsid w:val="00A0595B"/>
    <w:rsid w:val="00A25671"/>
    <w:rsid w:val="00A30B1F"/>
    <w:rsid w:val="00A43A9E"/>
    <w:rsid w:val="00A63A3D"/>
    <w:rsid w:val="00A977FB"/>
    <w:rsid w:val="00AD2535"/>
    <w:rsid w:val="00AE003C"/>
    <w:rsid w:val="00AE557D"/>
    <w:rsid w:val="00AE5E79"/>
    <w:rsid w:val="00AF6E37"/>
    <w:rsid w:val="00B10EC9"/>
    <w:rsid w:val="00B2396C"/>
    <w:rsid w:val="00B3369F"/>
    <w:rsid w:val="00B4488C"/>
    <w:rsid w:val="00B64DAB"/>
    <w:rsid w:val="00B71CEF"/>
    <w:rsid w:val="00B7251E"/>
    <w:rsid w:val="00B76E27"/>
    <w:rsid w:val="00B977AF"/>
    <w:rsid w:val="00BA04AB"/>
    <w:rsid w:val="00BB6196"/>
    <w:rsid w:val="00BD7D4A"/>
    <w:rsid w:val="00C117E3"/>
    <w:rsid w:val="00C61CE6"/>
    <w:rsid w:val="00C86777"/>
    <w:rsid w:val="00C87287"/>
    <w:rsid w:val="00CB1966"/>
    <w:rsid w:val="00CC5FAD"/>
    <w:rsid w:val="00D11015"/>
    <w:rsid w:val="00D216E3"/>
    <w:rsid w:val="00D459A9"/>
    <w:rsid w:val="00D50498"/>
    <w:rsid w:val="00D91842"/>
    <w:rsid w:val="00D94444"/>
    <w:rsid w:val="00DA0625"/>
    <w:rsid w:val="00DA6266"/>
    <w:rsid w:val="00DB65D6"/>
    <w:rsid w:val="00DE2BC0"/>
    <w:rsid w:val="00E03615"/>
    <w:rsid w:val="00E33DC5"/>
    <w:rsid w:val="00E448CC"/>
    <w:rsid w:val="00E458F0"/>
    <w:rsid w:val="00E51DDA"/>
    <w:rsid w:val="00E6660B"/>
    <w:rsid w:val="00E75D8D"/>
    <w:rsid w:val="00EB1566"/>
    <w:rsid w:val="00EC5D28"/>
    <w:rsid w:val="00ED5388"/>
    <w:rsid w:val="00ED6809"/>
    <w:rsid w:val="00F06245"/>
    <w:rsid w:val="00F106A4"/>
    <w:rsid w:val="00F153CA"/>
    <w:rsid w:val="00F1732A"/>
    <w:rsid w:val="00F27CF6"/>
    <w:rsid w:val="00F32427"/>
    <w:rsid w:val="00F47D85"/>
    <w:rsid w:val="00F77E60"/>
    <w:rsid w:val="00F96D5C"/>
    <w:rsid w:val="00FD377D"/>
    <w:rsid w:val="00FF51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5500"/>
  <w15:docId w15:val="{3E301DE5-4DE4-4E1D-B3A8-A485B3D4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356"/>
  </w:style>
  <w:style w:type="paragraph" w:styleId="Ttulo1">
    <w:name w:val="heading 1"/>
    <w:basedOn w:val="Normal"/>
    <w:link w:val="Ttulo1Char"/>
    <w:uiPriority w:val="9"/>
    <w:qFormat/>
    <w:rsid w:val="000F7B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F7B5A"/>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unhideWhenUsed/>
    <w:rsid w:val="000F7B5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F7B5A"/>
    <w:rPr>
      <w:b/>
      <w:bCs/>
    </w:rPr>
  </w:style>
  <w:style w:type="character" w:styleId="nfase">
    <w:name w:val="Emphasis"/>
    <w:basedOn w:val="Fontepargpadro"/>
    <w:uiPriority w:val="20"/>
    <w:qFormat/>
    <w:rsid w:val="000F7B5A"/>
    <w:rPr>
      <w:i/>
      <w:iCs/>
    </w:rPr>
  </w:style>
  <w:style w:type="character" w:styleId="Hyperlink">
    <w:name w:val="Hyperlink"/>
    <w:basedOn w:val="Fontepargpadro"/>
    <w:uiPriority w:val="99"/>
    <w:semiHidden/>
    <w:unhideWhenUsed/>
    <w:rsid w:val="000F7B5A"/>
    <w:rPr>
      <w:color w:val="0000FF"/>
      <w:u w:val="single"/>
    </w:rPr>
  </w:style>
  <w:style w:type="paragraph" w:customStyle="1" w:styleId="Default">
    <w:name w:val="Default"/>
    <w:rsid w:val="008230FF"/>
    <w:pPr>
      <w:autoSpaceDE w:val="0"/>
      <w:autoSpaceDN w:val="0"/>
      <w:adjustRightInd w:val="0"/>
      <w:spacing w:after="0" w:line="240" w:lineRule="auto"/>
    </w:pPr>
    <w:rPr>
      <w:rFonts w:ascii="Verdana" w:hAnsi="Verdana" w:cs="Verdana"/>
      <w:color w:val="000000"/>
      <w:sz w:val="24"/>
      <w:szCs w:val="24"/>
    </w:rPr>
  </w:style>
  <w:style w:type="paragraph" w:customStyle="1" w:styleId="ementa">
    <w:name w:val="ementa"/>
    <w:basedOn w:val="Normal"/>
    <w:rsid w:val="00D9444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867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86777"/>
  </w:style>
  <w:style w:type="paragraph" w:styleId="Rodap">
    <w:name w:val="footer"/>
    <w:basedOn w:val="Normal"/>
    <w:link w:val="RodapChar"/>
    <w:uiPriority w:val="99"/>
    <w:unhideWhenUsed/>
    <w:rsid w:val="00C86777"/>
    <w:pPr>
      <w:tabs>
        <w:tab w:val="center" w:pos="4252"/>
        <w:tab w:val="right" w:pos="8504"/>
      </w:tabs>
      <w:spacing w:after="0" w:line="240" w:lineRule="auto"/>
    </w:pPr>
  </w:style>
  <w:style w:type="character" w:customStyle="1" w:styleId="RodapChar">
    <w:name w:val="Rodapé Char"/>
    <w:basedOn w:val="Fontepargpadro"/>
    <w:link w:val="Rodap"/>
    <w:uiPriority w:val="99"/>
    <w:rsid w:val="00C86777"/>
  </w:style>
  <w:style w:type="paragraph" w:customStyle="1" w:styleId="dou-paragraph">
    <w:name w:val="dou-paragraph"/>
    <w:basedOn w:val="Normal"/>
    <w:rsid w:val="0075400D"/>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672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0025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2588"/>
    <w:rPr>
      <w:rFonts w:ascii="Tahoma" w:hAnsi="Tahoma" w:cs="Tahoma"/>
      <w:sz w:val="16"/>
      <w:szCs w:val="16"/>
    </w:rPr>
  </w:style>
  <w:style w:type="paragraph" w:customStyle="1" w:styleId="corpodotexto">
    <w:name w:val="corpodotexto"/>
    <w:basedOn w:val="Normal"/>
    <w:rsid w:val="00CC5FA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0011">
      <w:bodyDiv w:val="1"/>
      <w:marLeft w:val="0"/>
      <w:marRight w:val="0"/>
      <w:marTop w:val="0"/>
      <w:marBottom w:val="0"/>
      <w:divBdr>
        <w:top w:val="none" w:sz="0" w:space="0" w:color="auto"/>
        <w:left w:val="none" w:sz="0" w:space="0" w:color="auto"/>
        <w:bottom w:val="none" w:sz="0" w:space="0" w:color="auto"/>
        <w:right w:val="none" w:sz="0" w:space="0" w:color="auto"/>
      </w:divBdr>
    </w:div>
    <w:div w:id="81992805">
      <w:bodyDiv w:val="1"/>
      <w:marLeft w:val="0"/>
      <w:marRight w:val="0"/>
      <w:marTop w:val="0"/>
      <w:marBottom w:val="0"/>
      <w:divBdr>
        <w:top w:val="none" w:sz="0" w:space="0" w:color="auto"/>
        <w:left w:val="none" w:sz="0" w:space="0" w:color="auto"/>
        <w:bottom w:val="none" w:sz="0" w:space="0" w:color="auto"/>
        <w:right w:val="none" w:sz="0" w:space="0" w:color="auto"/>
      </w:divBdr>
    </w:div>
    <w:div w:id="161971431">
      <w:bodyDiv w:val="1"/>
      <w:marLeft w:val="0"/>
      <w:marRight w:val="0"/>
      <w:marTop w:val="0"/>
      <w:marBottom w:val="0"/>
      <w:divBdr>
        <w:top w:val="none" w:sz="0" w:space="0" w:color="auto"/>
        <w:left w:val="none" w:sz="0" w:space="0" w:color="auto"/>
        <w:bottom w:val="none" w:sz="0" w:space="0" w:color="auto"/>
        <w:right w:val="none" w:sz="0" w:space="0" w:color="auto"/>
      </w:divBdr>
    </w:div>
    <w:div w:id="468666753">
      <w:bodyDiv w:val="1"/>
      <w:marLeft w:val="0"/>
      <w:marRight w:val="0"/>
      <w:marTop w:val="0"/>
      <w:marBottom w:val="0"/>
      <w:divBdr>
        <w:top w:val="none" w:sz="0" w:space="0" w:color="auto"/>
        <w:left w:val="none" w:sz="0" w:space="0" w:color="auto"/>
        <w:bottom w:val="none" w:sz="0" w:space="0" w:color="auto"/>
        <w:right w:val="none" w:sz="0" w:space="0" w:color="auto"/>
      </w:divBdr>
    </w:div>
    <w:div w:id="1194462416">
      <w:bodyDiv w:val="1"/>
      <w:marLeft w:val="0"/>
      <w:marRight w:val="0"/>
      <w:marTop w:val="0"/>
      <w:marBottom w:val="0"/>
      <w:divBdr>
        <w:top w:val="none" w:sz="0" w:space="0" w:color="auto"/>
        <w:left w:val="none" w:sz="0" w:space="0" w:color="auto"/>
        <w:bottom w:val="none" w:sz="0" w:space="0" w:color="auto"/>
        <w:right w:val="none" w:sz="0" w:space="0" w:color="auto"/>
      </w:divBdr>
    </w:div>
    <w:div w:id="177081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562</TotalTime>
  <Pages>30</Pages>
  <Words>6621</Words>
  <Characters>35756</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Cristine Padilha</dc:creator>
  <cp:lastModifiedBy>Thiago E Galvão Capellato</cp:lastModifiedBy>
  <cp:revision>109</cp:revision>
  <cp:lastPrinted>2021-04-08T17:24:00Z</cp:lastPrinted>
  <dcterms:created xsi:type="dcterms:W3CDTF">2021-04-08T13:17:00Z</dcterms:created>
  <dcterms:modified xsi:type="dcterms:W3CDTF">2021-04-12T17:07:00Z</dcterms:modified>
</cp:coreProperties>
</file>