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3B30412" w:rsidR="00940660" w:rsidRDefault="00867C48">
      <w:pPr>
        <w:keepNext/>
        <w:spacing w:before="120" w:after="120" w:line="480" w:lineRule="auto"/>
        <w:ind w:right="275" w:firstLine="850"/>
      </w:pPr>
      <w:bookmarkStart w:id="0" w:name="_GoBack"/>
      <w:bookmarkEnd w:id="0"/>
      <w:r>
        <w:rPr>
          <w:b/>
          <w:sz w:val="24"/>
          <w:szCs w:val="24"/>
        </w:rPr>
        <w:t xml:space="preserve">REQUERIMENTO Nº </w:t>
      </w:r>
      <w:r w:rsidRPr="00867C48">
        <w:rPr>
          <w:b/>
          <w:sz w:val="24"/>
          <w:szCs w:val="24"/>
        </w:rPr>
        <w:t>647</w:t>
      </w:r>
      <w:r>
        <w:rPr>
          <w:b/>
          <w:sz w:val="24"/>
          <w:szCs w:val="24"/>
        </w:rPr>
        <w:t>/</w:t>
      </w:r>
      <w:r w:rsidRPr="00867C48">
        <w:rPr>
          <w:b/>
          <w:sz w:val="24"/>
          <w:szCs w:val="24"/>
        </w:rPr>
        <w:t>2021</w:t>
      </w:r>
    </w:p>
    <w:p w14:paraId="00000002" w14:textId="77777777" w:rsidR="00940660" w:rsidRDefault="00940660">
      <w:pPr>
        <w:spacing w:before="120" w:after="120" w:line="480" w:lineRule="auto"/>
        <w:ind w:left="4245" w:right="275" w:hanging="3394"/>
        <w:jc w:val="right"/>
      </w:pPr>
    </w:p>
    <w:p w14:paraId="00000003" w14:textId="77777777" w:rsidR="00940660" w:rsidRDefault="00867C48">
      <w:pPr>
        <w:spacing w:before="120" w:after="120" w:line="240" w:lineRule="auto"/>
        <w:ind w:left="4965" w:right="275" w:hanging="4"/>
        <w:rPr>
          <w:color w:val="050505"/>
          <w:sz w:val="21"/>
          <w:szCs w:val="21"/>
        </w:rPr>
      </w:pPr>
      <w:r>
        <w:t xml:space="preserve">Voto de Pesar pelo falecimento do Senhor </w:t>
      </w:r>
      <w:r>
        <w:rPr>
          <w:color w:val="050505"/>
          <w:sz w:val="21"/>
          <w:szCs w:val="21"/>
        </w:rPr>
        <w:t xml:space="preserve">ADENIR APARECIDO CORREA </w:t>
      </w:r>
    </w:p>
    <w:p w14:paraId="00000004" w14:textId="77777777" w:rsidR="00940660" w:rsidRDefault="00940660">
      <w:pPr>
        <w:spacing w:before="120" w:after="120" w:line="240" w:lineRule="auto"/>
        <w:ind w:left="4965" w:right="275" w:hanging="4"/>
        <w:rPr>
          <w:color w:val="050505"/>
          <w:sz w:val="21"/>
          <w:szCs w:val="21"/>
        </w:rPr>
      </w:pPr>
    </w:p>
    <w:p w14:paraId="00000005" w14:textId="77777777" w:rsidR="00940660" w:rsidRDefault="00867C48">
      <w:pPr>
        <w:spacing w:before="120" w:after="120" w:line="480" w:lineRule="auto"/>
        <w:ind w:right="275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14:paraId="00000006" w14:textId="77777777" w:rsidR="00940660" w:rsidRDefault="00867C48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André Leal Amaral - PSD</w:t>
      </w:r>
      <w:r>
        <w:rPr>
          <w:sz w:val="24"/>
          <w:szCs w:val="24"/>
        </w:rPr>
        <w:t xml:space="preserve"> requer, nos termos regimentais, após a aprovação em plenário, que seja consignado em ata o </w:t>
      </w:r>
      <w:r>
        <w:rPr>
          <w:b/>
          <w:sz w:val="24"/>
          <w:szCs w:val="24"/>
        </w:rPr>
        <w:t>Voto de Pesar</w:t>
      </w:r>
      <w:r>
        <w:rPr>
          <w:sz w:val="24"/>
          <w:szCs w:val="24"/>
        </w:rPr>
        <w:t xml:space="preserve"> pelo falecimento do senhor </w:t>
      </w:r>
      <w:r>
        <w:rPr>
          <w:b/>
          <w:sz w:val="24"/>
          <w:szCs w:val="24"/>
        </w:rPr>
        <w:t>Adenir Aparecido Correa.</w:t>
      </w:r>
      <w:r>
        <w:rPr>
          <w:sz w:val="24"/>
          <w:szCs w:val="24"/>
        </w:rPr>
        <w:t xml:space="preserve"> </w:t>
      </w:r>
    </w:p>
    <w:p w14:paraId="00000007" w14:textId="77777777" w:rsidR="00940660" w:rsidRDefault="00867C48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>Requer, ainda, seja guardado pelo Plenário um minuto de silêncio em sua homenagem como sinal do mais profundo pesar, bem como seja dada ciência à família.</w:t>
      </w:r>
    </w:p>
    <w:p w14:paraId="00000008" w14:textId="77777777" w:rsidR="00940660" w:rsidRDefault="00940660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</w:p>
    <w:p w14:paraId="00000009" w14:textId="77777777" w:rsidR="00940660" w:rsidRDefault="00867C48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000000A" w14:textId="77777777" w:rsidR="00940660" w:rsidRDefault="00867C48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senhor </w:t>
      </w:r>
      <w:r>
        <w:rPr>
          <w:b/>
          <w:sz w:val="24"/>
          <w:szCs w:val="24"/>
        </w:rPr>
        <w:t>Adenir Aparecido Correa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faleceu no dia 18 de abril de 2021, aos 53 anos. Seu falecimento representa perda irreparável para familiares e amigos.</w:t>
      </w:r>
    </w:p>
    <w:p w14:paraId="0000000B" w14:textId="77777777" w:rsidR="00940660" w:rsidRDefault="00940660">
      <w:pPr>
        <w:spacing w:before="120" w:after="120" w:line="360" w:lineRule="auto"/>
        <w:ind w:right="275" w:firstLine="850"/>
        <w:jc w:val="right"/>
        <w:rPr>
          <w:sz w:val="24"/>
          <w:szCs w:val="24"/>
        </w:rPr>
      </w:pPr>
    </w:p>
    <w:p w14:paraId="0000000C" w14:textId="77777777" w:rsidR="00940660" w:rsidRDefault="00867C48">
      <w:pPr>
        <w:spacing w:before="120" w:after="120" w:line="360" w:lineRule="auto"/>
        <w:ind w:right="275" w:firstLine="850"/>
        <w:jc w:val="right"/>
        <w:rPr>
          <w:sz w:val="24"/>
          <w:szCs w:val="24"/>
        </w:rPr>
      </w:pPr>
      <w:r>
        <w:rPr>
          <w:sz w:val="24"/>
          <w:szCs w:val="24"/>
        </w:rPr>
        <w:t>Valinhos, 19 de abril de 2021.</w:t>
      </w:r>
    </w:p>
    <w:p w14:paraId="0000000D" w14:textId="77777777" w:rsidR="00940660" w:rsidRDefault="00940660">
      <w:pPr>
        <w:spacing w:line="360" w:lineRule="auto"/>
        <w:ind w:right="275" w:firstLine="850"/>
        <w:jc w:val="center"/>
        <w:rPr>
          <w:b/>
          <w:sz w:val="24"/>
          <w:szCs w:val="24"/>
        </w:rPr>
      </w:pPr>
    </w:p>
    <w:p w14:paraId="0000000E" w14:textId="77777777" w:rsidR="00940660" w:rsidRDefault="00940660">
      <w:pPr>
        <w:spacing w:line="360" w:lineRule="auto"/>
        <w:ind w:right="275" w:firstLine="850"/>
        <w:jc w:val="center"/>
        <w:rPr>
          <w:b/>
          <w:sz w:val="24"/>
          <w:szCs w:val="24"/>
        </w:rPr>
      </w:pPr>
    </w:p>
    <w:p w14:paraId="0000000F" w14:textId="77777777" w:rsidR="00940660" w:rsidRDefault="00867C48">
      <w:pPr>
        <w:spacing w:line="240" w:lineRule="auto"/>
        <w:ind w:right="275" w:firstLine="8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André Leal Amaral</w:t>
      </w:r>
    </w:p>
    <w:p w14:paraId="00000010" w14:textId="77777777" w:rsidR="00940660" w:rsidRDefault="00867C48">
      <w:pPr>
        <w:spacing w:line="240" w:lineRule="auto"/>
        <w:ind w:right="275" w:firstLine="850"/>
        <w:jc w:val="center"/>
      </w:pPr>
      <w:r>
        <w:rPr>
          <w:b/>
          <w:sz w:val="24"/>
          <w:szCs w:val="24"/>
        </w:rPr>
        <w:t>Vereador – PSD</w:t>
      </w:r>
    </w:p>
    <w:sectPr w:rsidR="00940660">
      <w:pgSz w:w="11906" w:h="16838"/>
      <w:pgMar w:top="3118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60"/>
    <w:rsid w:val="005F4187"/>
    <w:rsid w:val="00867C48"/>
    <w:rsid w:val="0094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Juliana Elisa Lima</cp:lastModifiedBy>
  <cp:revision>3</cp:revision>
  <dcterms:created xsi:type="dcterms:W3CDTF">2021-04-19T19:06:00Z</dcterms:created>
  <dcterms:modified xsi:type="dcterms:W3CDTF">2021-04-20T14:14:00Z</dcterms:modified>
</cp:coreProperties>
</file>