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A2BE1" w:rsidRPr="003A2BE1" w:rsidP="003A2BE1">
      <w:pPr>
        <w:rPr>
          <w:rFonts w:cs="Arial"/>
          <w:b/>
          <w:sz w:val="24"/>
          <w:szCs w:val="24"/>
        </w:rPr>
      </w:pPr>
    </w:p>
    <w:p w:rsidR="003A2BE1" w:rsidRPr="00E624E7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="00A81B69">
        <w:rPr>
          <w:rFonts w:cs="Arial"/>
          <w:b/>
          <w:sz w:val="24"/>
          <w:szCs w:val="24"/>
        </w:rPr>
        <w:t xml:space="preserve">          </w:t>
      </w:r>
      <w:r w:rsidR="00F95A7C">
        <w:rPr>
          <w:rFonts w:cs="Arial"/>
          <w:b/>
          <w:sz w:val="24"/>
          <w:szCs w:val="24"/>
        </w:rPr>
        <w:t xml:space="preserve">     </w:t>
      </w:r>
      <w:r w:rsidR="00A81B69">
        <w:rPr>
          <w:rFonts w:cs="Arial"/>
          <w:b/>
          <w:sz w:val="24"/>
          <w:szCs w:val="24"/>
        </w:rPr>
        <w:t xml:space="preserve">   </w:t>
      </w:r>
      <w:r>
        <w:rPr>
          <w:rFonts w:cs="Arial"/>
          <w:b/>
          <w:sz w:val="24"/>
          <w:szCs w:val="24"/>
        </w:rPr>
        <w:t>/</w:t>
      </w:r>
      <w:r w:rsidRPr="00095E34">
        <w:rPr>
          <w:rFonts w:cs="Arial"/>
          <w:b/>
          <w:sz w:val="24"/>
          <w:szCs w:val="24"/>
        </w:rPr>
        <w:t>2021</w:t>
      </w:r>
    </w:p>
    <w:p w:rsidR="003A2BE1" w:rsidRPr="00E624E7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C60EBF">
        <w:rPr>
          <w:rFonts w:cs="Arial"/>
          <w:b/>
          <w:sz w:val="24"/>
          <w:szCs w:val="24"/>
        </w:rPr>
        <w:t xml:space="preserve">adicionais </w:t>
      </w:r>
      <w:r w:rsidR="000753BC">
        <w:rPr>
          <w:rFonts w:cs="Arial"/>
          <w:b/>
          <w:sz w:val="24"/>
          <w:szCs w:val="24"/>
        </w:rPr>
        <w:t xml:space="preserve">sobre </w:t>
      </w:r>
      <w:r w:rsidR="00F95A7C">
        <w:rPr>
          <w:rFonts w:cs="Arial"/>
          <w:b/>
          <w:sz w:val="24"/>
          <w:szCs w:val="24"/>
        </w:rPr>
        <w:t>a</w:t>
      </w:r>
      <w:r w:rsidR="00C60EBF">
        <w:rPr>
          <w:rFonts w:cs="Arial"/>
          <w:b/>
          <w:sz w:val="24"/>
          <w:szCs w:val="24"/>
        </w:rPr>
        <w:t xml:space="preserve"> resposta ao requerimento </w:t>
      </w:r>
      <w:r w:rsidR="00C73DBF">
        <w:rPr>
          <w:rFonts w:cs="Arial"/>
          <w:b/>
          <w:sz w:val="24"/>
          <w:szCs w:val="24"/>
        </w:rPr>
        <w:t>285</w:t>
      </w:r>
      <w:r w:rsidR="00C60EBF">
        <w:rPr>
          <w:rFonts w:cs="Arial"/>
          <w:b/>
          <w:sz w:val="24"/>
          <w:szCs w:val="24"/>
        </w:rPr>
        <w:t>/2021</w:t>
      </w:r>
      <w:r w:rsidR="009450F3">
        <w:rPr>
          <w:rFonts w:cs="Arial"/>
          <w:b/>
          <w:sz w:val="24"/>
          <w:szCs w:val="24"/>
        </w:rPr>
        <w:t>.</w:t>
      </w:r>
    </w:p>
    <w:p w:rsidR="0003417D" w:rsidRPr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</w:t>
      </w:r>
      <w:r w:rsidRPr="00E624E7">
        <w:rPr>
          <w:rFonts w:cs="Arial"/>
          <w:sz w:val="24"/>
          <w:szCs w:val="24"/>
        </w:rPr>
        <w:t>DiverCidade</w:t>
      </w:r>
      <w:r w:rsidRPr="00E624E7">
        <w:rPr>
          <w:rFonts w:cs="Arial"/>
          <w:sz w:val="24"/>
          <w:szCs w:val="24"/>
        </w:rPr>
        <w:t xml:space="preserve">, representado pelo vereador </w:t>
      </w:r>
      <w:r w:rsidRPr="00E624E7">
        <w:rPr>
          <w:rFonts w:cs="Arial"/>
          <w:b/>
          <w:sz w:val="24"/>
          <w:szCs w:val="24"/>
        </w:rPr>
        <w:t xml:space="preserve">Marcelo </w:t>
      </w:r>
      <w:r w:rsidRPr="00E624E7">
        <w:rPr>
          <w:rFonts w:cs="Arial"/>
          <w:b/>
          <w:sz w:val="24"/>
          <w:szCs w:val="24"/>
        </w:rPr>
        <w:t>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</w:t>
      </w:r>
      <w:r w:rsidRPr="00E624E7">
        <w:rPr>
          <w:rFonts w:cs="Arial"/>
          <w:b/>
          <w:sz w:val="24"/>
          <w:szCs w:val="24"/>
        </w:rPr>
        <w:t xml:space="preserve">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Pr="0003417D" w:rsidR="0003417D">
        <w:rPr>
          <w:rFonts w:cs="Arial"/>
          <w:b/>
          <w:sz w:val="24"/>
          <w:szCs w:val="24"/>
        </w:rPr>
        <w:t>Lucimara Godoy Vilas Boas</w:t>
      </w:r>
      <w:r w:rsidR="009A203F">
        <w:rPr>
          <w:rFonts w:cs="Arial"/>
          <w:b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CB65F7">
        <w:rPr>
          <w:rFonts w:cs="Arial"/>
          <w:sz w:val="24"/>
          <w:szCs w:val="24"/>
        </w:rPr>
        <w:t>e à Exm</w:t>
      </w:r>
      <w:r w:rsidR="00751E56">
        <w:rPr>
          <w:rFonts w:cs="Arial"/>
          <w:sz w:val="24"/>
          <w:szCs w:val="24"/>
        </w:rPr>
        <w:t>o</w:t>
      </w:r>
      <w:r w:rsidR="00CB65F7">
        <w:rPr>
          <w:rFonts w:cs="Arial"/>
          <w:sz w:val="24"/>
          <w:szCs w:val="24"/>
        </w:rPr>
        <w:t>. Secretári</w:t>
      </w:r>
      <w:r w:rsidR="00751E56">
        <w:rPr>
          <w:rFonts w:cs="Arial"/>
          <w:sz w:val="24"/>
          <w:szCs w:val="24"/>
        </w:rPr>
        <w:t>o</w:t>
      </w:r>
      <w:r w:rsidR="00CB65F7">
        <w:rPr>
          <w:rFonts w:cs="Arial"/>
          <w:sz w:val="24"/>
          <w:szCs w:val="24"/>
        </w:rPr>
        <w:t xml:space="preserve"> de </w:t>
      </w:r>
      <w:r w:rsidR="00751E56">
        <w:rPr>
          <w:rFonts w:cs="Arial"/>
          <w:sz w:val="24"/>
          <w:szCs w:val="24"/>
        </w:rPr>
        <w:t>Assuntos Jurídicos e Institucionais</w:t>
      </w:r>
      <w:r w:rsidR="00CB65F7">
        <w:rPr>
          <w:rFonts w:cs="Arial"/>
          <w:sz w:val="24"/>
          <w:szCs w:val="24"/>
        </w:rPr>
        <w:t xml:space="preserve">, </w:t>
      </w:r>
      <w:r w:rsidRPr="000A02C7" w:rsidR="000A02C7">
        <w:rPr>
          <w:rFonts w:cs="Arial"/>
          <w:b/>
          <w:sz w:val="24"/>
          <w:szCs w:val="24"/>
        </w:rPr>
        <w:t>Cleber Fernando Bernardi</w:t>
      </w:r>
      <w:r w:rsidR="00CB65F7">
        <w:rPr>
          <w:rFonts w:cs="Arial"/>
          <w:sz w:val="24"/>
          <w:szCs w:val="24"/>
        </w:rPr>
        <w:t xml:space="preserve">,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Pr="00E624E7" w:rsidR="00015758">
        <w:rPr>
          <w:rFonts w:cs="Arial"/>
          <w:sz w:val="24"/>
          <w:szCs w:val="24"/>
        </w:rPr>
        <w:t xml:space="preserve">: </w:t>
      </w:r>
    </w:p>
    <w:p w:rsidR="005532EC" w:rsidP="0003417D">
      <w:pPr>
        <w:spacing w:after="0"/>
        <w:jc w:val="both"/>
        <w:rPr>
          <w:rFonts w:cs="Arial"/>
          <w:sz w:val="24"/>
          <w:szCs w:val="24"/>
        </w:rPr>
      </w:pPr>
    </w:p>
    <w:p w:rsidR="00CB65F7" w:rsidP="006B23AE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–</w:t>
      </w:r>
      <w:r w:rsidR="00755C7C">
        <w:rPr>
          <w:rFonts w:cs="Arial"/>
          <w:sz w:val="24"/>
          <w:szCs w:val="24"/>
        </w:rPr>
        <w:t xml:space="preserve"> Posicionamento da Secretaria de Assuntos Jurídicos e institucionais a respeito da do Atendimento Educacional Especializado e Docência Compartilhada. Em requerimento à </w:t>
      </w:r>
      <w:r w:rsidR="00C73DBF">
        <w:rPr>
          <w:rFonts w:cs="Arial"/>
          <w:sz w:val="24"/>
          <w:szCs w:val="24"/>
        </w:rPr>
        <w:t>Secretaria de educação de nº 285</w:t>
      </w:r>
      <w:bookmarkStart w:id="0" w:name="_GoBack"/>
      <w:bookmarkEnd w:id="0"/>
      <w:r w:rsidR="00755C7C">
        <w:rPr>
          <w:rFonts w:cs="Arial"/>
          <w:sz w:val="24"/>
          <w:szCs w:val="24"/>
        </w:rPr>
        <w:t>/2021, foi informado que a Secretaria de Educação espera um posicionamento da Secretaria de Assu</w:t>
      </w:r>
      <w:r w:rsidR="00A05341">
        <w:rPr>
          <w:rFonts w:cs="Arial"/>
          <w:sz w:val="24"/>
          <w:szCs w:val="24"/>
        </w:rPr>
        <w:t>ntos Jurídicos e Institucionais.</w:t>
      </w:r>
    </w:p>
    <w:p w:rsidR="00755C7C" w:rsidP="006B23AE">
      <w:pPr>
        <w:spacing w:after="0"/>
        <w:jc w:val="both"/>
        <w:rPr>
          <w:rFonts w:cs="Arial"/>
          <w:sz w:val="24"/>
          <w:szCs w:val="24"/>
        </w:rPr>
      </w:pPr>
    </w:p>
    <w:p w:rsidR="00CB65F7" w:rsidP="00CC4BDA">
      <w:pPr>
        <w:spacing w:after="0"/>
        <w:jc w:val="both"/>
        <w:rPr>
          <w:rFonts w:cs="Arial"/>
          <w:sz w:val="24"/>
          <w:szCs w:val="24"/>
        </w:rPr>
      </w:pPr>
    </w:p>
    <w:p w:rsidR="00F456C5" w:rsidRPr="008E0CAB" w:rsidP="00CC4BDA">
      <w:pPr>
        <w:spacing w:after="0"/>
        <w:jc w:val="both"/>
        <w:rPr>
          <w:rFonts w:cs="Arial"/>
          <w:sz w:val="24"/>
          <w:szCs w:val="24"/>
        </w:rPr>
      </w:pPr>
      <w:r w:rsidRPr="008E0CAB">
        <w:rPr>
          <w:rFonts w:cs="Arial"/>
          <w:sz w:val="24"/>
          <w:szCs w:val="24"/>
        </w:rPr>
        <w:t xml:space="preserve"> </w:t>
      </w:r>
    </w:p>
    <w:p w:rsidR="00E624E7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F95A7C">
        <w:rPr>
          <w:rFonts w:eastAsia="Times New Roman" w:cs="Arial"/>
          <w:sz w:val="24"/>
          <w:szCs w:val="24"/>
          <w:lang w:eastAsia="pt-BR"/>
        </w:rPr>
        <w:t>12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DE7004">
        <w:rPr>
          <w:rFonts w:eastAsia="Times New Roman" w:cs="Arial"/>
          <w:sz w:val="24"/>
          <w:szCs w:val="24"/>
          <w:lang w:eastAsia="pt-BR"/>
        </w:rPr>
        <w:t>abril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 xml:space="preserve">Marcelo </w:t>
      </w:r>
      <w:r>
        <w:rPr>
          <w:rFonts w:eastAsia="Times New Roman" w:cs="Arial"/>
          <w:b/>
          <w:sz w:val="24"/>
          <w:szCs w:val="24"/>
          <w:lang w:eastAsia="pt-BR"/>
        </w:rPr>
        <w:t>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</w:t>
      </w:r>
      <w:r>
        <w:rPr>
          <w:rFonts w:eastAsia="Times New Roman" w:cs="Arial"/>
          <w:b/>
          <w:sz w:val="24"/>
          <w:szCs w:val="24"/>
          <w:lang w:eastAsia="pt-BR"/>
        </w:rPr>
        <w:t xml:space="preserve"> Yoshida</w:t>
      </w:r>
    </w:p>
    <w:p w:rsidR="00764D87" w:rsidRPr="003A2BE1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Sect="00A11539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341">
    <w:pPr>
      <w:pStyle w:val="Header"/>
    </w:pPr>
  </w:p>
  <w:p w:rsidR="00A05341">
    <w:pPr>
      <w:pStyle w:val="Header"/>
    </w:pPr>
  </w:p>
  <w:p w:rsidR="00A05341">
    <w:pPr>
      <w:pStyle w:val="Header"/>
    </w:pPr>
  </w:p>
  <w:p w:rsidR="00A05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876FA"/>
    <w:multiLevelType w:val="hybridMultilevel"/>
    <w:tmpl w:val="4C8E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0" w:hanging="360"/>
      </w:pPr>
    </w:lvl>
    <w:lvl w:ilvl="2" w:tentative="1">
      <w:start w:val="1"/>
      <w:numFmt w:val="lowerRoman"/>
      <w:lvlText w:val="%3."/>
      <w:lvlJc w:val="right"/>
      <w:pPr>
        <w:ind w:left="2650" w:hanging="180"/>
      </w:pPr>
    </w:lvl>
    <w:lvl w:ilvl="3" w:tentative="1">
      <w:start w:val="1"/>
      <w:numFmt w:val="decimal"/>
      <w:lvlText w:val="%4."/>
      <w:lvlJc w:val="left"/>
      <w:pPr>
        <w:ind w:left="3370" w:hanging="360"/>
      </w:pPr>
    </w:lvl>
    <w:lvl w:ilvl="4" w:tentative="1">
      <w:start w:val="1"/>
      <w:numFmt w:val="lowerLetter"/>
      <w:lvlText w:val="%5."/>
      <w:lvlJc w:val="left"/>
      <w:pPr>
        <w:ind w:left="4090" w:hanging="360"/>
      </w:pPr>
    </w:lvl>
    <w:lvl w:ilvl="5" w:tentative="1">
      <w:start w:val="1"/>
      <w:numFmt w:val="lowerRoman"/>
      <w:lvlText w:val="%6."/>
      <w:lvlJc w:val="right"/>
      <w:pPr>
        <w:ind w:left="4810" w:hanging="180"/>
      </w:pPr>
    </w:lvl>
    <w:lvl w:ilvl="6" w:tentative="1">
      <w:start w:val="1"/>
      <w:numFmt w:val="decimal"/>
      <w:lvlText w:val="%7."/>
      <w:lvlJc w:val="left"/>
      <w:pPr>
        <w:ind w:left="5530" w:hanging="360"/>
      </w:pPr>
    </w:lvl>
    <w:lvl w:ilvl="7" w:tentative="1">
      <w:start w:val="1"/>
      <w:numFmt w:val="lowerLetter"/>
      <w:lvlText w:val="%8."/>
      <w:lvlJc w:val="left"/>
      <w:pPr>
        <w:ind w:left="6250" w:hanging="360"/>
      </w:pPr>
    </w:lvl>
    <w:lvl w:ilvl="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A02C7"/>
    <w:rsid w:val="000B3D96"/>
    <w:rsid w:val="000E2ADE"/>
    <w:rsid w:val="000E341A"/>
    <w:rsid w:val="00100947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1112B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B23AE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1E56"/>
    <w:rsid w:val="00754185"/>
    <w:rsid w:val="00755C7C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A1110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05341"/>
    <w:rsid w:val="00A11539"/>
    <w:rsid w:val="00A13C75"/>
    <w:rsid w:val="00A171D9"/>
    <w:rsid w:val="00A34E5A"/>
    <w:rsid w:val="00A403D0"/>
    <w:rsid w:val="00A727F9"/>
    <w:rsid w:val="00A81B69"/>
    <w:rsid w:val="00A9625C"/>
    <w:rsid w:val="00AA0EF0"/>
    <w:rsid w:val="00AA1F3B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60EBF"/>
    <w:rsid w:val="00C73DBF"/>
    <w:rsid w:val="00C907A5"/>
    <w:rsid w:val="00CA557D"/>
    <w:rsid w:val="00CB35B2"/>
    <w:rsid w:val="00CB4BF9"/>
    <w:rsid w:val="00CB65F7"/>
    <w:rsid w:val="00CC4583"/>
    <w:rsid w:val="00CC4BDA"/>
    <w:rsid w:val="00CD41BB"/>
    <w:rsid w:val="00CE2F91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004"/>
    <w:rsid w:val="00DE7F34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95A7C"/>
    <w:rsid w:val="00FA0206"/>
    <w:rsid w:val="00FA5A26"/>
    <w:rsid w:val="00FA6F05"/>
    <w:rsid w:val="00FC79E8"/>
    <w:rsid w:val="00FD2393"/>
    <w:rsid w:val="00FD3EFF"/>
    <w:rsid w:val="00FE6C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Header"/>
    <w:uiPriority w:val="99"/>
    <w:rsid w:val="00764D87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Footer"/>
    <w:uiPriority w:val="99"/>
    <w:rsid w:val="00764D87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BalloonText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ListParagraph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00DB-68CC-4FF0-B920-1A98A568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Assessor Marcelo</cp:lastModifiedBy>
  <cp:revision>4</cp:revision>
  <cp:lastPrinted>2021-04-12T19:02:00Z</cp:lastPrinted>
  <dcterms:created xsi:type="dcterms:W3CDTF">2021-04-12T18:28:00Z</dcterms:created>
  <dcterms:modified xsi:type="dcterms:W3CDTF">2021-04-12T19:28:00Z</dcterms:modified>
</cp:coreProperties>
</file>