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705BD">
      <w:pPr>
        <w:rPr>
          <w:rFonts w:ascii="Corbel" w:eastAsia="Corbel" w:hAnsi="Corbel" w:cs="Corbel"/>
          <w:sz w:val="32"/>
          <w:szCs w:val="32"/>
        </w:rPr>
      </w:pPr>
      <w:bookmarkStart w:id="0" w:name="_GoBack"/>
      <w:bookmarkEnd w:id="0"/>
    </w:p>
    <w:p w:rsidR="00F705BD"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="005720DC">
        <w:rPr>
          <w:rFonts w:ascii="Calibri" w:eastAsia="Calibri" w:hAnsi="Calibri" w:cs="Calibri"/>
          <w:b/>
          <w:sz w:val="28"/>
          <w:szCs w:val="28"/>
        </w:rPr>
        <w:t xml:space="preserve">     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7B39E4">
        <w:rPr>
          <w:rFonts w:ascii="Calibri" w:eastAsia="Calibri" w:hAnsi="Calibri" w:cs="Calibri"/>
          <w:b/>
          <w:sz w:val="28"/>
          <w:szCs w:val="28"/>
        </w:rPr>
        <w:t>202</w:t>
      </w:r>
      <w:r w:rsidR="005720DC">
        <w:rPr>
          <w:rFonts w:ascii="Calibri" w:eastAsia="Calibri" w:hAnsi="Calibri" w:cs="Calibri"/>
          <w:b/>
          <w:sz w:val="28"/>
          <w:szCs w:val="28"/>
        </w:rPr>
        <w:t>1</w:t>
      </w:r>
    </w:p>
    <w:p w:rsidR="00F705B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5720D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4D20F9">
      <w:pPr>
        <w:ind w:left="2835" w:firstLine="45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1A0206">
        <w:rPr>
          <w:rFonts w:ascii="Calibri" w:eastAsia="Calibri" w:hAnsi="Calibri" w:cs="Calibri"/>
          <w:b/>
          <w:sz w:val="26"/>
          <w:szCs w:val="26"/>
        </w:rPr>
        <w:t xml:space="preserve">Requer informações </w:t>
      </w:r>
      <w:r w:rsidR="00AF08C7">
        <w:rPr>
          <w:rFonts w:ascii="Calibri" w:eastAsia="Calibri" w:hAnsi="Calibri" w:cs="Calibri"/>
          <w:b/>
          <w:sz w:val="26"/>
          <w:szCs w:val="26"/>
        </w:rPr>
        <w:t xml:space="preserve">sobre </w:t>
      </w:r>
      <w:r w:rsidR="00496DF1">
        <w:rPr>
          <w:rFonts w:ascii="Calibri" w:eastAsia="Calibri" w:hAnsi="Calibri" w:cs="Calibri"/>
          <w:b/>
          <w:sz w:val="26"/>
          <w:szCs w:val="26"/>
        </w:rPr>
        <w:t>Contemplação na Il</w:t>
      </w:r>
      <w:r w:rsidR="00C6422E">
        <w:rPr>
          <w:rFonts w:ascii="Calibri" w:eastAsia="Calibri" w:hAnsi="Calibri" w:cs="Calibri"/>
          <w:b/>
          <w:sz w:val="26"/>
          <w:szCs w:val="26"/>
        </w:rPr>
        <w:t>uminação Pública.</w:t>
      </w:r>
    </w:p>
    <w:p w:rsidR="00C6422E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C6422E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F705BD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705BD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</w:t>
      </w:r>
      <w:r w:rsidR="005720DC">
        <w:rPr>
          <w:rFonts w:ascii="Calibri" w:eastAsia="Calibri" w:hAnsi="Calibri" w:cs="Calibri"/>
          <w:sz w:val="26"/>
          <w:szCs w:val="26"/>
        </w:rPr>
        <w:t xml:space="preserve">lenário, que seja encaminhado a </w:t>
      </w:r>
      <w:r w:rsidR="005720DC">
        <w:rPr>
          <w:rFonts w:ascii="Calibri" w:eastAsia="Calibri" w:hAnsi="Calibri" w:cs="Calibri"/>
          <w:sz w:val="26"/>
          <w:szCs w:val="26"/>
        </w:rPr>
        <w:t>Exma</w:t>
      </w:r>
      <w:r>
        <w:rPr>
          <w:rFonts w:ascii="Calibri" w:eastAsia="Calibri" w:hAnsi="Calibri" w:cs="Calibri"/>
          <w:sz w:val="26"/>
          <w:szCs w:val="26"/>
        </w:rPr>
        <w:t>. Senhor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Prefeit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 w:rsidR="005B57A5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os seguintes pedidos de informações:</w:t>
      </w:r>
    </w:p>
    <w:p w:rsidR="00907397" w:rsidP="00907397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A64C6" w:rsidRPr="007A64C6" w:rsidP="005B57A5">
      <w:pPr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 xml:space="preserve">                  </w:t>
      </w:r>
    </w:p>
    <w:p w:rsidR="007A64C6">
      <w:pPr>
        <w:jc w:val="both"/>
      </w:pPr>
    </w:p>
    <w:p w:rsidR="00C8746F" w:rsidP="00BA1ADA">
      <w:pPr>
        <w:pStyle w:val="ListParagraph"/>
        <w:ind w:left="567" w:firstLine="1701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Considerando,</w:t>
      </w:r>
      <w:r w:rsidRPr="005B57A5" w:rsidR="00667C30">
        <w:rPr>
          <w:rFonts w:ascii="Calibri" w:eastAsia="Calibri" w:hAnsi="Calibri" w:cs="Calibri"/>
          <w:sz w:val="26"/>
          <w:szCs w:val="26"/>
        </w:rPr>
        <w:t xml:space="preserve"> </w:t>
      </w:r>
      <w:r w:rsidR="00AF08C7">
        <w:rPr>
          <w:rFonts w:ascii="Calibri" w:eastAsia="Calibri" w:hAnsi="Calibri" w:cs="Calibri"/>
          <w:sz w:val="26"/>
          <w:szCs w:val="26"/>
        </w:rPr>
        <w:t xml:space="preserve">informações </w:t>
      </w:r>
      <w:r w:rsidR="00496DF1">
        <w:rPr>
          <w:rFonts w:ascii="Calibri" w:eastAsia="Calibri" w:hAnsi="Calibri" w:cs="Calibri"/>
          <w:sz w:val="26"/>
          <w:szCs w:val="26"/>
        </w:rPr>
        <w:t xml:space="preserve">sobre iluminação Pública em “Praça Laércio </w:t>
      </w:r>
      <w:r w:rsidR="00496DF1">
        <w:rPr>
          <w:rFonts w:ascii="Calibri" w:eastAsia="Calibri" w:hAnsi="Calibri" w:cs="Calibri"/>
          <w:sz w:val="26"/>
          <w:szCs w:val="26"/>
        </w:rPr>
        <w:t>Bruza</w:t>
      </w:r>
      <w:r w:rsidR="00496DF1">
        <w:rPr>
          <w:rFonts w:ascii="Calibri" w:eastAsia="Calibri" w:hAnsi="Calibri" w:cs="Calibri"/>
          <w:sz w:val="26"/>
          <w:szCs w:val="26"/>
        </w:rPr>
        <w:t xml:space="preserve"> </w:t>
      </w:r>
      <w:r w:rsidR="00496DF1">
        <w:rPr>
          <w:rFonts w:ascii="Calibri" w:eastAsia="Calibri" w:hAnsi="Calibri" w:cs="Calibri"/>
          <w:sz w:val="26"/>
          <w:szCs w:val="26"/>
        </w:rPr>
        <w:t>Molino</w:t>
      </w:r>
      <w:r w:rsidR="00496DF1">
        <w:rPr>
          <w:rFonts w:ascii="Calibri" w:eastAsia="Calibri" w:hAnsi="Calibri" w:cs="Calibri"/>
          <w:sz w:val="26"/>
          <w:szCs w:val="26"/>
        </w:rPr>
        <w:t xml:space="preserve">” </w:t>
      </w:r>
      <w:r>
        <w:rPr>
          <w:rFonts w:ascii="Calibri" w:eastAsia="Calibri" w:hAnsi="Calibri" w:cs="Calibri"/>
          <w:sz w:val="26"/>
          <w:szCs w:val="26"/>
        </w:rPr>
        <w:t>no Bairro Ribeiro.</w:t>
      </w:r>
      <w:r w:rsidR="00AF08C7">
        <w:rPr>
          <w:rFonts w:ascii="Calibri" w:eastAsia="Calibri" w:hAnsi="Calibri" w:cs="Calibri"/>
          <w:sz w:val="26"/>
          <w:szCs w:val="26"/>
        </w:rPr>
        <w:t xml:space="preserve"> </w:t>
      </w:r>
    </w:p>
    <w:p w:rsidR="00BA1ADA" w:rsidP="00BA1ADA">
      <w:pPr>
        <w:pStyle w:val="ListParagraph"/>
        <w:ind w:left="2325"/>
        <w:jc w:val="both"/>
        <w:rPr>
          <w:rFonts w:ascii="Calibri" w:eastAsia="Calibri" w:hAnsi="Calibri" w:cs="Calibri"/>
          <w:sz w:val="26"/>
          <w:szCs w:val="26"/>
        </w:rPr>
      </w:pPr>
    </w:p>
    <w:p w:rsidR="00BA1ADA" w:rsidP="00BA1ADA">
      <w:pPr>
        <w:pStyle w:val="ListParagraph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</w:t>
      </w:r>
      <w:r w:rsidRPr="00BA1ADA">
        <w:rPr>
          <w:rFonts w:ascii="Calibri" w:eastAsia="Calibri" w:hAnsi="Calibri" w:cs="Calibri"/>
          <w:b/>
          <w:sz w:val="26"/>
          <w:szCs w:val="26"/>
          <w:u w:val="single"/>
        </w:rPr>
        <w:t>Questiona-se:</w:t>
      </w:r>
    </w:p>
    <w:p w:rsidR="00BA1ADA" w:rsidP="00BA1ADA">
      <w:pPr>
        <w:pStyle w:val="ListParagraph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BA1ADA" w:rsidRPr="00BA1ADA" w:rsidP="00BA1ADA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sz w:val="26"/>
          <w:szCs w:val="26"/>
        </w:rPr>
        <w:t>A municipalidade irá contemplar esta Praça na</w:t>
      </w:r>
      <w:r w:rsidR="00146889">
        <w:rPr>
          <w:rFonts w:ascii="Calibri" w:eastAsia="Calibri" w:hAnsi="Calibri" w:cs="Calibri"/>
          <w:sz w:val="26"/>
          <w:szCs w:val="26"/>
        </w:rPr>
        <w:t xml:space="preserve"> Expansão e Melhoria</w:t>
      </w:r>
      <w:r>
        <w:rPr>
          <w:rFonts w:ascii="Calibri" w:eastAsia="Calibri" w:hAnsi="Calibri" w:cs="Calibri"/>
          <w:sz w:val="26"/>
          <w:szCs w:val="26"/>
        </w:rPr>
        <w:t xml:space="preserve"> Iluminação </w:t>
      </w:r>
      <w:r>
        <w:rPr>
          <w:rFonts w:ascii="Calibri" w:eastAsia="Calibri" w:hAnsi="Calibri" w:cs="Calibri"/>
          <w:sz w:val="26"/>
          <w:szCs w:val="26"/>
        </w:rPr>
        <w:t>Pública ?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C8746F" w:rsidRPr="005B57A5" w:rsidP="00C8746F">
      <w:pPr>
        <w:pStyle w:val="ListParagraph"/>
        <w:ind w:left="2325"/>
        <w:jc w:val="both"/>
        <w:rPr>
          <w:rFonts w:ascii="Calibri" w:eastAsia="Calibri" w:hAnsi="Calibri" w:cs="Calibri"/>
          <w:sz w:val="26"/>
          <w:szCs w:val="26"/>
        </w:rPr>
      </w:pPr>
    </w:p>
    <w:p w:rsidR="00F705BD">
      <w:pPr>
        <w:ind w:left="644"/>
        <w:jc w:val="both"/>
      </w:pPr>
    </w:p>
    <w:p w:rsidR="005720DC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7A64C6">
        <w:rPr>
          <w:rFonts w:ascii="Calibri" w:eastAsia="Calibri" w:hAnsi="Calibri" w:cs="Calibri"/>
          <w:sz w:val="26"/>
          <w:szCs w:val="26"/>
        </w:rPr>
        <w:t xml:space="preserve">Informações importantes para o acompanhamento deste vereador. </w:t>
      </w:r>
    </w:p>
    <w:p w:rsidR="007A64C6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A64C6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A64C6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Em exercício da função fiscalizadora atribuída pela Constituição Federal e Lei Orgânica de Valinhos a esse Vereador.</w:t>
      </w:r>
    </w:p>
    <w:p w:rsidR="004D20F9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3722CE">
        <w:rPr>
          <w:rFonts w:ascii="Calibri" w:eastAsia="Calibri" w:hAnsi="Calibri" w:cs="Calibri"/>
          <w:sz w:val="26"/>
          <w:szCs w:val="26"/>
        </w:rPr>
        <w:t>1</w:t>
      </w:r>
      <w:r w:rsidR="00C8746F">
        <w:rPr>
          <w:rFonts w:ascii="Calibri" w:eastAsia="Calibri" w:hAnsi="Calibri" w:cs="Calibri"/>
          <w:sz w:val="26"/>
          <w:szCs w:val="26"/>
        </w:rPr>
        <w:t>2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AF08C7">
        <w:rPr>
          <w:rFonts w:ascii="Calibri" w:eastAsia="Calibri" w:hAnsi="Calibri" w:cs="Calibri"/>
          <w:sz w:val="26"/>
          <w:szCs w:val="26"/>
        </w:rPr>
        <w:t>Abril</w:t>
      </w:r>
      <w:r>
        <w:rPr>
          <w:rFonts w:ascii="Calibri" w:eastAsia="Calibri" w:hAnsi="Calibri" w:cs="Calibri"/>
          <w:sz w:val="26"/>
          <w:szCs w:val="26"/>
        </w:rPr>
        <w:t xml:space="preserve"> de 202</w:t>
      </w:r>
      <w:r w:rsidR="005720DC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4D20F9">
      <w:pPr>
        <w:spacing w:line="276" w:lineRule="auto"/>
        <w:ind w:left="1440" w:firstLine="720"/>
        <w:jc w:val="both"/>
      </w:pPr>
    </w:p>
    <w:p w:rsidR="00F705BD">
      <w:pPr>
        <w:spacing w:line="276" w:lineRule="auto"/>
        <w:jc w:val="both"/>
      </w:pPr>
    </w:p>
    <w:p w:rsidR="00F705BD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:rsidR="00F705BD">
      <w:pPr>
        <w:spacing w:line="276" w:lineRule="auto"/>
        <w:ind w:right="141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Sect="00DA1603">
      <w:headerReference w:type="default" r:id="rId4"/>
      <w:footerReference w:type="default" r:id="rId5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A30D60">
      <w:rPr>
        <w:color w:val="000000"/>
      </w:rPr>
      <w:fldChar w:fldCharType="begin"/>
    </w:r>
    <w:r>
      <w:rPr>
        <w:color w:val="000000"/>
      </w:rPr>
      <w:instrText>PAGE</w:instrText>
    </w:r>
    <w:r w:rsidR="00A30D60">
      <w:rPr>
        <w:color w:val="000000"/>
      </w:rPr>
      <w:fldChar w:fldCharType="separate"/>
    </w:r>
    <w:r w:rsidR="00146889">
      <w:rPr>
        <w:noProof/>
        <w:color w:val="000000"/>
      </w:rPr>
      <w:t>1</w:t>
    </w:r>
    <w:r w:rsidR="00A30D60">
      <w:rPr>
        <w:color w:val="000000"/>
      </w:rPr>
      <w:fldChar w:fldCharType="end"/>
    </w:r>
  </w:p>
  <w:p w:rsidR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BD">
    <w:pPr>
      <w:jc w:val="center"/>
      <w:rPr>
        <w:sz w:val="28"/>
        <w:szCs w:val="28"/>
      </w:rPr>
    </w:pPr>
  </w:p>
  <w:p w:rsidR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34288"/>
    <w:multiLevelType w:val="hybridMultilevel"/>
    <w:tmpl w:val="6B02A1E2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2">
    <w:nsid w:val="3D1D5400"/>
    <w:multiLevelType w:val="hybridMultilevel"/>
    <w:tmpl w:val="B58078A2"/>
    <w:lvl w:ilvl="0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4B8D2832"/>
    <w:multiLevelType w:val="hybridMultilevel"/>
    <w:tmpl w:val="A07095D8"/>
    <w:lvl w:ilvl="0">
      <w:start w:val="1"/>
      <w:numFmt w:val="decimal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70E0283"/>
    <w:multiLevelType w:val="hybridMultilevel"/>
    <w:tmpl w:val="3266C746"/>
    <w:lvl w:ilvl="0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705BD"/>
    <w:rsid w:val="00007F60"/>
    <w:rsid w:val="0002063F"/>
    <w:rsid w:val="00101082"/>
    <w:rsid w:val="0013161A"/>
    <w:rsid w:val="00146889"/>
    <w:rsid w:val="001A0206"/>
    <w:rsid w:val="00354D1D"/>
    <w:rsid w:val="003722CE"/>
    <w:rsid w:val="00386DF3"/>
    <w:rsid w:val="00423B7C"/>
    <w:rsid w:val="00470557"/>
    <w:rsid w:val="00496DF1"/>
    <w:rsid w:val="004B6217"/>
    <w:rsid w:val="004D20F9"/>
    <w:rsid w:val="004D764D"/>
    <w:rsid w:val="004E598A"/>
    <w:rsid w:val="005720DC"/>
    <w:rsid w:val="00572FB2"/>
    <w:rsid w:val="005B57A5"/>
    <w:rsid w:val="00624D2D"/>
    <w:rsid w:val="00661B99"/>
    <w:rsid w:val="00667C30"/>
    <w:rsid w:val="006B0793"/>
    <w:rsid w:val="006E39BA"/>
    <w:rsid w:val="007418F2"/>
    <w:rsid w:val="007A64C6"/>
    <w:rsid w:val="007B39E4"/>
    <w:rsid w:val="00837128"/>
    <w:rsid w:val="008B099E"/>
    <w:rsid w:val="00907397"/>
    <w:rsid w:val="00951B3B"/>
    <w:rsid w:val="00987954"/>
    <w:rsid w:val="00994A57"/>
    <w:rsid w:val="00995188"/>
    <w:rsid w:val="00A30D60"/>
    <w:rsid w:val="00AF08C7"/>
    <w:rsid w:val="00B50575"/>
    <w:rsid w:val="00B73C3D"/>
    <w:rsid w:val="00B906A0"/>
    <w:rsid w:val="00BA1ADA"/>
    <w:rsid w:val="00BC1CC6"/>
    <w:rsid w:val="00C121E4"/>
    <w:rsid w:val="00C258A3"/>
    <w:rsid w:val="00C6422E"/>
    <w:rsid w:val="00C8746F"/>
    <w:rsid w:val="00CB5D98"/>
    <w:rsid w:val="00CC6AC7"/>
    <w:rsid w:val="00D452C2"/>
    <w:rsid w:val="00DA1603"/>
    <w:rsid w:val="00EC4F47"/>
    <w:rsid w:val="00F705BD"/>
    <w:rsid w:val="00FE165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Heading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95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vereadoralecio</cp:lastModifiedBy>
  <cp:revision>4</cp:revision>
  <cp:lastPrinted>2021-02-10T19:15:00Z</cp:lastPrinted>
  <dcterms:created xsi:type="dcterms:W3CDTF">2021-04-12T16:19:00Z</dcterms:created>
  <dcterms:modified xsi:type="dcterms:W3CDTF">2021-04-12T17:12:00Z</dcterms:modified>
</cp:coreProperties>
</file>