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AE" w:rsidRPr="00E622AE" w:rsidRDefault="00E622AE" w:rsidP="00E622A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</w:pPr>
      <w:r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E622AE"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  <w:t>LEI Nº</w:t>
      </w:r>
    </w:p>
    <w:p w:rsidR="00E622AE" w:rsidRPr="00E622AE" w:rsidRDefault="00E622AE" w:rsidP="00E622A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8859C0" w:rsidRPr="00E622AE" w:rsidRDefault="00E622AE" w:rsidP="00E622A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Dispõe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sobre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a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obrigatoriedade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de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ampla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divulgação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da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execução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contratual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de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todos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os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contratos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administrativos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vigentes,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e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dá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outras</w:t>
      </w:r>
      <w:r w:rsidR="00CE2252" w:rsidRPr="00E622AE">
        <w:rPr>
          <w:rFonts w:ascii="Arial" w:hAnsi="Arial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CE2252" w:rsidRPr="00E622AE">
        <w:rPr>
          <w:rFonts w:ascii="Arial" w:hAnsi="Arial" w:cs="Arial"/>
          <w:b/>
          <w:bCs/>
          <w:iCs/>
          <w:color w:val="000000"/>
          <w:sz w:val="24"/>
          <w:szCs w:val="24"/>
        </w:rPr>
        <w:t>providências.</w:t>
      </w:r>
    </w:p>
    <w:p w:rsid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E622AE">
        <w:rPr>
          <w:rFonts w:ascii="Arial" w:hAnsi="Arial" w:cs="Arial"/>
          <w:b/>
          <w:color w:val="000000"/>
        </w:rPr>
        <w:tab/>
      </w:r>
      <w:r w:rsidRPr="00E622AE">
        <w:rPr>
          <w:rFonts w:ascii="Arial" w:hAnsi="Arial" w:cs="Arial"/>
          <w:b/>
          <w:color w:val="000000"/>
        </w:rPr>
        <w:tab/>
        <w:t>LUCIMARA GODOY VILAS BOAS</w:t>
      </w:r>
      <w:r w:rsidRPr="00E622AE">
        <w:rPr>
          <w:rFonts w:ascii="Arial" w:hAnsi="Arial" w:cs="Arial"/>
          <w:color w:val="000000"/>
        </w:rPr>
        <w:t>, Prefeita do Município de Valinhos, no uso das atribuições que lhe são conferidas pelo artigo 80, inciso III, da Lei Orgânica do Município,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E622AE">
        <w:rPr>
          <w:rFonts w:ascii="Arial" w:hAnsi="Arial" w:cs="Arial"/>
          <w:color w:val="000000"/>
        </w:rPr>
        <w:tab/>
      </w:r>
      <w:r w:rsidRPr="00E622AE">
        <w:rPr>
          <w:rFonts w:ascii="Arial" w:hAnsi="Arial" w:cs="Arial"/>
          <w:color w:val="000000"/>
        </w:rPr>
        <w:tab/>
      </w:r>
      <w:r w:rsidRPr="00E622AE">
        <w:rPr>
          <w:rFonts w:ascii="Arial" w:hAnsi="Arial" w:cs="Arial"/>
          <w:b/>
          <w:color w:val="000000"/>
        </w:rPr>
        <w:t xml:space="preserve">FAZ SABER </w:t>
      </w:r>
      <w:r w:rsidRPr="00E622AE">
        <w:rPr>
          <w:rFonts w:ascii="Arial" w:hAnsi="Arial" w:cs="Arial"/>
          <w:color w:val="000000"/>
        </w:rPr>
        <w:t>que a Câmara Municipal aprovou e ela sanciona e promulga a seguinte Lei: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E622AE">
        <w:rPr>
          <w:rFonts w:ascii="Arial" w:hAnsi="Arial" w:cs="Arial"/>
          <w:color w:val="000000"/>
        </w:rPr>
        <w:t xml:space="preserve"> </w:t>
      </w:r>
    </w:p>
    <w:p w:rsidR="00E622AE" w:rsidRPr="00E622AE" w:rsidRDefault="00E622AE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E622AE">
        <w:rPr>
          <w:rFonts w:ascii="Arial" w:hAnsi="Arial" w:cs="Arial"/>
          <w:b/>
          <w:bCs/>
          <w:color w:val="000000"/>
        </w:rPr>
        <w:tab/>
      </w:r>
      <w:r w:rsidRPr="00E622AE">
        <w:rPr>
          <w:rFonts w:ascii="Arial" w:hAnsi="Arial" w:cs="Arial"/>
          <w:b/>
          <w:bCs/>
          <w:color w:val="000000"/>
        </w:rPr>
        <w:tab/>
      </w:r>
      <w:r w:rsidR="00CE2252" w:rsidRPr="00E622AE"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b/>
          <w:bCs/>
          <w:color w:val="000000"/>
        </w:rPr>
        <w:t>.</w:t>
      </w:r>
      <w:r w:rsidR="00CE2252" w:rsidRPr="00E622AE">
        <w:rPr>
          <w:rFonts w:ascii="Arial" w:hAnsi="Arial" w:cs="Arial"/>
          <w:color w:val="000000"/>
        </w:rPr>
        <w:t xml:space="preserve"> O Poder Executivo deverá divulgar, até o dia 15 (quinze)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 xml:space="preserve">de cada </w:t>
      </w:r>
      <w:r w:rsidR="00CE2252" w:rsidRPr="00E622AE">
        <w:rPr>
          <w:rFonts w:ascii="Arial" w:hAnsi="Arial" w:cs="Arial"/>
          <w:color w:val="000000"/>
        </w:rPr>
        <w:t>mês, n</w:t>
      </w:r>
      <w:r>
        <w:rPr>
          <w:rFonts w:ascii="Arial" w:hAnsi="Arial" w:cs="Arial"/>
          <w:color w:val="000000"/>
        </w:rPr>
        <w:t xml:space="preserve">a Imprensa Ofical </w:t>
      </w:r>
      <w:r w:rsidR="00CE2252" w:rsidRPr="00E622AE">
        <w:rPr>
          <w:rFonts w:ascii="Arial" w:hAnsi="Arial" w:cs="Arial"/>
          <w:color w:val="000000"/>
        </w:rPr>
        <w:t>do Município, e disponibilizar para consultas na rede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mundial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de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computadores,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no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site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oficial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ou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qualquer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outro</w:t>
      </w:r>
      <w:r w:rsidR="00CE2252" w:rsidRPr="00E622AE">
        <w:rPr>
          <w:rFonts w:ascii="Arial" w:hAnsi="Arial" w:cs="Arial"/>
          <w:color w:val="000000"/>
          <w:spacing w:val="55"/>
        </w:rPr>
        <w:t xml:space="preserve"> </w:t>
      </w:r>
      <w:r w:rsidR="00CE2252" w:rsidRPr="00E622AE">
        <w:rPr>
          <w:rFonts w:ascii="Arial" w:hAnsi="Arial" w:cs="Arial"/>
          <w:color w:val="000000"/>
        </w:rPr>
        <w:t>meio</w:t>
      </w:r>
      <w:r w:rsidR="00CE2252" w:rsidRPr="00E622AE">
        <w:rPr>
          <w:rFonts w:ascii="Arial" w:hAnsi="Arial" w:cs="Arial"/>
          <w:color w:val="000000"/>
          <w:spacing w:val="55"/>
        </w:rPr>
        <w:t xml:space="preserve"> </w:t>
      </w:r>
      <w:r w:rsidR="00CE2252" w:rsidRPr="00E622AE">
        <w:rPr>
          <w:rFonts w:ascii="Arial" w:hAnsi="Arial" w:cs="Arial"/>
          <w:color w:val="000000"/>
        </w:rPr>
        <w:t>eletrônico</w:t>
      </w:r>
      <w:r w:rsidR="00CE2252" w:rsidRPr="00E622AE">
        <w:rPr>
          <w:rFonts w:ascii="Arial" w:hAnsi="Arial" w:cs="Arial"/>
          <w:color w:val="000000"/>
          <w:spacing w:val="-52"/>
        </w:rPr>
        <w:t xml:space="preserve"> </w:t>
      </w:r>
      <w:r w:rsidR="00CE2252" w:rsidRPr="00E622AE">
        <w:rPr>
          <w:rFonts w:ascii="Arial" w:hAnsi="Arial" w:cs="Arial"/>
          <w:color w:val="000000"/>
        </w:rPr>
        <w:t>disponível,</w:t>
      </w:r>
      <w:r w:rsidR="00CE2252" w:rsidRPr="00E622AE">
        <w:rPr>
          <w:rFonts w:ascii="Arial" w:hAnsi="Arial" w:cs="Arial"/>
          <w:color w:val="000000"/>
          <w:spacing w:val="-1"/>
        </w:rPr>
        <w:t xml:space="preserve"> </w:t>
      </w:r>
      <w:r w:rsidR="00CE2252" w:rsidRPr="00E622AE">
        <w:rPr>
          <w:rFonts w:ascii="Arial" w:hAnsi="Arial" w:cs="Arial"/>
          <w:color w:val="000000"/>
        </w:rPr>
        <w:t>ampla</w:t>
      </w:r>
      <w:r w:rsidR="00CE2252" w:rsidRPr="00E622AE">
        <w:rPr>
          <w:rFonts w:ascii="Arial" w:hAnsi="Arial" w:cs="Arial"/>
          <w:color w:val="000000"/>
          <w:spacing w:val="-2"/>
        </w:rPr>
        <w:t xml:space="preserve"> </w:t>
      </w:r>
      <w:r w:rsidR="00CE2252" w:rsidRPr="00E622AE">
        <w:rPr>
          <w:rFonts w:ascii="Arial" w:hAnsi="Arial" w:cs="Arial"/>
          <w:color w:val="000000"/>
        </w:rPr>
        <w:t>e pormenorizada</w:t>
      </w:r>
      <w:r w:rsidR="00CE2252" w:rsidRPr="00E622AE">
        <w:rPr>
          <w:rFonts w:ascii="Arial" w:hAnsi="Arial" w:cs="Arial"/>
          <w:color w:val="000000"/>
          <w:spacing w:val="-1"/>
        </w:rPr>
        <w:t xml:space="preserve"> </w:t>
      </w:r>
      <w:r w:rsidR="00CE2252" w:rsidRPr="00E622AE">
        <w:rPr>
          <w:rFonts w:ascii="Arial" w:hAnsi="Arial" w:cs="Arial"/>
          <w:color w:val="000000"/>
        </w:rPr>
        <w:t>relação</w:t>
      </w:r>
      <w:r w:rsidR="00CE2252" w:rsidRPr="00E622AE">
        <w:rPr>
          <w:rFonts w:ascii="Arial" w:hAnsi="Arial" w:cs="Arial"/>
          <w:color w:val="000000"/>
          <w:spacing w:val="-3"/>
        </w:rPr>
        <w:t xml:space="preserve"> </w:t>
      </w:r>
      <w:r w:rsidR="00CE2252" w:rsidRPr="00E622AE">
        <w:rPr>
          <w:rFonts w:ascii="Arial" w:hAnsi="Arial" w:cs="Arial"/>
          <w:color w:val="000000"/>
        </w:rPr>
        <w:t>das</w:t>
      </w:r>
      <w:r w:rsidR="00CE2252" w:rsidRPr="00E622AE">
        <w:rPr>
          <w:rFonts w:ascii="Arial" w:hAnsi="Arial" w:cs="Arial"/>
          <w:color w:val="000000"/>
          <w:spacing w:val="-4"/>
        </w:rPr>
        <w:t xml:space="preserve"> </w:t>
      </w:r>
      <w:r w:rsidR="00CE2252" w:rsidRPr="00E622AE">
        <w:rPr>
          <w:rFonts w:ascii="Arial" w:hAnsi="Arial" w:cs="Arial"/>
          <w:color w:val="000000"/>
        </w:rPr>
        <w:t>execuções</w:t>
      </w:r>
      <w:r w:rsidR="00CE2252" w:rsidRPr="00E622AE">
        <w:rPr>
          <w:rFonts w:ascii="Arial" w:hAnsi="Arial" w:cs="Arial"/>
          <w:color w:val="000000"/>
          <w:spacing w:val="-1"/>
        </w:rPr>
        <w:t xml:space="preserve"> </w:t>
      </w:r>
      <w:r w:rsidR="00CE2252" w:rsidRPr="00E622AE">
        <w:rPr>
          <w:rFonts w:ascii="Arial" w:hAnsi="Arial" w:cs="Arial"/>
          <w:color w:val="000000"/>
        </w:rPr>
        <w:t>contratuais</w:t>
      </w:r>
      <w:r w:rsidR="00CE2252" w:rsidRPr="00E622AE">
        <w:rPr>
          <w:rFonts w:ascii="Arial" w:hAnsi="Arial" w:cs="Arial"/>
          <w:color w:val="000000"/>
          <w:spacing w:val="1"/>
        </w:rPr>
        <w:t xml:space="preserve"> </w:t>
      </w:r>
      <w:r w:rsidR="00CE2252" w:rsidRPr="00E622AE">
        <w:rPr>
          <w:rFonts w:ascii="Arial" w:hAnsi="Arial" w:cs="Arial"/>
          <w:color w:val="000000"/>
        </w:rPr>
        <w:t>vigentes.</w:t>
      </w:r>
    </w:p>
    <w:p w:rsidR="00FD4A0C" w:rsidRPr="00E622AE" w:rsidRDefault="00E622AE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</w:rPr>
      </w:pPr>
      <w:r w:rsidRPr="00E622AE">
        <w:rPr>
          <w:rFonts w:ascii="Arial" w:hAnsi="Arial" w:cs="Arial"/>
          <w:bCs/>
          <w:color w:val="000000"/>
        </w:rPr>
        <w:tab/>
      </w:r>
      <w:r w:rsidRPr="00E622AE">
        <w:rPr>
          <w:rFonts w:ascii="Arial" w:hAnsi="Arial" w:cs="Arial"/>
          <w:bCs/>
          <w:color w:val="000000"/>
        </w:rPr>
        <w:tab/>
        <w:t xml:space="preserve">Parágrafo </w:t>
      </w:r>
      <w:r w:rsidR="00CE2252" w:rsidRPr="00E622AE">
        <w:rPr>
          <w:rFonts w:ascii="Arial" w:hAnsi="Arial" w:cs="Arial"/>
          <w:bCs/>
          <w:color w:val="000000"/>
        </w:rPr>
        <w:t>único</w:t>
      </w:r>
      <w:r w:rsidRPr="00E622AE">
        <w:rPr>
          <w:rFonts w:ascii="Arial" w:hAnsi="Arial" w:cs="Arial"/>
          <w:bCs/>
          <w:color w:val="000000"/>
        </w:rPr>
        <w:t>.</w:t>
      </w:r>
      <w:r w:rsidR="00CE2252" w:rsidRPr="00E622AE">
        <w:rPr>
          <w:rFonts w:ascii="Arial" w:hAnsi="Arial" w:cs="Arial"/>
          <w:color w:val="000000"/>
          <w:spacing w:val="19"/>
        </w:rPr>
        <w:t xml:space="preserve"> </w:t>
      </w:r>
      <w:r w:rsidR="00CE2252" w:rsidRPr="00E622AE">
        <w:rPr>
          <w:rFonts w:ascii="Arial" w:hAnsi="Arial" w:cs="Arial"/>
          <w:color w:val="000000"/>
        </w:rPr>
        <w:t>A</w:t>
      </w:r>
      <w:r w:rsidR="00CE2252" w:rsidRPr="00E622AE">
        <w:rPr>
          <w:rFonts w:ascii="Arial" w:hAnsi="Arial" w:cs="Arial"/>
          <w:color w:val="000000"/>
          <w:spacing w:val="19"/>
        </w:rPr>
        <w:t xml:space="preserve"> </w:t>
      </w:r>
      <w:r w:rsidR="00CE2252" w:rsidRPr="00E622AE">
        <w:rPr>
          <w:rFonts w:ascii="Arial" w:hAnsi="Arial" w:cs="Arial"/>
          <w:color w:val="000000"/>
        </w:rPr>
        <w:t>relaçã</w:t>
      </w:r>
      <w:r w:rsidR="00CE2252" w:rsidRPr="00E622AE">
        <w:rPr>
          <w:rFonts w:ascii="Arial" w:hAnsi="Arial" w:cs="Arial"/>
          <w:color w:val="000000"/>
        </w:rPr>
        <w:t>o</w:t>
      </w:r>
      <w:r w:rsidR="00CE2252" w:rsidRPr="00E622AE">
        <w:rPr>
          <w:rFonts w:ascii="Arial" w:hAnsi="Arial" w:cs="Arial"/>
          <w:color w:val="000000"/>
          <w:spacing w:val="21"/>
        </w:rPr>
        <w:t xml:space="preserve"> </w:t>
      </w:r>
      <w:r w:rsidR="00CE2252" w:rsidRPr="00E622AE">
        <w:rPr>
          <w:rFonts w:ascii="Arial" w:hAnsi="Arial" w:cs="Arial"/>
          <w:color w:val="000000"/>
        </w:rPr>
        <w:t>de</w:t>
      </w:r>
      <w:r w:rsidR="00CE2252" w:rsidRPr="00E622AE">
        <w:rPr>
          <w:rFonts w:ascii="Arial" w:hAnsi="Arial" w:cs="Arial"/>
          <w:color w:val="000000"/>
          <w:spacing w:val="18"/>
        </w:rPr>
        <w:t xml:space="preserve"> </w:t>
      </w:r>
      <w:r w:rsidR="00CE2252" w:rsidRPr="00E622AE">
        <w:rPr>
          <w:rFonts w:ascii="Arial" w:hAnsi="Arial" w:cs="Arial"/>
          <w:color w:val="000000"/>
        </w:rPr>
        <w:t>que</w:t>
      </w:r>
      <w:r w:rsidR="00CE2252" w:rsidRPr="00E622AE">
        <w:rPr>
          <w:rFonts w:ascii="Arial" w:hAnsi="Arial" w:cs="Arial"/>
          <w:color w:val="000000"/>
          <w:spacing w:val="19"/>
        </w:rPr>
        <w:t xml:space="preserve"> </w:t>
      </w:r>
      <w:r w:rsidR="00CE2252" w:rsidRPr="00E622AE">
        <w:rPr>
          <w:rFonts w:ascii="Arial" w:hAnsi="Arial" w:cs="Arial"/>
          <w:color w:val="000000"/>
        </w:rPr>
        <w:t>trata</w:t>
      </w:r>
      <w:r w:rsidR="00CE2252" w:rsidRPr="00E622AE">
        <w:rPr>
          <w:rFonts w:ascii="Arial" w:hAnsi="Arial" w:cs="Arial"/>
          <w:color w:val="000000"/>
          <w:spacing w:val="18"/>
        </w:rPr>
        <w:t xml:space="preserve"> </w:t>
      </w:r>
      <w:r w:rsidR="00CE2252" w:rsidRPr="00E622AE">
        <w:rPr>
          <w:rFonts w:ascii="Arial" w:hAnsi="Arial" w:cs="Arial"/>
          <w:color w:val="000000"/>
        </w:rPr>
        <w:t>o</w:t>
      </w:r>
      <w:r w:rsidR="00CE2252" w:rsidRPr="00E622AE">
        <w:rPr>
          <w:rFonts w:ascii="Arial" w:hAnsi="Arial" w:cs="Arial"/>
          <w:color w:val="000000"/>
          <w:spacing w:val="22"/>
        </w:rPr>
        <w:t xml:space="preserve"> </w:t>
      </w:r>
      <w:r w:rsidR="00CE2252" w:rsidRPr="00E622AE">
        <w:rPr>
          <w:rFonts w:ascii="Arial" w:hAnsi="Arial" w:cs="Arial"/>
          <w:i/>
          <w:color w:val="000000"/>
        </w:rPr>
        <w:t>caput</w:t>
      </w:r>
      <w:r w:rsidR="00CE2252" w:rsidRPr="00E622AE">
        <w:rPr>
          <w:rFonts w:ascii="Arial" w:hAnsi="Arial" w:cs="Arial"/>
          <w:i/>
          <w:color w:val="000000"/>
          <w:spacing w:val="22"/>
        </w:rPr>
        <w:t xml:space="preserve"> </w:t>
      </w:r>
      <w:r w:rsidR="00CE2252" w:rsidRPr="00E622AE">
        <w:rPr>
          <w:rFonts w:ascii="Arial" w:hAnsi="Arial" w:cs="Arial"/>
          <w:color w:val="000000"/>
        </w:rPr>
        <w:t>deverá</w:t>
      </w:r>
      <w:r w:rsidR="00CE2252" w:rsidRPr="00E622AE">
        <w:rPr>
          <w:rFonts w:ascii="Arial" w:hAnsi="Arial" w:cs="Arial"/>
          <w:color w:val="000000"/>
          <w:spacing w:val="20"/>
        </w:rPr>
        <w:t xml:space="preserve"> </w:t>
      </w:r>
      <w:r w:rsidR="00CE2252" w:rsidRPr="00E622AE">
        <w:rPr>
          <w:rFonts w:ascii="Arial" w:hAnsi="Arial" w:cs="Arial"/>
          <w:color w:val="000000"/>
        </w:rPr>
        <w:t>conter no mínimo:</w:t>
      </w:r>
    </w:p>
    <w:p w:rsidR="00E622AE" w:rsidRPr="00E622AE" w:rsidRDefault="00CE2252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</w:rPr>
      </w:pPr>
      <w:r w:rsidRPr="00E622AE">
        <w:rPr>
          <w:rFonts w:ascii="Arial" w:hAnsi="Arial" w:cs="Arial"/>
          <w:color w:val="000000"/>
        </w:rPr>
        <w:t>I – informação do contrato administrativo vigente;</w:t>
      </w:r>
    </w:p>
    <w:p w:rsidR="00FD4A0C" w:rsidRPr="00E622AE" w:rsidRDefault="00CE2252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</w:rPr>
      </w:pPr>
      <w:r w:rsidRPr="00E622AE">
        <w:rPr>
          <w:rFonts w:ascii="Arial" w:hAnsi="Arial" w:cs="Arial"/>
          <w:color w:val="000000"/>
        </w:rPr>
        <w:t>II</w:t>
      </w:r>
      <w:r w:rsidRPr="00E622AE">
        <w:rPr>
          <w:rFonts w:ascii="Arial" w:hAnsi="Arial" w:cs="Arial"/>
          <w:color w:val="000000"/>
          <w:spacing w:val="-1"/>
        </w:rPr>
        <w:t xml:space="preserve"> </w:t>
      </w:r>
      <w:r w:rsidRPr="00E622AE">
        <w:rPr>
          <w:rFonts w:ascii="Arial" w:hAnsi="Arial" w:cs="Arial"/>
          <w:color w:val="000000"/>
        </w:rPr>
        <w:t>–</w:t>
      </w:r>
      <w:r w:rsidRPr="00E622AE">
        <w:rPr>
          <w:rFonts w:ascii="Arial" w:hAnsi="Arial" w:cs="Arial"/>
          <w:color w:val="000000"/>
          <w:spacing w:val="1"/>
        </w:rPr>
        <w:t xml:space="preserve"> </w:t>
      </w:r>
      <w:r w:rsidRPr="00E622AE">
        <w:rPr>
          <w:rFonts w:ascii="Arial" w:hAnsi="Arial" w:cs="Arial"/>
          <w:color w:val="000000"/>
        </w:rPr>
        <w:t>data</w:t>
      </w:r>
      <w:r w:rsidRPr="00E622AE">
        <w:rPr>
          <w:rFonts w:ascii="Arial" w:hAnsi="Arial" w:cs="Arial"/>
          <w:color w:val="000000"/>
          <w:spacing w:val="-2"/>
        </w:rPr>
        <w:t xml:space="preserve"> </w:t>
      </w:r>
      <w:r w:rsidRPr="00E622AE">
        <w:rPr>
          <w:rFonts w:ascii="Arial" w:hAnsi="Arial" w:cs="Arial"/>
          <w:color w:val="000000"/>
        </w:rPr>
        <w:t>de</w:t>
      </w:r>
      <w:r w:rsidRPr="00E622AE">
        <w:rPr>
          <w:rFonts w:ascii="Arial" w:hAnsi="Arial" w:cs="Arial"/>
          <w:color w:val="000000"/>
          <w:spacing w:val="1"/>
        </w:rPr>
        <w:t xml:space="preserve"> </w:t>
      </w:r>
      <w:r w:rsidRPr="00E622AE">
        <w:rPr>
          <w:rFonts w:ascii="Arial" w:hAnsi="Arial" w:cs="Arial"/>
          <w:color w:val="000000"/>
        </w:rPr>
        <w:t>vencimento;</w:t>
      </w:r>
    </w:p>
    <w:p w:rsidR="00FD4A0C" w:rsidRPr="00E622AE" w:rsidRDefault="00CE2252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pacing w:val="-52"/>
        </w:rPr>
      </w:pPr>
      <w:r w:rsidRPr="00E622AE">
        <w:rPr>
          <w:rFonts w:ascii="Arial" w:hAnsi="Arial" w:cs="Arial"/>
          <w:color w:val="000000"/>
        </w:rPr>
        <w:t>III – saldo contratual;</w:t>
      </w:r>
    </w:p>
    <w:p w:rsidR="00FD4A0C" w:rsidRPr="00E622AE" w:rsidRDefault="00CE2252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</w:rPr>
      </w:pPr>
      <w:r w:rsidRPr="00E622AE">
        <w:rPr>
          <w:rFonts w:ascii="Arial" w:hAnsi="Arial" w:cs="Arial"/>
          <w:color w:val="000000"/>
        </w:rPr>
        <w:t>IV – valor</w:t>
      </w:r>
      <w:r w:rsidRPr="00E622AE">
        <w:rPr>
          <w:rFonts w:ascii="Arial" w:hAnsi="Arial" w:cs="Arial"/>
          <w:color w:val="000000"/>
          <w:spacing w:val="-2"/>
        </w:rPr>
        <w:t xml:space="preserve"> </w:t>
      </w:r>
      <w:r w:rsidRPr="00E622AE">
        <w:rPr>
          <w:rFonts w:ascii="Arial" w:hAnsi="Arial" w:cs="Arial"/>
          <w:color w:val="000000"/>
        </w:rPr>
        <w:t>executado;</w:t>
      </w:r>
    </w:p>
    <w:p w:rsidR="00FD4A0C" w:rsidRPr="00E622AE" w:rsidRDefault="00CE2252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</w:rPr>
      </w:pPr>
      <w:r w:rsidRPr="00E622AE">
        <w:rPr>
          <w:rFonts w:ascii="Arial" w:hAnsi="Arial" w:cs="Arial"/>
          <w:color w:val="000000"/>
        </w:rPr>
        <w:t>V</w:t>
      </w:r>
      <w:r w:rsidRPr="00E622AE">
        <w:rPr>
          <w:rFonts w:ascii="Arial" w:hAnsi="Arial" w:cs="Arial"/>
          <w:color w:val="000000"/>
          <w:spacing w:val="-1"/>
        </w:rPr>
        <w:t xml:space="preserve"> </w:t>
      </w:r>
      <w:r w:rsidRPr="00E622AE">
        <w:rPr>
          <w:rFonts w:ascii="Arial" w:hAnsi="Arial" w:cs="Arial"/>
          <w:color w:val="000000"/>
        </w:rPr>
        <w:t>– relatório</w:t>
      </w:r>
      <w:r w:rsidRPr="00E622AE">
        <w:rPr>
          <w:rFonts w:ascii="Arial" w:hAnsi="Arial" w:cs="Arial"/>
          <w:color w:val="000000"/>
          <w:spacing w:val="-2"/>
        </w:rPr>
        <w:t xml:space="preserve"> </w:t>
      </w:r>
      <w:r w:rsidRPr="00E622AE">
        <w:rPr>
          <w:rFonts w:ascii="Arial" w:hAnsi="Arial" w:cs="Arial"/>
          <w:color w:val="000000"/>
        </w:rPr>
        <w:t>de</w:t>
      </w:r>
      <w:r w:rsidRPr="00E622AE">
        <w:rPr>
          <w:rFonts w:ascii="Arial" w:hAnsi="Arial" w:cs="Arial"/>
          <w:color w:val="000000"/>
          <w:spacing w:val="-3"/>
        </w:rPr>
        <w:t xml:space="preserve"> </w:t>
      </w:r>
      <w:r w:rsidRPr="00E622AE">
        <w:rPr>
          <w:rFonts w:ascii="Arial" w:hAnsi="Arial" w:cs="Arial"/>
          <w:color w:val="000000"/>
        </w:rPr>
        <w:t>medição.</w:t>
      </w:r>
    </w:p>
    <w:p w:rsidR="00E622AE" w:rsidRPr="00E622AE" w:rsidRDefault="00E622AE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FD4A0C" w:rsidRPr="00E622AE" w:rsidRDefault="00E622AE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</w:rPr>
      </w:pPr>
      <w:r w:rsidRPr="00E622AE">
        <w:rPr>
          <w:rFonts w:ascii="Arial" w:hAnsi="Arial" w:cs="Arial"/>
          <w:b/>
          <w:bCs/>
          <w:color w:val="000000"/>
        </w:rPr>
        <w:tab/>
      </w:r>
      <w:r w:rsidRPr="00E622AE">
        <w:rPr>
          <w:rFonts w:ascii="Arial" w:hAnsi="Arial" w:cs="Arial"/>
          <w:b/>
          <w:bCs/>
          <w:color w:val="000000"/>
        </w:rPr>
        <w:tab/>
      </w:r>
      <w:r w:rsidR="00CE2252" w:rsidRPr="00E622AE">
        <w:rPr>
          <w:rFonts w:ascii="Arial" w:hAnsi="Arial" w:cs="Arial"/>
          <w:b/>
          <w:bCs/>
          <w:color w:val="000000"/>
        </w:rPr>
        <w:t>Art.</w:t>
      </w:r>
      <w:r w:rsidR="00CE2252" w:rsidRPr="00E622AE">
        <w:rPr>
          <w:rFonts w:ascii="Arial" w:hAnsi="Arial" w:cs="Arial"/>
          <w:b/>
          <w:bCs/>
          <w:color w:val="000000"/>
          <w:spacing w:val="20"/>
        </w:rPr>
        <w:t xml:space="preserve"> </w:t>
      </w:r>
      <w:r w:rsidR="00163A14" w:rsidRPr="00E622AE">
        <w:rPr>
          <w:rFonts w:ascii="Arial" w:hAnsi="Arial" w:cs="Arial"/>
          <w:b/>
          <w:bCs/>
          <w:color w:val="000000"/>
        </w:rPr>
        <w:t>2</w:t>
      </w:r>
      <w:r w:rsidR="00CE2252" w:rsidRPr="00E622AE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>.</w:t>
      </w:r>
      <w:r w:rsidR="00CE2252" w:rsidRPr="00E622AE">
        <w:rPr>
          <w:rFonts w:ascii="Arial" w:hAnsi="Arial" w:cs="Arial"/>
          <w:color w:val="000000"/>
          <w:spacing w:val="20"/>
        </w:rPr>
        <w:t xml:space="preserve"> </w:t>
      </w:r>
      <w:r w:rsidR="00CE2252" w:rsidRPr="00E622AE">
        <w:rPr>
          <w:rFonts w:ascii="Arial" w:hAnsi="Arial" w:cs="Arial"/>
          <w:color w:val="000000"/>
        </w:rPr>
        <w:t>As</w:t>
      </w:r>
      <w:r w:rsidR="00CE2252" w:rsidRPr="00E622AE">
        <w:rPr>
          <w:rFonts w:ascii="Arial" w:hAnsi="Arial" w:cs="Arial"/>
          <w:color w:val="000000"/>
          <w:spacing w:val="20"/>
        </w:rPr>
        <w:t xml:space="preserve"> </w:t>
      </w:r>
      <w:r w:rsidR="00CE2252" w:rsidRPr="00E622AE">
        <w:rPr>
          <w:rFonts w:ascii="Arial" w:hAnsi="Arial" w:cs="Arial"/>
          <w:color w:val="000000"/>
        </w:rPr>
        <w:t>despesas</w:t>
      </w:r>
      <w:r w:rsidR="00CE2252" w:rsidRPr="00E622AE">
        <w:rPr>
          <w:rFonts w:ascii="Arial" w:hAnsi="Arial" w:cs="Arial"/>
          <w:color w:val="000000"/>
          <w:spacing w:val="19"/>
        </w:rPr>
        <w:t xml:space="preserve"> </w:t>
      </w:r>
      <w:r w:rsidR="00CE2252" w:rsidRPr="00E622AE">
        <w:rPr>
          <w:rFonts w:ascii="Arial" w:hAnsi="Arial" w:cs="Arial"/>
          <w:color w:val="000000"/>
        </w:rPr>
        <w:t>decorrentes</w:t>
      </w:r>
      <w:r w:rsidR="00CE2252" w:rsidRPr="00E622AE">
        <w:rPr>
          <w:rFonts w:ascii="Arial" w:hAnsi="Arial" w:cs="Arial"/>
          <w:color w:val="000000"/>
          <w:spacing w:val="20"/>
        </w:rPr>
        <w:t xml:space="preserve"> </w:t>
      </w:r>
      <w:r w:rsidR="00CE2252" w:rsidRPr="00E622AE">
        <w:rPr>
          <w:rFonts w:ascii="Arial" w:hAnsi="Arial" w:cs="Arial"/>
          <w:color w:val="000000"/>
        </w:rPr>
        <w:t>da</w:t>
      </w:r>
      <w:r w:rsidR="00CE2252" w:rsidRPr="00E622AE">
        <w:rPr>
          <w:rFonts w:ascii="Arial" w:hAnsi="Arial" w:cs="Arial"/>
          <w:color w:val="000000"/>
          <w:spacing w:val="19"/>
        </w:rPr>
        <w:t xml:space="preserve"> </w:t>
      </w:r>
      <w:r w:rsidR="00CE2252" w:rsidRPr="00E622AE">
        <w:rPr>
          <w:rFonts w:ascii="Arial" w:hAnsi="Arial" w:cs="Arial"/>
          <w:color w:val="000000"/>
        </w:rPr>
        <w:t>execução</w:t>
      </w:r>
      <w:r w:rsidR="00CE2252" w:rsidRPr="00E622AE">
        <w:rPr>
          <w:rFonts w:ascii="Arial" w:hAnsi="Arial" w:cs="Arial"/>
          <w:color w:val="000000"/>
          <w:spacing w:val="20"/>
        </w:rPr>
        <w:t xml:space="preserve"> </w:t>
      </w:r>
      <w:r w:rsidR="00CE2252" w:rsidRPr="00E622AE">
        <w:rPr>
          <w:rFonts w:ascii="Arial" w:hAnsi="Arial" w:cs="Arial"/>
          <w:color w:val="000000"/>
        </w:rPr>
        <w:t>desta</w:t>
      </w:r>
      <w:r w:rsidR="00CE2252" w:rsidRPr="00E622AE">
        <w:rPr>
          <w:rFonts w:ascii="Arial" w:hAnsi="Arial" w:cs="Arial"/>
          <w:color w:val="000000"/>
          <w:spacing w:val="21"/>
        </w:rPr>
        <w:t xml:space="preserve"> </w:t>
      </w:r>
      <w:r w:rsidR="00CE2252" w:rsidRPr="00E622AE">
        <w:rPr>
          <w:rFonts w:ascii="Arial" w:hAnsi="Arial" w:cs="Arial"/>
          <w:color w:val="000000"/>
        </w:rPr>
        <w:t>Lei</w:t>
      </w:r>
      <w:r w:rsidR="00CE2252" w:rsidRPr="00E622AE">
        <w:rPr>
          <w:rFonts w:ascii="Arial" w:hAnsi="Arial" w:cs="Arial"/>
          <w:color w:val="000000"/>
          <w:spacing w:val="20"/>
        </w:rPr>
        <w:t xml:space="preserve"> </w:t>
      </w:r>
      <w:r w:rsidR="00CE2252" w:rsidRPr="00E622AE">
        <w:rPr>
          <w:rFonts w:ascii="Arial" w:hAnsi="Arial" w:cs="Arial"/>
          <w:color w:val="000000"/>
        </w:rPr>
        <w:t>correrão</w:t>
      </w:r>
      <w:r w:rsidRPr="00E622AE">
        <w:rPr>
          <w:rFonts w:ascii="Arial" w:hAnsi="Arial" w:cs="Arial"/>
          <w:color w:val="000000"/>
          <w:spacing w:val="-51"/>
        </w:rPr>
        <w:t xml:space="preserve"> </w:t>
      </w:r>
      <w:r w:rsidR="00CE2252" w:rsidRPr="00E622AE">
        <w:rPr>
          <w:rFonts w:ascii="Arial" w:hAnsi="Arial" w:cs="Arial"/>
          <w:color w:val="000000"/>
        </w:rPr>
        <w:t>por conta</w:t>
      </w:r>
      <w:r w:rsidR="00CE2252" w:rsidRPr="00E622AE">
        <w:rPr>
          <w:rFonts w:ascii="Arial" w:hAnsi="Arial" w:cs="Arial"/>
          <w:color w:val="000000"/>
          <w:spacing w:val="-2"/>
        </w:rPr>
        <w:t xml:space="preserve"> </w:t>
      </w:r>
      <w:r w:rsidR="00CE2252" w:rsidRPr="00E622AE">
        <w:rPr>
          <w:rFonts w:ascii="Arial" w:hAnsi="Arial" w:cs="Arial"/>
          <w:color w:val="000000"/>
        </w:rPr>
        <w:t>das</w:t>
      </w:r>
      <w:r w:rsidR="00CE2252" w:rsidRPr="00E622AE">
        <w:rPr>
          <w:rFonts w:ascii="Arial" w:hAnsi="Arial" w:cs="Arial"/>
          <w:color w:val="000000"/>
          <w:spacing w:val="-2"/>
        </w:rPr>
        <w:t xml:space="preserve"> </w:t>
      </w:r>
      <w:r w:rsidR="00CE2252" w:rsidRPr="00E622AE">
        <w:rPr>
          <w:rFonts w:ascii="Arial" w:hAnsi="Arial" w:cs="Arial"/>
          <w:color w:val="000000"/>
        </w:rPr>
        <w:t>dotações</w:t>
      </w:r>
      <w:r w:rsidR="00CE2252" w:rsidRPr="00E622AE">
        <w:rPr>
          <w:rFonts w:ascii="Arial" w:hAnsi="Arial" w:cs="Arial"/>
          <w:color w:val="000000"/>
          <w:spacing w:val="-1"/>
        </w:rPr>
        <w:t xml:space="preserve"> </w:t>
      </w:r>
      <w:r w:rsidR="00CE2252" w:rsidRPr="00E622AE">
        <w:rPr>
          <w:rFonts w:ascii="Arial" w:hAnsi="Arial" w:cs="Arial"/>
          <w:color w:val="000000"/>
        </w:rPr>
        <w:t>orçamentárias próprias.</w:t>
      </w:r>
    </w:p>
    <w:p w:rsidR="00E622AE" w:rsidRPr="00E622AE" w:rsidRDefault="00E622AE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bCs/>
          <w:color w:val="000000"/>
        </w:rPr>
      </w:pPr>
    </w:p>
    <w:p w:rsidR="00FD4A0C" w:rsidRPr="00E622AE" w:rsidRDefault="00E622AE" w:rsidP="00E622AE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</w:rPr>
      </w:pPr>
      <w:r w:rsidRPr="00E622AE">
        <w:rPr>
          <w:rFonts w:ascii="Arial" w:hAnsi="Arial" w:cs="Arial"/>
          <w:b/>
          <w:bCs/>
          <w:color w:val="000000"/>
        </w:rPr>
        <w:tab/>
      </w:r>
      <w:r w:rsidRPr="00E622AE">
        <w:rPr>
          <w:rFonts w:ascii="Arial" w:hAnsi="Arial" w:cs="Arial"/>
          <w:b/>
          <w:bCs/>
          <w:color w:val="000000"/>
        </w:rPr>
        <w:tab/>
      </w:r>
      <w:r w:rsidR="00CE2252" w:rsidRPr="00E622AE">
        <w:rPr>
          <w:rFonts w:ascii="Arial" w:hAnsi="Arial" w:cs="Arial"/>
          <w:b/>
          <w:bCs/>
          <w:color w:val="000000"/>
        </w:rPr>
        <w:t>Art.</w:t>
      </w:r>
      <w:r w:rsidR="00CE2252" w:rsidRPr="00E622AE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163A14" w:rsidRPr="00E622AE">
        <w:rPr>
          <w:rFonts w:ascii="Arial" w:hAnsi="Arial" w:cs="Arial"/>
          <w:b/>
          <w:bCs/>
          <w:color w:val="000000"/>
        </w:rPr>
        <w:t>3</w:t>
      </w:r>
      <w:r w:rsidR="00CE2252" w:rsidRPr="00E622AE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>.</w:t>
      </w:r>
      <w:r w:rsidR="00CE2252" w:rsidRPr="00E622AE">
        <w:rPr>
          <w:rFonts w:ascii="Arial" w:hAnsi="Arial" w:cs="Arial"/>
          <w:color w:val="000000"/>
          <w:spacing w:val="-4"/>
        </w:rPr>
        <w:t xml:space="preserve"> </w:t>
      </w:r>
      <w:r w:rsidR="00CE2252" w:rsidRPr="00E622AE">
        <w:rPr>
          <w:rFonts w:ascii="Arial" w:hAnsi="Arial" w:cs="Arial"/>
          <w:color w:val="000000"/>
        </w:rPr>
        <w:t>Esta</w:t>
      </w:r>
      <w:r w:rsidR="00CE2252" w:rsidRPr="00E622AE">
        <w:rPr>
          <w:rFonts w:ascii="Arial" w:hAnsi="Arial" w:cs="Arial"/>
          <w:color w:val="000000"/>
          <w:spacing w:val="-2"/>
        </w:rPr>
        <w:t xml:space="preserve"> </w:t>
      </w:r>
      <w:r w:rsidRPr="00E622AE">
        <w:rPr>
          <w:rFonts w:ascii="Arial" w:hAnsi="Arial" w:cs="Arial"/>
          <w:color w:val="000000"/>
        </w:rPr>
        <w:t>lei</w:t>
      </w:r>
      <w:r w:rsidRPr="00E622AE">
        <w:rPr>
          <w:rFonts w:ascii="Arial" w:hAnsi="Arial" w:cs="Arial"/>
          <w:color w:val="000000"/>
          <w:spacing w:val="-1"/>
        </w:rPr>
        <w:t xml:space="preserve"> </w:t>
      </w:r>
      <w:r w:rsidR="00CE2252" w:rsidRPr="00E622AE">
        <w:rPr>
          <w:rFonts w:ascii="Arial" w:hAnsi="Arial" w:cs="Arial"/>
          <w:color w:val="000000"/>
        </w:rPr>
        <w:t>entra</w:t>
      </w:r>
      <w:r w:rsidR="00CE2252" w:rsidRPr="00E622AE">
        <w:rPr>
          <w:rFonts w:ascii="Arial" w:hAnsi="Arial" w:cs="Arial"/>
          <w:color w:val="000000"/>
          <w:spacing w:val="-3"/>
        </w:rPr>
        <w:t xml:space="preserve"> </w:t>
      </w:r>
      <w:r w:rsidR="00CE2252" w:rsidRPr="00E622AE">
        <w:rPr>
          <w:rFonts w:ascii="Arial" w:hAnsi="Arial" w:cs="Arial"/>
          <w:color w:val="000000"/>
        </w:rPr>
        <w:t>em</w:t>
      </w:r>
      <w:r w:rsidR="00CE2252" w:rsidRPr="00E622AE">
        <w:rPr>
          <w:rFonts w:ascii="Arial" w:hAnsi="Arial" w:cs="Arial"/>
          <w:color w:val="000000"/>
          <w:spacing w:val="-6"/>
        </w:rPr>
        <w:t xml:space="preserve"> </w:t>
      </w:r>
      <w:r w:rsidR="00CE2252" w:rsidRPr="00E622AE">
        <w:rPr>
          <w:rFonts w:ascii="Arial" w:hAnsi="Arial" w:cs="Arial"/>
          <w:color w:val="000000"/>
        </w:rPr>
        <w:t>vigor</w:t>
      </w:r>
      <w:r w:rsidR="00CE2252" w:rsidRPr="00E622AE">
        <w:rPr>
          <w:rFonts w:ascii="Arial" w:hAnsi="Arial" w:cs="Arial"/>
          <w:color w:val="000000"/>
          <w:spacing w:val="2"/>
        </w:rPr>
        <w:t xml:space="preserve"> </w:t>
      </w:r>
      <w:r w:rsidR="00CE2252" w:rsidRPr="00E622AE">
        <w:rPr>
          <w:rFonts w:ascii="Arial" w:hAnsi="Arial" w:cs="Arial"/>
          <w:color w:val="000000"/>
        </w:rPr>
        <w:t>na</w:t>
      </w:r>
      <w:r w:rsidR="00CE2252" w:rsidRPr="00E622AE">
        <w:rPr>
          <w:rFonts w:ascii="Arial" w:hAnsi="Arial" w:cs="Arial"/>
          <w:color w:val="000000"/>
          <w:spacing w:val="-4"/>
        </w:rPr>
        <w:t xml:space="preserve"> </w:t>
      </w:r>
      <w:r w:rsidR="00CE2252" w:rsidRPr="00E622AE">
        <w:rPr>
          <w:rFonts w:ascii="Arial" w:hAnsi="Arial" w:cs="Arial"/>
          <w:color w:val="000000"/>
        </w:rPr>
        <w:t>data</w:t>
      </w:r>
      <w:r w:rsidR="00CE2252" w:rsidRPr="00E622AE">
        <w:rPr>
          <w:rFonts w:ascii="Arial" w:hAnsi="Arial" w:cs="Arial"/>
          <w:color w:val="000000"/>
          <w:spacing w:val="-3"/>
        </w:rPr>
        <w:t xml:space="preserve"> </w:t>
      </w:r>
      <w:r w:rsidR="00CE2252" w:rsidRPr="00E622AE">
        <w:rPr>
          <w:rFonts w:ascii="Arial" w:hAnsi="Arial" w:cs="Arial"/>
          <w:color w:val="000000"/>
        </w:rPr>
        <w:t>de</w:t>
      </w:r>
      <w:r w:rsidR="00CE2252" w:rsidRPr="00E622AE">
        <w:rPr>
          <w:rFonts w:ascii="Arial" w:hAnsi="Arial" w:cs="Arial"/>
          <w:color w:val="000000"/>
          <w:spacing w:val="-1"/>
        </w:rPr>
        <w:t xml:space="preserve"> </w:t>
      </w:r>
      <w:r w:rsidR="00CE2252" w:rsidRPr="00E622AE">
        <w:rPr>
          <w:rFonts w:ascii="Arial" w:hAnsi="Arial" w:cs="Arial"/>
          <w:color w:val="000000"/>
        </w:rPr>
        <w:t>sua</w:t>
      </w:r>
      <w:r w:rsidR="00CE2252" w:rsidRPr="00E622AE">
        <w:rPr>
          <w:rFonts w:ascii="Arial" w:hAnsi="Arial" w:cs="Arial"/>
          <w:color w:val="000000"/>
          <w:spacing w:val="-1"/>
        </w:rPr>
        <w:t xml:space="preserve"> </w:t>
      </w:r>
      <w:r w:rsidR="00CE2252" w:rsidRPr="00E622AE">
        <w:rPr>
          <w:rFonts w:ascii="Arial" w:hAnsi="Arial" w:cs="Arial"/>
          <w:color w:val="000000"/>
        </w:rPr>
        <w:t>publicação.</w:t>
      </w:r>
    </w:p>
    <w:p w:rsidR="00DD79AC" w:rsidRPr="00E622AE" w:rsidRDefault="00CE2252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lang w:val="pt-PT"/>
        </w:rPr>
      </w:pPr>
      <w:r w:rsidRPr="00E622AE">
        <w:rPr>
          <w:rFonts w:ascii="Arial" w:hAnsi="Arial" w:cs="Arial"/>
          <w:color w:val="000000"/>
          <w:lang w:val="pt-PT"/>
        </w:rPr>
        <w:t>.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Prefeitura do Município de Valinhos,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</w:r>
      <w:proofErr w:type="gramStart"/>
      <w:r w:rsidRPr="00E622AE">
        <w:rPr>
          <w:rFonts w:ascii="Arial" w:hAnsi="Arial" w:cs="Arial"/>
          <w:b/>
          <w:color w:val="000000"/>
          <w:lang w:val="pt-PT"/>
        </w:rPr>
        <w:t>aos</w:t>
      </w:r>
      <w:proofErr w:type="gramEnd"/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LUCIMARA GODOY VILAS BOAS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Prefeita Municipal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Câmara Municipal de Valinhos,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</w:r>
      <w:proofErr w:type="gramStart"/>
      <w:r w:rsidRPr="00E622AE">
        <w:rPr>
          <w:rFonts w:ascii="Arial" w:hAnsi="Arial" w:cs="Arial"/>
          <w:b/>
          <w:color w:val="000000"/>
          <w:lang w:val="pt-PT"/>
        </w:rPr>
        <w:t>aos</w:t>
      </w:r>
      <w:proofErr w:type="gramEnd"/>
      <w:r w:rsidRPr="00E622AE">
        <w:rPr>
          <w:rFonts w:ascii="Arial" w:hAnsi="Arial" w:cs="Arial"/>
          <w:b/>
          <w:color w:val="000000"/>
          <w:lang w:val="pt-PT"/>
        </w:rPr>
        <w:t xml:space="preserve"> </w:t>
      </w:r>
      <w:r>
        <w:rPr>
          <w:rFonts w:ascii="Arial" w:hAnsi="Arial" w:cs="Arial"/>
          <w:b/>
          <w:color w:val="000000"/>
          <w:lang w:val="pt-PT"/>
        </w:rPr>
        <w:t>06</w:t>
      </w:r>
      <w:r w:rsidRPr="00E622AE">
        <w:rPr>
          <w:rFonts w:ascii="Arial" w:hAnsi="Arial" w:cs="Arial"/>
          <w:b/>
          <w:color w:val="000000"/>
          <w:lang w:val="pt-PT"/>
        </w:rPr>
        <w:t xml:space="preserve"> de </w:t>
      </w:r>
      <w:r w:rsidRPr="00E622AE">
        <w:rPr>
          <w:rFonts w:ascii="Arial" w:hAnsi="Arial" w:cs="Arial"/>
          <w:b/>
          <w:color w:val="000000"/>
        </w:rPr>
        <w:t>abril de 2021.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Franklin Duarte de Lima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Presidente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Luiz Mayr Neto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1º Secretário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Simone Aparecida Bellini Marcatto</w:t>
      </w:r>
    </w:p>
    <w:p w:rsidR="00E622AE" w:rsidRPr="00E622AE" w:rsidRDefault="00E622AE" w:rsidP="00E622AE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lang w:val="pt-PT"/>
        </w:rPr>
      </w:pPr>
      <w:r w:rsidRPr="00E622AE">
        <w:rPr>
          <w:rFonts w:ascii="Arial" w:hAnsi="Arial" w:cs="Arial"/>
          <w:b/>
          <w:color w:val="000000"/>
          <w:lang w:val="pt-PT"/>
        </w:rPr>
        <w:tab/>
      </w:r>
      <w:r w:rsidRPr="00E622AE">
        <w:rPr>
          <w:rFonts w:ascii="Arial" w:hAnsi="Arial" w:cs="Arial"/>
          <w:b/>
          <w:color w:val="000000"/>
          <w:lang w:val="pt-PT"/>
        </w:rPr>
        <w:tab/>
        <w:t>2ª Secretária</w:t>
      </w:r>
    </w:p>
    <w:sectPr w:rsidR="00E622AE" w:rsidRPr="00E622AE" w:rsidSect="00E622AE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52" w:rsidRDefault="00CE2252">
      <w:pPr>
        <w:spacing w:after="0" w:line="240" w:lineRule="auto"/>
      </w:pPr>
      <w:r>
        <w:separator/>
      </w:r>
    </w:p>
  </w:endnote>
  <w:endnote w:type="continuationSeparator" w:id="0">
    <w:p w:rsidR="00CE2252" w:rsidRDefault="00CE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52" w:rsidRDefault="00CE2252">
      <w:pPr>
        <w:spacing w:after="0" w:line="240" w:lineRule="auto"/>
      </w:pPr>
      <w:r>
        <w:separator/>
      </w:r>
    </w:p>
  </w:footnote>
  <w:footnote w:type="continuationSeparator" w:id="0">
    <w:p w:rsidR="00CE2252" w:rsidRDefault="00CE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B" w:rsidRPr="00E622AE" w:rsidRDefault="00E622AE" w:rsidP="00E622AE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E622AE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60</w:t>
    </w:r>
    <w:r w:rsidRPr="00E622AE">
      <w:rPr>
        <w:rFonts w:ascii="Arial" w:hAnsi="Arial" w:cs="Arial"/>
        <w:color w:val="000000"/>
        <w:sz w:val="16"/>
      </w:rPr>
      <w:t xml:space="preserve">/21 - Autógrafo nº 27/21 - Proc. nº </w:t>
    </w:r>
    <w:r>
      <w:rPr>
        <w:rFonts w:ascii="Arial" w:hAnsi="Arial" w:cs="Arial"/>
        <w:color w:val="000000"/>
        <w:sz w:val="16"/>
      </w:rPr>
      <w:t>1.163</w:t>
    </w:r>
    <w:r w:rsidRPr="00E622AE">
      <w:rPr>
        <w:rFonts w:ascii="Arial" w:hAnsi="Arial" w:cs="Arial"/>
        <w:color w:val="000000"/>
        <w:sz w:val="16"/>
      </w:rPr>
      <w:t>/21 - CMV</w:t>
    </w:r>
    <w:r w:rsidRPr="00E622AE">
      <w:rPr>
        <w:rFonts w:ascii="Arial" w:hAnsi="Arial" w:cs="Arial"/>
        <w:color w:val="000000"/>
        <w:sz w:val="16"/>
      </w:rPr>
      <w:tab/>
      <w:t xml:space="preserve">fl. </w:t>
    </w:r>
    <w:r w:rsidRPr="00E622AE">
      <w:rPr>
        <w:rFonts w:ascii="Arial" w:hAnsi="Arial" w:cs="Arial"/>
        <w:color w:val="000000"/>
        <w:sz w:val="16"/>
      </w:rPr>
      <w:fldChar w:fldCharType="begin"/>
    </w:r>
    <w:r w:rsidRPr="00E622AE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E622AE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E622AE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AE" w:rsidRPr="00E622AE" w:rsidRDefault="00E622AE" w:rsidP="00E622AE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E622AE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60</w:t>
    </w:r>
    <w:r w:rsidRPr="00E622AE">
      <w:rPr>
        <w:rFonts w:ascii="Arial" w:hAnsi="Arial" w:cs="Arial"/>
        <w:color w:val="000000"/>
        <w:sz w:val="16"/>
      </w:rPr>
      <w:t xml:space="preserve">/21 - Autógrafo nº 27/21 - Proc. nº </w:t>
    </w:r>
    <w:r>
      <w:rPr>
        <w:rFonts w:ascii="Arial" w:hAnsi="Arial" w:cs="Arial"/>
        <w:color w:val="000000"/>
        <w:sz w:val="16"/>
      </w:rPr>
      <w:t>1.163</w:t>
    </w:r>
    <w:r>
      <w:rPr>
        <w:rFonts w:ascii="Arial" w:hAnsi="Arial" w:cs="Arial"/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2399"/>
    <w:multiLevelType w:val="hybridMultilevel"/>
    <w:tmpl w:val="C3065968"/>
    <w:lvl w:ilvl="0" w:tplc="8FFC1FA8">
      <w:start w:val="1"/>
      <w:numFmt w:val="upperRoman"/>
      <w:lvlText w:val="%1"/>
      <w:lvlJc w:val="left"/>
      <w:pPr>
        <w:ind w:left="2341" w:hanging="116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pt-PT" w:eastAsia="en-US" w:bidi="ar-SA"/>
      </w:rPr>
    </w:lvl>
    <w:lvl w:ilvl="1" w:tplc="B3B6D288">
      <w:numFmt w:val="bullet"/>
      <w:lvlText w:val="•"/>
      <w:lvlJc w:val="left"/>
      <w:pPr>
        <w:ind w:left="2978" w:hanging="116"/>
      </w:pPr>
      <w:rPr>
        <w:rFonts w:hint="default"/>
        <w:lang w:val="pt-PT" w:eastAsia="en-US" w:bidi="ar-SA"/>
      </w:rPr>
    </w:lvl>
    <w:lvl w:ilvl="2" w:tplc="4EBCD358">
      <w:numFmt w:val="bullet"/>
      <w:lvlText w:val="•"/>
      <w:lvlJc w:val="left"/>
      <w:pPr>
        <w:ind w:left="3617" w:hanging="116"/>
      </w:pPr>
      <w:rPr>
        <w:rFonts w:hint="default"/>
        <w:lang w:val="pt-PT" w:eastAsia="en-US" w:bidi="ar-SA"/>
      </w:rPr>
    </w:lvl>
    <w:lvl w:ilvl="3" w:tplc="591ACC30">
      <w:numFmt w:val="bullet"/>
      <w:lvlText w:val="•"/>
      <w:lvlJc w:val="left"/>
      <w:pPr>
        <w:ind w:left="4255" w:hanging="116"/>
      </w:pPr>
      <w:rPr>
        <w:rFonts w:hint="default"/>
        <w:lang w:val="pt-PT" w:eastAsia="en-US" w:bidi="ar-SA"/>
      </w:rPr>
    </w:lvl>
    <w:lvl w:ilvl="4" w:tplc="D3501EB0">
      <w:numFmt w:val="bullet"/>
      <w:lvlText w:val="•"/>
      <w:lvlJc w:val="left"/>
      <w:pPr>
        <w:ind w:left="4894" w:hanging="116"/>
      </w:pPr>
      <w:rPr>
        <w:rFonts w:hint="default"/>
        <w:lang w:val="pt-PT" w:eastAsia="en-US" w:bidi="ar-SA"/>
      </w:rPr>
    </w:lvl>
    <w:lvl w:ilvl="5" w:tplc="A6DCB14E">
      <w:numFmt w:val="bullet"/>
      <w:lvlText w:val="•"/>
      <w:lvlJc w:val="left"/>
      <w:pPr>
        <w:ind w:left="5533" w:hanging="116"/>
      </w:pPr>
      <w:rPr>
        <w:rFonts w:hint="default"/>
        <w:lang w:val="pt-PT" w:eastAsia="en-US" w:bidi="ar-SA"/>
      </w:rPr>
    </w:lvl>
    <w:lvl w:ilvl="6" w:tplc="AEDCB470">
      <w:numFmt w:val="bullet"/>
      <w:lvlText w:val="•"/>
      <w:lvlJc w:val="left"/>
      <w:pPr>
        <w:ind w:left="6171" w:hanging="116"/>
      </w:pPr>
      <w:rPr>
        <w:rFonts w:hint="default"/>
        <w:lang w:val="pt-PT" w:eastAsia="en-US" w:bidi="ar-SA"/>
      </w:rPr>
    </w:lvl>
    <w:lvl w:ilvl="7" w:tplc="E1BC85FC">
      <w:numFmt w:val="bullet"/>
      <w:lvlText w:val="•"/>
      <w:lvlJc w:val="left"/>
      <w:pPr>
        <w:ind w:left="6810" w:hanging="116"/>
      </w:pPr>
      <w:rPr>
        <w:rFonts w:hint="default"/>
        <w:lang w:val="pt-PT" w:eastAsia="en-US" w:bidi="ar-SA"/>
      </w:rPr>
    </w:lvl>
    <w:lvl w:ilvl="8" w:tplc="BC5A4C56">
      <w:numFmt w:val="bullet"/>
      <w:lvlText w:val="•"/>
      <w:lvlJc w:val="left"/>
      <w:pPr>
        <w:ind w:left="7449" w:hanging="116"/>
      </w:pPr>
      <w:rPr>
        <w:rFonts w:hint="default"/>
        <w:lang w:val="pt-PT" w:eastAsia="en-US" w:bidi="ar-SA"/>
      </w:rPr>
    </w:lvl>
  </w:abstractNum>
  <w:abstractNum w:abstractNumId="1">
    <w:nsid w:val="48216362"/>
    <w:multiLevelType w:val="hybridMultilevel"/>
    <w:tmpl w:val="55BA3C1C"/>
    <w:lvl w:ilvl="0" w:tplc="F7E6CE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35005D4" w:tentative="1">
      <w:start w:val="1"/>
      <w:numFmt w:val="lowerLetter"/>
      <w:lvlText w:val="%2."/>
      <w:lvlJc w:val="left"/>
      <w:pPr>
        <w:ind w:left="1440" w:hanging="360"/>
      </w:pPr>
    </w:lvl>
    <w:lvl w:ilvl="2" w:tplc="DD6E4E32" w:tentative="1">
      <w:start w:val="1"/>
      <w:numFmt w:val="lowerRoman"/>
      <w:lvlText w:val="%3."/>
      <w:lvlJc w:val="right"/>
      <w:pPr>
        <w:ind w:left="2160" w:hanging="180"/>
      </w:pPr>
    </w:lvl>
    <w:lvl w:ilvl="3" w:tplc="6554DAB0" w:tentative="1">
      <w:start w:val="1"/>
      <w:numFmt w:val="decimal"/>
      <w:lvlText w:val="%4."/>
      <w:lvlJc w:val="left"/>
      <w:pPr>
        <w:ind w:left="2880" w:hanging="360"/>
      </w:pPr>
    </w:lvl>
    <w:lvl w:ilvl="4" w:tplc="537C30F4" w:tentative="1">
      <w:start w:val="1"/>
      <w:numFmt w:val="lowerLetter"/>
      <w:lvlText w:val="%5."/>
      <w:lvlJc w:val="left"/>
      <w:pPr>
        <w:ind w:left="3600" w:hanging="360"/>
      </w:pPr>
    </w:lvl>
    <w:lvl w:ilvl="5" w:tplc="8FB80F2C" w:tentative="1">
      <w:start w:val="1"/>
      <w:numFmt w:val="lowerRoman"/>
      <w:lvlText w:val="%6."/>
      <w:lvlJc w:val="right"/>
      <w:pPr>
        <w:ind w:left="4320" w:hanging="180"/>
      </w:pPr>
    </w:lvl>
    <w:lvl w:ilvl="6" w:tplc="7B002116" w:tentative="1">
      <w:start w:val="1"/>
      <w:numFmt w:val="decimal"/>
      <w:lvlText w:val="%7."/>
      <w:lvlJc w:val="left"/>
      <w:pPr>
        <w:ind w:left="5040" w:hanging="360"/>
      </w:pPr>
    </w:lvl>
    <w:lvl w:ilvl="7" w:tplc="ABFA4B5A" w:tentative="1">
      <w:start w:val="1"/>
      <w:numFmt w:val="lowerLetter"/>
      <w:lvlText w:val="%8."/>
      <w:lvlJc w:val="left"/>
      <w:pPr>
        <w:ind w:left="5760" w:hanging="360"/>
      </w:pPr>
    </w:lvl>
    <w:lvl w:ilvl="8" w:tplc="2D7E9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D6D13"/>
    <w:multiLevelType w:val="hybridMultilevel"/>
    <w:tmpl w:val="A80076D6"/>
    <w:lvl w:ilvl="0" w:tplc="0804C7CA">
      <w:start w:val="1"/>
      <w:numFmt w:val="decimal"/>
      <w:lvlText w:val="%1)"/>
      <w:lvlJc w:val="left"/>
      <w:pPr>
        <w:ind w:left="2226" w:hanging="27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0AEFAF2">
      <w:numFmt w:val="bullet"/>
      <w:lvlText w:val="•"/>
      <w:lvlJc w:val="left"/>
      <w:pPr>
        <w:ind w:left="2870" w:hanging="276"/>
      </w:pPr>
      <w:rPr>
        <w:rFonts w:hint="default"/>
        <w:lang w:val="pt-PT" w:eastAsia="en-US" w:bidi="ar-SA"/>
      </w:rPr>
    </w:lvl>
    <w:lvl w:ilvl="2" w:tplc="C376FC58">
      <w:numFmt w:val="bullet"/>
      <w:lvlText w:val="•"/>
      <w:lvlJc w:val="left"/>
      <w:pPr>
        <w:ind w:left="3521" w:hanging="276"/>
      </w:pPr>
      <w:rPr>
        <w:rFonts w:hint="default"/>
        <w:lang w:val="pt-PT" w:eastAsia="en-US" w:bidi="ar-SA"/>
      </w:rPr>
    </w:lvl>
    <w:lvl w:ilvl="3" w:tplc="4274E6DE">
      <w:numFmt w:val="bullet"/>
      <w:lvlText w:val="•"/>
      <w:lvlJc w:val="left"/>
      <w:pPr>
        <w:ind w:left="4171" w:hanging="276"/>
      </w:pPr>
      <w:rPr>
        <w:rFonts w:hint="default"/>
        <w:lang w:val="pt-PT" w:eastAsia="en-US" w:bidi="ar-SA"/>
      </w:rPr>
    </w:lvl>
    <w:lvl w:ilvl="4" w:tplc="5AC0EA36">
      <w:numFmt w:val="bullet"/>
      <w:lvlText w:val="•"/>
      <w:lvlJc w:val="left"/>
      <w:pPr>
        <w:ind w:left="4822" w:hanging="276"/>
      </w:pPr>
      <w:rPr>
        <w:rFonts w:hint="default"/>
        <w:lang w:val="pt-PT" w:eastAsia="en-US" w:bidi="ar-SA"/>
      </w:rPr>
    </w:lvl>
    <w:lvl w:ilvl="5" w:tplc="DC646420">
      <w:numFmt w:val="bullet"/>
      <w:lvlText w:val="•"/>
      <w:lvlJc w:val="left"/>
      <w:pPr>
        <w:ind w:left="5473" w:hanging="276"/>
      </w:pPr>
      <w:rPr>
        <w:rFonts w:hint="default"/>
        <w:lang w:val="pt-PT" w:eastAsia="en-US" w:bidi="ar-SA"/>
      </w:rPr>
    </w:lvl>
    <w:lvl w:ilvl="6" w:tplc="9AAEAB24">
      <w:numFmt w:val="bullet"/>
      <w:lvlText w:val="•"/>
      <w:lvlJc w:val="left"/>
      <w:pPr>
        <w:ind w:left="6123" w:hanging="276"/>
      </w:pPr>
      <w:rPr>
        <w:rFonts w:hint="default"/>
        <w:lang w:val="pt-PT" w:eastAsia="en-US" w:bidi="ar-SA"/>
      </w:rPr>
    </w:lvl>
    <w:lvl w:ilvl="7" w:tplc="04069E10">
      <w:numFmt w:val="bullet"/>
      <w:lvlText w:val="•"/>
      <w:lvlJc w:val="left"/>
      <w:pPr>
        <w:ind w:left="6774" w:hanging="276"/>
      </w:pPr>
      <w:rPr>
        <w:rFonts w:hint="default"/>
        <w:lang w:val="pt-PT" w:eastAsia="en-US" w:bidi="ar-SA"/>
      </w:rPr>
    </w:lvl>
    <w:lvl w:ilvl="8" w:tplc="70C4ABFA">
      <w:numFmt w:val="bullet"/>
      <w:lvlText w:val="•"/>
      <w:lvlJc w:val="left"/>
      <w:pPr>
        <w:ind w:left="7425" w:hanging="2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2"/>
    <w:rsid w:val="00020FA8"/>
    <w:rsid w:val="00091660"/>
    <w:rsid w:val="000E6BEA"/>
    <w:rsid w:val="00156DBB"/>
    <w:rsid w:val="00163A14"/>
    <w:rsid w:val="00202ED2"/>
    <w:rsid w:val="002261A4"/>
    <w:rsid w:val="00227170"/>
    <w:rsid w:val="0024345A"/>
    <w:rsid w:val="0027619D"/>
    <w:rsid w:val="002C0042"/>
    <w:rsid w:val="003100AB"/>
    <w:rsid w:val="00317C66"/>
    <w:rsid w:val="00324B08"/>
    <w:rsid w:val="00334B1C"/>
    <w:rsid w:val="003C4691"/>
    <w:rsid w:val="00413A46"/>
    <w:rsid w:val="00423D75"/>
    <w:rsid w:val="004418D1"/>
    <w:rsid w:val="00456865"/>
    <w:rsid w:val="004F0179"/>
    <w:rsid w:val="00513CBB"/>
    <w:rsid w:val="005528A8"/>
    <w:rsid w:val="005656C9"/>
    <w:rsid w:val="00591924"/>
    <w:rsid w:val="005A4E6E"/>
    <w:rsid w:val="006064F0"/>
    <w:rsid w:val="0062174F"/>
    <w:rsid w:val="00636642"/>
    <w:rsid w:val="00653780"/>
    <w:rsid w:val="006D6F90"/>
    <w:rsid w:val="00710270"/>
    <w:rsid w:val="00740756"/>
    <w:rsid w:val="007500CB"/>
    <w:rsid w:val="007B2C90"/>
    <w:rsid w:val="00872399"/>
    <w:rsid w:val="008859C0"/>
    <w:rsid w:val="008B1AA0"/>
    <w:rsid w:val="008E0CA6"/>
    <w:rsid w:val="008F4F7A"/>
    <w:rsid w:val="009A509E"/>
    <w:rsid w:val="009C3A2B"/>
    <w:rsid w:val="009F7B30"/>
    <w:rsid w:val="00A21CAC"/>
    <w:rsid w:val="00A77FA5"/>
    <w:rsid w:val="00AD4FCB"/>
    <w:rsid w:val="00B26D16"/>
    <w:rsid w:val="00B36950"/>
    <w:rsid w:val="00C13BEE"/>
    <w:rsid w:val="00C403DC"/>
    <w:rsid w:val="00C76C78"/>
    <w:rsid w:val="00CA0276"/>
    <w:rsid w:val="00CD624D"/>
    <w:rsid w:val="00CE2252"/>
    <w:rsid w:val="00D7350C"/>
    <w:rsid w:val="00D945A7"/>
    <w:rsid w:val="00D9540B"/>
    <w:rsid w:val="00DD79AC"/>
    <w:rsid w:val="00E04446"/>
    <w:rsid w:val="00E622AE"/>
    <w:rsid w:val="00E63656"/>
    <w:rsid w:val="00E75320"/>
    <w:rsid w:val="00E85BBF"/>
    <w:rsid w:val="00EC4254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paragraph" w:styleId="Ttulo1">
    <w:name w:val="heading 1"/>
    <w:basedOn w:val="Normal"/>
    <w:link w:val="Ttulo1Char"/>
    <w:uiPriority w:val="9"/>
    <w:qFormat/>
    <w:rsid w:val="00156DBB"/>
    <w:pPr>
      <w:widowControl w:val="0"/>
      <w:autoSpaceDE w:val="0"/>
      <w:autoSpaceDN w:val="0"/>
      <w:spacing w:before="52" w:after="0" w:line="240" w:lineRule="auto"/>
      <w:ind w:right="16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156DBB"/>
    <w:pPr>
      <w:widowControl w:val="0"/>
      <w:autoSpaceDE w:val="0"/>
      <w:autoSpaceDN w:val="0"/>
      <w:spacing w:after="0" w:line="240" w:lineRule="auto"/>
      <w:ind w:left="2226" w:right="16"/>
      <w:jc w:val="both"/>
      <w:outlineLvl w:val="1"/>
    </w:pPr>
    <w:rPr>
      <w:rFonts w:ascii="Calibri" w:eastAsia="Calibri" w:hAnsi="Calibri" w:cs="Calibri"/>
      <w:b/>
      <w:bCs/>
      <w:i/>
      <w:i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0CB"/>
  </w:style>
  <w:style w:type="paragraph" w:styleId="Rodap">
    <w:name w:val="footer"/>
    <w:basedOn w:val="Normal"/>
    <w:link w:val="Rodap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0CB"/>
  </w:style>
  <w:style w:type="paragraph" w:styleId="Textodebalo">
    <w:name w:val="Balloon Text"/>
    <w:basedOn w:val="Normal"/>
    <w:link w:val="TextodebaloChar"/>
    <w:uiPriority w:val="99"/>
    <w:semiHidden/>
    <w:unhideWhenUsed/>
    <w:rsid w:val="0044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8D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56DBB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56DBB"/>
    <w:rPr>
      <w:rFonts w:ascii="Calibri" w:eastAsia="Calibri" w:hAnsi="Calibri" w:cs="Calibri"/>
      <w:b/>
      <w:bCs/>
      <w:i/>
      <w:iCs/>
      <w:sz w:val="24"/>
      <w:szCs w:val="24"/>
      <w:u w:val="single" w:color="000000"/>
      <w:lang w:val="pt-PT"/>
    </w:rPr>
  </w:style>
  <w:style w:type="table" w:customStyle="1" w:styleId="TableNormal0">
    <w:name w:val="Table Normal_0"/>
    <w:uiPriority w:val="2"/>
    <w:semiHidden/>
    <w:unhideWhenUsed/>
    <w:qFormat/>
    <w:rsid w:val="00156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5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DBB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56DBB"/>
    <w:pPr>
      <w:widowControl w:val="0"/>
      <w:autoSpaceDE w:val="0"/>
      <w:autoSpaceDN w:val="0"/>
      <w:spacing w:after="0" w:line="240" w:lineRule="auto"/>
      <w:ind w:left="2226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15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paragraph" w:styleId="Ttulo1">
    <w:name w:val="heading 1"/>
    <w:basedOn w:val="Normal"/>
    <w:link w:val="Ttulo1Char"/>
    <w:uiPriority w:val="9"/>
    <w:qFormat/>
    <w:rsid w:val="00156DBB"/>
    <w:pPr>
      <w:widowControl w:val="0"/>
      <w:autoSpaceDE w:val="0"/>
      <w:autoSpaceDN w:val="0"/>
      <w:spacing w:before="52" w:after="0" w:line="240" w:lineRule="auto"/>
      <w:ind w:right="16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156DBB"/>
    <w:pPr>
      <w:widowControl w:val="0"/>
      <w:autoSpaceDE w:val="0"/>
      <w:autoSpaceDN w:val="0"/>
      <w:spacing w:after="0" w:line="240" w:lineRule="auto"/>
      <w:ind w:left="2226" w:right="16"/>
      <w:jc w:val="both"/>
      <w:outlineLvl w:val="1"/>
    </w:pPr>
    <w:rPr>
      <w:rFonts w:ascii="Calibri" w:eastAsia="Calibri" w:hAnsi="Calibri" w:cs="Calibri"/>
      <w:b/>
      <w:bCs/>
      <w:i/>
      <w:i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0CB"/>
  </w:style>
  <w:style w:type="paragraph" w:styleId="Rodap">
    <w:name w:val="footer"/>
    <w:basedOn w:val="Normal"/>
    <w:link w:val="Rodap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0CB"/>
  </w:style>
  <w:style w:type="paragraph" w:styleId="Textodebalo">
    <w:name w:val="Balloon Text"/>
    <w:basedOn w:val="Normal"/>
    <w:link w:val="TextodebaloChar"/>
    <w:uiPriority w:val="99"/>
    <w:semiHidden/>
    <w:unhideWhenUsed/>
    <w:rsid w:val="0044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8D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56DBB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56DBB"/>
    <w:rPr>
      <w:rFonts w:ascii="Calibri" w:eastAsia="Calibri" w:hAnsi="Calibri" w:cs="Calibri"/>
      <w:b/>
      <w:bCs/>
      <w:i/>
      <w:iCs/>
      <w:sz w:val="24"/>
      <w:szCs w:val="24"/>
      <w:u w:val="single" w:color="000000"/>
      <w:lang w:val="pt-PT"/>
    </w:rPr>
  </w:style>
  <w:style w:type="table" w:customStyle="1" w:styleId="TableNormal0">
    <w:name w:val="Table Normal_0"/>
    <w:uiPriority w:val="2"/>
    <w:semiHidden/>
    <w:unhideWhenUsed/>
    <w:qFormat/>
    <w:rsid w:val="00156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5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DBB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56DBB"/>
    <w:pPr>
      <w:widowControl w:val="0"/>
      <w:autoSpaceDE w:val="0"/>
      <w:autoSpaceDN w:val="0"/>
      <w:spacing w:after="0" w:line="240" w:lineRule="auto"/>
      <w:ind w:left="2226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15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Alves Rodrigues</cp:lastModifiedBy>
  <cp:revision>6</cp:revision>
  <cp:lastPrinted>2021-01-12T19:40:00Z</cp:lastPrinted>
  <dcterms:created xsi:type="dcterms:W3CDTF">2021-03-08T13:28:00Z</dcterms:created>
  <dcterms:modified xsi:type="dcterms:W3CDTF">2021-04-07T12:54:00Z</dcterms:modified>
</cp:coreProperties>
</file>