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4D37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 Indicação nº      /2021.</w:t>
      </w:r>
    </w:p>
    <w:p w:rsidR="00B24D37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</w:r>
    </w:p>
    <w:p w:rsidR="00B24D37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Desinfecção de locais com maior índice de contaminação.</w:t>
      </w:r>
    </w:p>
    <w:p w:rsidR="00B24D37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B24D37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24D37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24D37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o rápido avanço do covid-19 em nosso município,</w:t>
      </w:r>
    </w:p>
    <w:p w:rsidR="00B24D37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a necessidade de ações que visem à</w:t>
      </w:r>
      <w:r>
        <w:rPr>
          <w:rFonts w:ascii="Verdana" w:hAnsi="Verdana" w:cs="Arial"/>
          <w:sz w:val="24"/>
          <w:szCs w:val="24"/>
        </w:rPr>
        <w:t xml:space="preserve"> redução da </w:t>
      </w:r>
      <w:r>
        <w:rPr>
          <w:rFonts w:ascii="Verdana" w:hAnsi="Verdana" w:cs="Arial"/>
          <w:sz w:val="24"/>
          <w:szCs w:val="24"/>
        </w:rPr>
        <w:t>transmissão e contaminação,</w:t>
      </w:r>
    </w:p>
    <w:p w:rsidR="00B24D37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que os locais mais populosos, com maior número de infectados e maior concentração de pessoas devem ser o foco primordial da ação,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</w:t>
      </w:r>
      <w:r>
        <w:rPr>
          <w:rFonts w:ascii="Verdana" w:hAnsi="Verdana" w:cs="Arial"/>
          <w:sz w:val="24"/>
          <w:szCs w:val="24"/>
        </w:rPr>
        <w:t>ja encaminhada ao Exma. Prefeita Municipal a seguinte indicação:</w:t>
      </w:r>
    </w:p>
    <w:p w:rsidR="00B24D3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B24D37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que proceda com a desinfecção dos equipamentos e espaços públicos do município, se atentando a locais de maior concentração de pessoas, como o Terminal</w:t>
      </w:r>
      <w:r>
        <w:rPr>
          <w:rFonts w:ascii="Verdana" w:hAnsi="Verdana" w:cs="Arial"/>
          <w:sz w:val="24"/>
          <w:szCs w:val="24"/>
        </w:rPr>
        <w:t xml:space="preserve"> Rodoviário, bem como bairros mais populosos e com maior índice de contaminação.</w:t>
      </w:r>
    </w:p>
    <w:p w:rsidR="00B24D3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B24D37">
      <w:pPr>
        <w:spacing w:after="159" w:line="276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29 de março de 2021.</w:t>
      </w:r>
    </w:p>
    <w:p w:rsidR="00B24D37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B24D37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B24D37">
      <w:pPr>
        <w:spacing w:after="159" w:line="276" w:lineRule="auto"/>
        <w:jc w:val="center"/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B24D37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B24D37">
      <w:pPr>
        <w:spacing w:line="276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7"/>
    <w:rsid w:val="003658CD"/>
    <w:rsid w:val="00B24D3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06CB8"/>
    <w:pPr>
      <w:spacing w:after="140" w:line="288" w:lineRule="auto"/>
    </w:pPr>
  </w:style>
  <w:style w:type="paragraph" w:styleId="List">
    <w:name w:val="List"/>
    <w:basedOn w:val="BodyText"/>
    <w:rsid w:val="00A06CB8"/>
    <w:rPr>
      <w:rFonts w:cs="Arial"/>
    </w:rPr>
  </w:style>
  <w:style w:type="paragraph" w:styleId="Caption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2020-09-01T15:53:00Z</cp:lastPrinted>
  <dcterms:created xsi:type="dcterms:W3CDTF">2021-03-29T16:53:00Z</dcterms:created>
  <dcterms:modified xsi:type="dcterms:W3CDTF">2021-03-29T16:53:00Z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