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340785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340785">
        <w:rPr>
          <w:rFonts w:ascii="Verdana" w:hAnsi="Verdana" w:cs="Arial"/>
          <w:b/>
          <w:sz w:val="24"/>
          <w:szCs w:val="24"/>
        </w:rPr>
        <w:t>610</w:t>
      </w:r>
      <w:r>
        <w:rPr>
          <w:rFonts w:ascii="Verdana" w:hAnsi="Verdana" w:cs="Arial"/>
          <w:b/>
          <w:sz w:val="24"/>
          <w:szCs w:val="24"/>
        </w:rPr>
        <w:t>/</w:t>
      </w:r>
      <w:r w:rsidRPr="00340785">
        <w:rPr>
          <w:rFonts w:ascii="Verdana" w:hAnsi="Verdana" w:cs="Arial"/>
          <w:b/>
          <w:sz w:val="24"/>
          <w:szCs w:val="24"/>
        </w:rPr>
        <w:t>2021</w:t>
      </w:r>
    </w:p>
    <w:p w:rsidR="00870A2D" w:rsidRDefault="00340785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340785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750EAA">
        <w:rPr>
          <w:rFonts w:ascii="Verdana" w:hAnsi="Verdana" w:cs="Arial"/>
          <w:sz w:val="24"/>
          <w:szCs w:val="24"/>
        </w:rPr>
        <w:t>Manutenção em área de preservação na Rua Fátima, Pq. Portugal.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34078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34078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0241A0" w:rsidRDefault="00340785" w:rsidP="00750EAA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750EAA">
        <w:rPr>
          <w:rFonts w:ascii="Verdana" w:hAnsi="Verdana" w:cs="Arial"/>
          <w:sz w:val="24"/>
          <w:szCs w:val="24"/>
        </w:rPr>
        <w:t xml:space="preserve"> o recorrente descarte irregular de materiais inservíveis em área de preservação na Rua Fátima, no bairro Parque Portugal, e ainda, considerando que o acúmulo desses materiais dificulta o escoamento da água, contribuindo com o aumento da erosão no local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>a</w:t>
      </w:r>
      <w:r>
        <w:rPr>
          <w:rFonts w:ascii="Verdana" w:hAnsi="Verdana" w:cs="Arial"/>
          <w:sz w:val="24"/>
          <w:szCs w:val="24"/>
        </w:rPr>
        <w:t xml:space="preserve">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Default="00340785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50EAA">
        <w:rPr>
          <w:rFonts w:ascii="Verdana" w:hAnsi="Verdana" w:cs="Arial"/>
          <w:sz w:val="24"/>
          <w:szCs w:val="24"/>
        </w:rPr>
        <w:t xml:space="preserve">Fiscalização e recolha de entulho descartado irregularmente em área de preservação na Rua Fátima, bem como, fixação de placas de advertência (proibido jogar lixo) e instalação de barreiras de proteção visando </w:t>
      </w:r>
      <w:r w:rsidR="008A59F1">
        <w:rPr>
          <w:rFonts w:ascii="Verdana" w:hAnsi="Verdana" w:cs="Arial"/>
          <w:sz w:val="24"/>
          <w:szCs w:val="24"/>
        </w:rPr>
        <w:t xml:space="preserve">barrar o crescimento da erosão. </w:t>
      </w:r>
    </w:p>
    <w:p w:rsidR="008A59F1" w:rsidRPr="00E83D49" w:rsidRDefault="008A59F1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</w:p>
    <w:p w:rsidR="00E83D49" w:rsidRDefault="00E83D49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340785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C223E6">
        <w:rPr>
          <w:rFonts w:ascii="Verdana" w:hAnsi="Verdana" w:cs="Arial"/>
          <w:sz w:val="24"/>
          <w:szCs w:val="24"/>
        </w:rPr>
        <w:t xml:space="preserve"> </w:t>
      </w:r>
      <w:r w:rsidR="008A59F1">
        <w:rPr>
          <w:rFonts w:ascii="Verdana" w:hAnsi="Verdana" w:cs="Arial"/>
          <w:sz w:val="24"/>
          <w:szCs w:val="24"/>
        </w:rPr>
        <w:t>11</w:t>
      </w:r>
      <w:r w:rsidR="00C223E6">
        <w:rPr>
          <w:rFonts w:ascii="Verdana" w:hAnsi="Verdana" w:cs="Arial"/>
          <w:sz w:val="24"/>
          <w:szCs w:val="24"/>
        </w:rPr>
        <w:t xml:space="preserve"> de </w:t>
      </w:r>
      <w:r w:rsidR="008A59F1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Pr="00816096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A59F1" w:rsidRDefault="008A59F1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340785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340785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340785" w:rsidP="000241A0">
      <w:pPr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p w:rsidR="00750EAA" w:rsidRPr="00750EAA" w:rsidRDefault="00340785" w:rsidP="00750EAA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Fotos anexas.</w:t>
      </w:r>
    </w:p>
    <w:p w:rsidR="00750EAA" w:rsidRDefault="00750EAA" w:rsidP="00750EAA">
      <w:pPr>
        <w:rPr>
          <w:rFonts w:ascii="Verdana" w:hAnsi="Verdana"/>
          <w:sz w:val="24"/>
          <w:szCs w:val="24"/>
        </w:rPr>
      </w:pPr>
    </w:p>
    <w:p w:rsidR="00750EAA" w:rsidRDefault="00340785" w:rsidP="00750EAA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>
            <wp:extent cx="4799999" cy="3600000"/>
            <wp:effectExtent l="19050" t="19050" r="635" b="635"/>
            <wp:docPr id="2" name="Imagem 2" descr="https://lh3.googleusercontent.com/pw/ACtC-3cvvND2dHjp6hyzCS253JR0A-zjyBJmJpDsbiX29nWAR7pX6Z-eaPk-e8mCXwBQ-xTx5bGXdGy5cHrT9N7meqxbE8HDKihNzdZuKlsBvoV4_7MRcKHhv1QeZMbMzsyAUDn8NcjWc82f9sEGzxsZqzuHvg=w1052-h789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6292503" name="Picture 3" descr="https://lh3.googleusercontent.com/pw/ACtC-3cvvND2dHjp6hyzCS253JR0A-zjyBJmJpDsbiX29nWAR7pX6Z-eaPk-e8mCXwBQ-xTx5bGXdGy5cHrT9N7meqxbE8HDKihNzdZuKlsBvoV4_7MRcKHhv1QeZMbMzsyAUDn8NcjWc82f9sEGzxsZqzuHvg=w1052-h789-n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9999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750EAA" w:rsidRDefault="00750EAA" w:rsidP="00750EAA">
      <w:pPr>
        <w:rPr>
          <w:rFonts w:ascii="Verdana" w:hAnsi="Verdana"/>
          <w:sz w:val="24"/>
          <w:szCs w:val="24"/>
        </w:rPr>
      </w:pPr>
    </w:p>
    <w:p w:rsidR="00750EAA" w:rsidRPr="000241A0" w:rsidRDefault="00340785" w:rsidP="00750EAA">
      <w:pPr>
        <w:rPr>
          <w:rFonts w:ascii="Verdana" w:hAnsi="Verdana"/>
          <w:sz w:val="24"/>
          <w:szCs w:val="24"/>
        </w:rPr>
      </w:pPr>
      <w:r>
        <w:rPr>
          <w:noProof/>
        </w:rPr>
        <w:drawing>
          <wp:inline distT="0" distB="0" distL="0" distR="0">
            <wp:extent cx="2955895" cy="3600000"/>
            <wp:effectExtent l="19050" t="19050" r="0" b="635"/>
            <wp:docPr id="3" name="Imagem 3" descr="https://lh3.googleusercontent.com/pw/ACtC-3fxaHkbXPUF3iw0AUUTkDSsLt_r8pt9-ktAKYydw_qesu1nyHqDAZRU879-ARhbeIPW-QixUL6BbBfuntSZ1Q3VrlKd4uyrjRYSn6CHvxms7rwd6AiDYMbEemB5UQv_uTPlBKU1h2dbl87eorOQPi86Fg=w592-h789-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492307" name="Picture 5" descr="https://lh3.googleusercontent.com/pw/ACtC-3fxaHkbXPUF3iw0AUUTkDSsLt_r8pt9-ktAKYydw_qesu1nyHqDAZRU879-ARhbeIPW-QixUL6BbBfuntSZ1Q3VrlKd4uyrjRYSn6CHvxms7rwd6AiDYMbEemB5UQv_uTPlBKU1h2dbl87eorOQPi86Fg=w592-h789-n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6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895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750EAA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60E50"/>
    <w:rsid w:val="00171550"/>
    <w:rsid w:val="001D66E1"/>
    <w:rsid w:val="001E7A57"/>
    <w:rsid w:val="0028358D"/>
    <w:rsid w:val="00340785"/>
    <w:rsid w:val="00366930"/>
    <w:rsid w:val="003E76A0"/>
    <w:rsid w:val="00414732"/>
    <w:rsid w:val="004253B7"/>
    <w:rsid w:val="004C0A3B"/>
    <w:rsid w:val="005120DA"/>
    <w:rsid w:val="006222AC"/>
    <w:rsid w:val="00696402"/>
    <w:rsid w:val="006B0372"/>
    <w:rsid w:val="00750EAA"/>
    <w:rsid w:val="00754D9D"/>
    <w:rsid w:val="00773820"/>
    <w:rsid w:val="007A1042"/>
    <w:rsid w:val="007E64D3"/>
    <w:rsid w:val="00816096"/>
    <w:rsid w:val="0082596C"/>
    <w:rsid w:val="00870A2D"/>
    <w:rsid w:val="008A59F1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A06CB8"/>
    <w:rsid w:val="00A54B3C"/>
    <w:rsid w:val="00A70988"/>
    <w:rsid w:val="00A87DE2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D1E2B"/>
    <w:rsid w:val="00EE67B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2021-03-11T15:21:00Z</dcterms:created>
  <dcterms:modified xsi:type="dcterms:W3CDTF">2021-03-12T13:37:00Z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