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C7F8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DC7F8D">
        <w:rPr>
          <w:rFonts w:ascii="Calibri" w:hAnsi="Calibri"/>
          <w:b/>
          <w:sz w:val="32"/>
        </w:rPr>
        <w:t>208</w:t>
      </w:r>
      <w:r>
        <w:rPr>
          <w:rFonts w:ascii="Calibri" w:hAnsi="Calibri"/>
          <w:b/>
          <w:sz w:val="32"/>
        </w:rPr>
        <w:t>/</w:t>
      </w:r>
      <w:r w:rsidRPr="00DC7F8D">
        <w:rPr>
          <w:rFonts w:ascii="Calibri" w:hAnsi="Calibri"/>
          <w:b/>
          <w:sz w:val="32"/>
        </w:rPr>
        <w:t>2021</w:t>
      </w:r>
    </w:p>
    <w:p w:rsidR="00CB2AF5" w:rsidRDefault="003021F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3021F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3021FE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>. Prefeit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612347">
        <w:rPr>
          <w:rFonts w:ascii="Calibri" w:hAnsi="Calibri"/>
          <w:b/>
          <w:bCs/>
        </w:rPr>
        <w:t>a Coordenadoria do Terceiro Setor</w:t>
      </w:r>
      <w:r>
        <w:rPr>
          <w:rFonts w:ascii="Calibri" w:eastAsia="Times-Bold" w:hAnsi="Calibri" w:cs="Times-Bold"/>
          <w:b/>
          <w:bCs/>
        </w:rPr>
        <w:t>.</w:t>
      </w:r>
    </w:p>
    <w:p w:rsidR="00612347" w:rsidRDefault="003021FE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Lei n. 5.</w:t>
      </w:r>
      <w:r>
        <w:rPr>
          <w:rFonts w:ascii="Calibri" w:hAnsi="Calibri"/>
          <w:bCs/>
        </w:rPr>
        <w:t>382</w:t>
      </w:r>
      <w:r w:rsidR="001000A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de</w:t>
      </w:r>
      <w:r w:rsidR="001000A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02.01.2017, </w:t>
      </w:r>
      <w:r w:rsidR="001000AD">
        <w:rPr>
          <w:rFonts w:ascii="Calibri" w:hAnsi="Calibri"/>
          <w:bCs/>
        </w:rPr>
        <w:t>que “</w:t>
      </w:r>
      <w:r>
        <w:rPr>
          <w:rFonts w:ascii="Calibri" w:hAnsi="Calibri"/>
          <w:bCs/>
        </w:rPr>
        <w:t>Institui a Coordenadoria do Terceiro Setor na forma que especifica”;</w:t>
      </w:r>
    </w:p>
    <w:p w:rsidR="00F52A25" w:rsidRDefault="003021FE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alteração promovida pela Lei n. 5.452 d</w:t>
      </w:r>
      <w:r>
        <w:rPr>
          <w:rFonts w:ascii="Calibri" w:hAnsi="Calibri"/>
          <w:bCs/>
        </w:rPr>
        <w:t xml:space="preserve">e 01.06.2017, que desvinculou a coordenadoria da Secretaria de Assistência Social e passou a vincula-la </w:t>
      </w:r>
      <w:r w:rsidR="000D2CDC">
        <w:rPr>
          <w:rFonts w:ascii="Calibri" w:hAnsi="Calibri"/>
          <w:bCs/>
        </w:rPr>
        <w:t xml:space="preserve">ao Gabinete do Prefeito, </w:t>
      </w:r>
      <w:r>
        <w:rPr>
          <w:rFonts w:ascii="Calibri" w:hAnsi="Calibri"/>
          <w:bCs/>
        </w:rPr>
        <w:t>pergunta-se:</w:t>
      </w:r>
    </w:p>
    <w:p w:rsidR="00D4484F" w:rsidRDefault="003021F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atual composição da coordenadoria</w:t>
      </w:r>
      <w:r w:rsidR="001000AD">
        <w:rPr>
          <w:rFonts w:ascii="Calibri" w:hAnsi="Calibri"/>
        </w:rPr>
        <w:t>?</w:t>
      </w:r>
      <w:r>
        <w:rPr>
          <w:rFonts w:ascii="Calibri" w:hAnsi="Calibri"/>
        </w:rPr>
        <w:t xml:space="preserve"> Quais os dias de reunião ordinária e em que local?</w:t>
      </w:r>
    </w:p>
    <w:p w:rsidR="000D2CDC" w:rsidRDefault="003021F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Quantas ONGs, Associa</w:t>
      </w:r>
      <w:r>
        <w:rPr>
          <w:rFonts w:ascii="Calibri" w:hAnsi="Calibri"/>
        </w:rPr>
        <w:t>ções e entidades privadas sem fins lucrativos são monitorados pela coordenadoria? Relacionar.</w:t>
      </w:r>
    </w:p>
    <w:p w:rsidR="001000AD" w:rsidRDefault="003021F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programas atualmente estão sendo monitorados pela coordenadoria? Em que estágios se encontram e a qual secretarias se relacionam?</w:t>
      </w:r>
    </w:p>
    <w:p w:rsidR="00584E39" w:rsidRPr="000D2CDC" w:rsidRDefault="003021FE" w:rsidP="000D2CD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até o momento algum trabalho especial vinculado à pandemia do coronavírus</w:t>
      </w:r>
      <w:r w:rsidR="001000AD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detalhar.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3021F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3021FE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</w:t>
      </w:r>
      <w:r>
        <w:rPr>
          <w:rFonts w:ascii="Calibri" w:hAnsi="Calibri"/>
        </w:rPr>
        <w:t>tória e de representante do povo, possa tomar conhecimento das informações em questão, conforme determina o art. 199 do Regimento Interno da Câmara Municipal de Valinhos.</w:t>
      </w:r>
    </w:p>
    <w:p w:rsidR="00CB2AF5" w:rsidRDefault="003021F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3021FE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84E39">
        <w:rPr>
          <w:rFonts w:asciiTheme="minorHAnsi" w:hAnsiTheme="minorHAnsi" w:cstheme="minorHAnsi"/>
        </w:rPr>
        <w:t>04 de fevereiro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3021FE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584E39" w:rsidRDefault="003021FE" w:rsidP="00F3352C">
      <w:pPr>
        <w:jc w:val="center"/>
        <w:rPr>
          <w:rFonts w:asciiTheme="minorHAnsi" w:hAnsiTheme="minorHAnsi" w:cstheme="minorHAnsi"/>
          <w:b/>
        </w:rPr>
      </w:pPr>
      <w:r w:rsidRPr="00584E39">
        <w:rPr>
          <w:rFonts w:asciiTheme="minorHAnsi" w:hAnsiTheme="minorHAnsi" w:cstheme="minorHAnsi"/>
          <w:b/>
        </w:rPr>
        <w:t>LUIZ MAYR NETO</w:t>
      </w:r>
    </w:p>
    <w:p w:rsidR="00CB2AF5" w:rsidRPr="008B3A60" w:rsidRDefault="003021FE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FE" w:rsidRDefault="003021FE">
      <w:r>
        <w:separator/>
      </w:r>
    </w:p>
  </w:endnote>
  <w:endnote w:type="continuationSeparator" w:id="0">
    <w:p w:rsidR="003021FE" w:rsidRDefault="0030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FE" w:rsidRDefault="003021FE">
      <w:r>
        <w:separator/>
      </w:r>
    </w:p>
  </w:footnote>
  <w:footnote w:type="continuationSeparator" w:id="0">
    <w:p w:rsidR="003021FE" w:rsidRDefault="0030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7947"/>
    <w:rsid w:val="00024BD8"/>
    <w:rsid w:val="00072FB4"/>
    <w:rsid w:val="000C43F8"/>
    <w:rsid w:val="000D2CDC"/>
    <w:rsid w:val="001000AD"/>
    <w:rsid w:val="0010179E"/>
    <w:rsid w:val="001662FB"/>
    <w:rsid w:val="001678EF"/>
    <w:rsid w:val="00190567"/>
    <w:rsid w:val="001C1B42"/>
    <w:rsid w:val="001D706D"/>
    <w:rsid w:val="00265A2B"/>
    <w:rsid w:val="003021FE"/>
    <w:rsid w:val="003A5624"/>
    <w:rsid w:val="003F0695"/>
    <w:rsid w:val="004A2B2E"/>
    <w:rsid w:val="00584E39"/>
    <w:rsid w:val="00612347"/>
    <w:rsid w:val="00694717"/>
    <w:rsid w:val="007E766C"/>
    <w:rsid w:val="00807513"/>
    <w:rsid w:val="008B3A60"/>
    <w:rsid w:val="009019A8"/>
    <w:rsid w:val="00974751"/>
    <w:rsid w:val="00A0316C"/>
    <w:rsid w:val="00A16A89"/>
    <w:rsid w:val="00A43932"/>
    <w:rsid w:val="00AE4A3C"/>
    <w:rsid w:val="00B4111E"/>
    <w:rsid w:val="00B42207"/>
    <w:rsid w:val="00B94A55"/>
    <w:rsid w:val="00B95CF9"/>
    <w:rsid w:val="00BD6E20"/>
    <w:rsid w:val="00BF128E"/>
    <w:rsid w:val="00BF5E05"/>
    <w:rsid w:val="00C03D0E"/>
    <w:rsid w:val="00CA2782"/>
    <w:rsid w:val="00CB2AF5"/>
    <w:rsid w:val="00D107F6"/>
    <w:rsid w:val="00D4484F"/>
    <w:rsid w:val="00DC7F8D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69</cp:revision>
  <cp:lastPrinted>2020-01-30T12:53:00Z</cp:lastPrinted>
  <dcterms:created xsi:type="dcterms:W3CDTF">2017-02-16T13:34:00Z</dcterms:created>
  <dcterms:modified xsi:type="dcterms:W3CDTF">2021-02-12T18:48:00Z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