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095A12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Nº </w:t>
      </w:r>
      <w:r w:rsidRPr="00095A12">
        <w:rPr>
          <w:rFonts w:ascii="Calibri" w:hAnsi="Calibri"/>
          <w:b/>
          <w:sz w:val="32"/>
        </w:rPr>
        <w:t>156</w:t>
      </w:r>
      <w:r>
        <w:rPr>
          <w:rFonts w:ascii="Calibri" w:hAnsi="Calibri"/>
          <w:b/>
          <w:sz w:val="32"/>
        </w:rPr>
        <w:t>/</w:t>
      </w:r>
      <w:r w:rsidRPr="00095A12">
        <w:rPr>
          <w:rFonts w:ascii="Calibri" w:hAnsi="Calibri"/>
          <w:b/>
          <w:sz w:val="32"/>
        </w:rPr>
        <w:t>2021</w:t>
      </w:r>
    </w:p>
    <w:p w:rsidR="00CB2AF5" w:rsidRDefault="00CB2AF5">
      <w:pPr>
        <w:spacing w:line="276" w:lineRule="auto"/>
        <w:jc w:val="both"/>
      </w:pPr>
    </w:p>
    <w:p w:rsidR="00CB2AF5" w:rsidRDefault="00D947DF">
      <w:pPr>
        <w:spacing w:after="159" w:line="276" w:lineRule="auto"/>
        <w:jc w:val="both"/>
      </w:pPr>
      <w:r>
        <w:rPr>
          <w:rFonts w:ascii="Calibri" w:hAnsi="Calibri"/>
        </w:rPr>
        <w:t>Excelentíssimo Senhor Presidente.</w:t>
      </w:r>
    </w:p>
    <w:p w:rsidR="00CB2AF5" w:rsidRDefault="00D947DF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1000AD" w:rsidRDefault="001000AD">
      <w:pPr>
        <w:spacing w:after="159" w:line="276" w:lineRule="auto"/>
        <w:jc w:val="both"/>
        <w:rPr>
          <w:rFonts w:ascii="Calibri" w:hAnsi="Calibri"/>
        </w:rPr>
      </w:pPr>
    </w:p>
    <w:p w:rsidR="00CB2AF5" w:rsidRDefault="00D947DF">
      <w:pPr>
        <w:spacing w:after="159" w:line="276" w:lineRule="auto"/>
        <w:ind w:firstLine="708"/>
        <w:jc w:val="both"/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>requer, seguindo as disposições regimentais e após apreciação e aprovação em P</w:t>
      </w:r>
      <w:r w:rsidR="00B72BE2">
        <w:rPr>
          <w:rFonts w:ascii="Calibri" w:hAnsi="Calibri"/>
        </w:rPr>
        <w:t>lenário, que seja encaminhado à Exma</w:t>
      </w:r>
      <w:r>
        <w:rPr>
          <w:rFonts w:ascii="Calibri" w:hAnsi="Calibri"/>
        </w:rPr>
        <w:t>. Prefeit</w:t>
      </w:r>
      <w:r w:rsidR="00B72BE2">
        <w:rPr>
          <w:rFonts w:ascii="Calibri" w:hAnsi="Calibri"/>
        </w:rPr>
        <w:t>a</w:t>
      </w:r>
      <w:r>
        <w:rPr>
          <w:rFonts w:ascii="Calibri" w:hAnsi="Calibri"/>
        </w:rPr>
        <w:t xml:space="preserve">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 xml:space="preserve">nformações sobre </w:t>
      </w:r>
      <w:bookmarkEnd w:id="1"/>
      <w:r w:rsidR="00B42207">
        <w:rPr>
          <w:rFonts w:ascii="Calibri" w:hAnsi="Calibri"/>
          <w:b/>
          <w:bCs/>
        </w:rPr>
        <w:t xml:space="preserve">a </w:t>
      </w:r>
      <w:r w:rsidR="001000AD">
        <w:rPr>
          <w:rFonts w:ascii="Calibri" w:hAnsi="Calibri"/>
          <w:b/>
          <w:bCs/>
        </w:rPr>
        <w:t>execução</w:t>
      </w:r>
      <w:r w:rsidR="00B42207">
        <w:rPr>
          <w:rFonts w:ascii="Calibri" w:hAnsi="Calibri"/>
          <w:b/>
          <w:bCs/>
        </w:rPr>
        <w:t xml:space="preserve"> da Lei n. </w:t>
      </w:r>
      <w:r w:rsidR="001000AD">
        <w:rPr>
          <w:rFonts w:ascii="Calibri" w:hAnsi="Calibri"/>
          <w:b/>
          <w:bCs/>
        </w:rPr>
        <w:t>5.</w:t>
      </w:r>
      <w:r w:rsidR="00C03D0E">
        <w:rPr>
          <w:rFonts w:ascii="Calibri" w:hAnsi="Calibri"/>
          <w:b/>
          <w:bCs/>
        </w:rPr>
        <w:t>842</w:t>
      </w:r>
      <w:r w:rsidR="001000AD">
        <w:rPr>
          <w:rFonts w:ascii="Calibri" w:hAnsi="Calibri"/>
          <w:b/>
          <w:bCs/>
        </w:rPr>
        <w:t>/19</w:t>
      </w:r>
      <w:r>
        <w:rPr>
          <w:rFonts w:ascii="Calibri" w:eastAsia="Times-Bold" w:hAnsi="Calibri" w:cs="Times-Bold"/>
          <w:b/>
          <w:bCs/>
        </w:rPr>
        <w:t>.</w:t>
      </w:r>
    </w:p>
    <w:p w:rsidR="00B72BE2" w:rsidRDefault="00D947DF" w:rsidP="00F52A25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Considerando </w:t>
      </w:r>
      <w:r w:rsidR="001000AD">
        <w:rPr>
          <w:rFonts w:ascii="Calibri" w:hAnsi="Calibri"/>
          <w:bCs/>
        </w:rPr>
        <w:t>a entrada em vigor da Lei n. 5.</w:t>
      </w:r>
      <w:r w:rsidR="00C03D0E">
        <w:rPr>
          <w:rFonts w:ascii="Calibri" w:hAnsi="Calibri"/>
          <w:bCs/>
        </w:rPr>
        <w:t>842</w:t>
      </w:r>
      <w:r w:rsidR="001000AD">
        <w:rPr>
          <w:rFonts w:ascii="Calibri" w:hAnsi="Calibri"/>
          <w:bCs/>
        </w:rPr>
        <w:t xml:space="preserve">/19 em </w:t>
      </w:r>
      <w:r w:rsidR="00C03D0E">
        <w:rPr>
          <w:rFonts w:ascii="Calibri" w:hAnsi="Calibri"/>
          <w:bCs/>
        </w:rPr>
        <w:t>03.05</w:t>
      </w:r>
      <w:r w:rsidR="001000AD">
        <w:rPr>
          <w:rFonts w:ascii="Calibri" w:hAnsi="Calibri"/>
          <w:bCs/>
        </w:rPr>
        <w:t xml:space="preserve">.2019 (Boletim Municipal n. </w:t>
      </w:r>
      <w:r w:rsidR="00C03D0E">
        <w:rPr>
          <w:rFonts w:ascii="Calibri" w:hAnsi="Calibri"/>
          <w:bCs/>
        </w:rPr>
        <w:t>1791</w:t>
      </w:r>
      <w:r w:rsidR="001000AD">
        <w:rPr>
          <w:rFonts w:ascii="Calibri" w:hAnsi="Calibri"/>
          <w:bCs/>
        </w:rPr>
        <w:t>)</w:t>
      </w:r>
      <w:r>
        <w:rPr>
          <w:rFonts w:ascii="Calibri" w:hAnsi="Calibri"/>
          <w:bCs/>
        </w:rPr>
        <w:t xml:space="preserve">, </w:t>
      </w:r>
      <w:r w:rsidR="001000AD">
        <w:rPr>
          <w:rFonts w:ascii="Calibri" w:hAnsi="Calibri"/>
          <w:bCs/>
        </w:rPr>
        <w:t>que “</w:t>
      </w:r>
      <w:r w:rsidR="00C03D0E" w:rsidRPr="00C03D0E">
        <w:rPr>
          <w:rFonts w:ascii="Calibri" w:hAnsi="Calibri"/>
          <w:bCs/>
        </w:rPr>
        <w:t>Institui o “Cartão de Identificação para Pessoa com Transtorno de Espectro Autista (TEA)” no Município de Val</w:t>
      </w:r>
      <w:r w:rsidR="00C03D0E">
        <w:rPr>
          <w:rFonts w:ascii="Calibri" w:hAnsi="Calibri"/>
          <w:bCs/>
        </w:rPr>
        <w:t>inhos, e dá outras providências</w:t>
      </w:r>
      <w:r>
        <w:rPr>
          <w:rFonts w:ascii="Calibri" w:hAnsi="Calibri"/>
          <w:bCs/>
        </w:rPr>
        <w:t>”;</w:t>
      </w:r>
    </w:p>
    <w:p w:rsidR="00B72BE2" w:rsidRDefault="00D947DF" w:rsidP="00F52A25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Considerando a resposta referente ao Requerimento n. 120/20 (cópia anexa) quanto aos levantamentos para regular instituição do cartão;</w:t>
      </w:r>
    </w:p>
    <w:p w:rsidR="00F52A25" w:rsidRDefault="00D947DF" w:rsidP="00F52A25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Considerando a procura por munícipes a este gabinete questionando os procedimentos para obtenção do cartão, pergunta-se:</w:t>
      </w:r>
    </w:p>
    <w:p w:rsidR="00D4484F" w:rsidRDefault="00D947DF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Quais as ações tomadas pelo Executivo Municipal até o momento para tornar efetiva a lei em comento?</w:t>
      </w:r>
    </w:p>
    <w:p w:rsidR="001000AD" w:rsidRDefault="00D947DF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Caso não tenham ações tomadas, qual</w:t>
      </w:r>
      <w:r>
        <w:rPr>
          <w:rFonts w:ascii="Calibri" w:hAnsi="Calibri"/>
        </w:rPr>
        <w:t xml:space="preserve"> o motivo para a inércia? </w:t>
      </w:r>
    </w:p>
    <w:p w:rsidR="00D4484F" w:rsidRPr="001000AD" w:rsidRDefault="00D947DF" w:rsidP="001000AD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Quais os procedimentos necessários junto às Secretarias de Saúde e de Assistência Social para obtenção do cartão</w:t>
      </w:r>
      <w:r w:rsidR="001000AD">
        <w:rPr>
          <w:rFonts w:ascii="Calibri" w:hAnsi="Calibri"/>
        </w:rPr>
        <w:t>?</w:t>
      </w:r>
    </w:p>
    <w:p w:rsidR="00CB2AF5" w:rsidRDefault="00D947DF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D947DF">
      <w:pPr>
        <w:spacing w:after="159" w:line="276" w:lineRule="auto"/>
        <w:jc w:val="both"/>
      </w:pPr>
      <w:r>
        <w:rPr>
          <w:rFonts w:ascii="Calibri" w:hAnsi="Calibri"/>
        </w:rPr>
        <w:tab/>
        <w:t>Obter informações quanto às medidas adotadas, buscando respostas para que o Vereador subscritor, des</w:t>
      </w:r>
      <w:r>
        <w:rPr>
          <w:rFonts w:ascii="Calibri" w:hAnsi="Calibri"/>
        </w:rPr>
        <w:t>empenhando sua função fiscalizatória e de representante do povo, possa tomar conhecimento das informações em questão, conforme determina o art. 199 do Regimento Interno da Câmara Municipal de Valinhos.</w:t>
      </w:r>
    </w:p>
    <w:p w:rsidR="00CB2AF5" w:rsidRDefault="00D947DF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Sem mais, cumprimento com elevada estima e consideraç</w:t>
      </w:r>
      <w:r>
        <w:rPr>
          <w:rFonts w:ascii="Calibri" w:hAnsi="Calibri"/>
        </w:rPr>
        <w:t>ão.</w:t>
      </w:r>
    </w:p>
    <w:p w:rsidR="00CB2AF5" w:rsidRDefault="00D947DF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B72BE2">
        <w:rPr>
          <w:rFonts w:asciiTheme="minorHAnsi" w:hAnsiTheme="minorHAnsi" w:cstheme="minorHAnsi"/>
        </w:rPr>
        <w:t>03 de fevereiro de 2021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D947DF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B72BE2" w:rsidRDefault="00D947DF" w:rsidP="00F3352C">
      <w:pPr>
        <w:jc w:val="center"/>
        <w:rPr>
          <w:rFonts w:asciiTheme="minorHAnsi" w:hAnsiTheme="minorHAnsi" w:cstheme="minorHAnsi"/>
          <w:b/>
        </w:rPr>
      </w:pPr>
      <w:r w:rsidRPr="00B72BE2">
        <w:rPr>
          <w:rFonts w:asciiTheme="minorHAnsi" w:hAnsiTheme="minorHAnsi" w:cstheme="minorHAnsi"/>
          <w:b/>
        </w:rPr>
        <w:t>LUIZ MAYR NETO</w:t>
      </w:r>
    </w:p>
    <w:p w:rsidR="00CB2AF5" w:rsidRPr="008B3A60" w:rsidRDefault="00D947DF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Vereador</w:t>
      </w:r>
    </w:p>
    <w:sectPr w:rsidR="00CB2AF5" w:rsidRPr="008B3A60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7DF" w:rsidRDefault="00D947DF">
      <w:r>
        <w:separator/>
      </w:r>
    </w:p>
  </w:endnote>
  <w:endnote w:type="continuationSeparator" w:id="0">
    <w:p w:rsidR="00D947DF" w:rsidRDefault="00D94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7DF" w:rsidRDefault="00D947DF">
      <w:r>
        <w:separator/>
      </w:r>
    </w:p>
  </w:footnote>
  <w:footnote w:type="continuationSeparator" w:id="0">
    <w:p w:rsidR="00D947DF" w:rsidRDefault="00D94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AD" w:rsidRDefault="001000AD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2AF5"/>
    <w:rsid w:val="00017947"/>
    <w:rsid w:val="00024BD8"/>
    <w:rsid w:val="00095A12"/>
    <w:rsid w:val="000C43F8"/>
    <w:rsid w:val="001000AD"/>
    <w:rsid w:val="0010179E"/>
    <w:rsid w:val="001662FB"/>
    <w:rsid w:val="00177845"/>
    <w:rsid w:val="001C1B42"/>
    <w:rsid w:val="003A5624"/>
    <w:rsid w:val="003F0695"/>
    <w:rsid w:val="00694717"/>
    <w:rsid w:val="007C61E8"/>
    <w:rsid w:val="007E766C"/>
    <w:rsid w:val="008A4BD7"/>
    <w:rsid w:val="008B3A60"/>
    <w:rsid w:val="008C02EC"/>
    <w:rsid w:val="009019A8"/>
    <w:rsid w:val="00974751"/>
    <w:rsid w:val="00A16A89"/>
    <w:rsid w:val="00AE4A3C"/>
    <w:rsid w:val="00B42207"/>
    <w:rsid w:val="00B72BE2"/>
    <w:rsid w:val="00B94A55"/>
    <w:rsid w:val="00BF5E05"/>
    <w:rsid w:val="00C03D0E"/>
    <w:rsid w:val="00CA2782"/>
    <w:rsid w:val="00CB2AF5"/>
    <w:rsid w:val="00D4484F"/>
    <w:rsid w:val="00D947DF"/>
    <w:rsid w:val="00F04360"/>
    <w:rsid w:val="00F3352C"/>
    <w:rsid w:val="00F52A25"/>
    <w:rsid w:val="00F6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Juliana Elisa Lima</cp:lastModifiedBy>
  <cp:revision>5</cp:revision>
  <cp:lastPrinted>2021-02-03T12:48:00Z</cp:lastPrinted>
  <dcterms:created xsi:type="dcterms:W3CDTF">2021-02-03T12:43:00Z</dcterms:created>
  <dcterms:modified xsi:type="dcterms:W3CDTF">2021-02-08T14:21:00Z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