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A" w:rsidRDefault="00C239A6" w:rsidP="0002214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C239A6">
        <w:rPr>
          <w:rFonts w:ascii="Verdana" w:hAnsi="Verdana" w:cs="Arial"/>
          <w:b/>
          <w:sz w:val="24"/>
          <w:szCs w:val="24"/>
        </w:rPr>
        <w:t>180</w:t>
      </w:r>
      <w:r>
        <w:rPr>
          <w:rFonts w:ascii="Verdana" w:hAnsi="Verdana" w:cs="Arial"/>
          <w:b/>
          <w:sz w:val="24"/>
          <w:szCs w:val="24"/>
        </w:rPr>
        <w:t>/</w:t>
      </w:r>
      <w:r w:rsidRPr="00C239A6">
        <w:rPr>
          <w:rFonts w:ascii="Verdana" w:hAnsi="Verdana" w:cs="Arial"/>
          <w:b/>
          <w:sz w:val="24"/>
          <w:szCs w:val="24"/>
        </w:rPr>
        <w:t>2021</w:t>
      </w:r>
    </w:p>
    <w:p w:rsidR="0002214C" w:rsidRPr="0002214C" w:rsidRDefault="0002214C" w:rsidP="0002214C">
      <w:pPr>
        <w:jc w:val="both"/>
      </w:pPr>
    </w:p>
    <w:p w:rsidR="0002214C" w:rsidRDefault="00C239A6" w:rsidP="0002214C">
      <w:pPr>
        <w:tabs>
          <w:tab w:val="left" w:pos="0"/>
        </w:tabs>
        <w:ind w:left="4536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Ementa: Minuta de Projeto de Lei - </w:t>
      </w:r>
      <w:r w:rsidRPr="00D3634C">
        <w:rPr>
          <w:rFonts w:ascii="Verdana" w:hAnsi="Verdana" w:cs="Arial"/>
          <w:b/>
          <w:sz w:val="24"/>
          <w:szCs w:val="24"/>
        </w:rPr>
        <w:t>“Determina o registro e a identificação eletrônica de animais de grande porte no Município de Valinhos”</w:t>
      </w:r>
      <w:r>
        <w:rPr>
          <w:rFonts w:ascii="Verdana" w:hAnsi="Verdana" w:cs="Arial"/>
          <w:sz w:val="24"/>
          <w:szCs w:val="24"/>
        </w:rPr>
        <w:t>.</w:t>
      </w:r>
    </w:p>
    <w:p w:rsidR="0002214C" w:rsidRDefault="0002214C">
      <w:pPr>
        <w:jc w:val="both"/>
        <w:rPr>
          <w:rFonts w:ascii="Verdana" w:hAnsi="Verdana" w:cs="Arial"/>
          <w:b/>
          <w:sz w:val="24"/>
          <w:szCs w:val="24"/>
        </w:rPr>
      </w:pPr>
    </w:p>
    <w:p w:rsidR="00AE773A" w:rsidRDefault="00C239A6" w:rsidP="0002214C">
      <w:pPr>
        <w:tabs>
          <w:tab w:val="left" w:pos="4536"/>
        </w:tabs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87735C">
        <w:rPr>
          <w:rFonts w:ascii="Verdana" w:hAnsi="Verdana" w:cs="Arial"/>
          <w:b/>
          <w:sz w:val="24"/>
          <w:szCs w:val="24"/>
        </w:rPr>
        <w:t xml:space="preserve"> Presidente,</w:t>
      </w:r>
    </w:p>
    <w:p w:rsidR="00AE773A" w:rsidRDefault="00C239A6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Senhores Vereadores:</w:t>
      </w:r>
    </w:p>
    <w:p w:rsidR="00AE773A" w:rsidRDefault="00AE773A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AE773A" w:rsidRDefault="00C239A6">
      <w:pPr>
        <w:spacing w:line="276" w:lineRule="auto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A Vereadora Mônica Morandi remete para </w:t>
      </w:r>
      <w:r>
        <w:rPr>
          <w:rFonts w:ascii="Verdana" w:hAnsi="Verdana" w:cs="Arial"/>
          <w:sz w:val="24"/>
          <w:szCs w:val="24"/>
        </w:rPr>
        <w:t>leitura e posterior encaminhamento a seguinte Indi</w:t>
      </w:r>
      <w:r w:rsidR="00D3634C">
        <w:rPr>
          <w:rFonts w:ascii="Verdana" w:hAnsi="Verdana" w:cs="Arial"/>
          <w:sz w:val="24"/>
          <w:szCs w:val="24"/>
        </w:rPr>
        <w:t>cação que leva a Excelentíssima</w:t>
      </w:r>
      <w:r>
        <w:rPr>
          <w:rFonts w:ascii="Verdana" w:hAnsi="Verdana" w:cs="Arial"/>
          <w:sz w:val="24"/>
          <w:szCs w:val="24"/>
        </w:rPr>
        <w:t xml:space="preserve"> Senhor</w:t>
      </w:r>
      <w:r w:rsidR="00D3634C">
        <w:rPr>
          <w:rFonts w:ascii="Verdana" w:hAnsi="Verdana" w:cs="Arial"/>
          <w:sz w:val="24"/>
          <w:szCs w:val="24"/>
        </w:rPr>
        <w:t>a Prefeita</w:t>
      </w:r>
      <w:r>
        <w:rPr>
          <w:rFonts w:ascii="Verdana" w:hAnsi="Verdana" w:cs="Arial"/>
          <w:sz w:val="24"/>
          <w:szCs w:val="24"/>
        </w:rPr>
        <w:t xml:space="preserve"> </w:t>
      </w:r>
      <w:r w:rsidR="00D3634C">
        <w:rPr>
          <w:rFonts w:ascii="Verdana" w:hAnsi="Verdana" w:cs="Arial"/>
          <w:sz w:val="24"/>
          <w:szCs w:val="24"/>
        </w:rPr>
        <w:t>Lucimara Godoy Vilas Boas</w:t>
      </w:r>
      <w:r>
        <w:rPr>
          <w:rFonts w:ascii="Verdana" w:hAnsi="Verdana" w:cs="Arial"/>
          <w:sz w:val="24"/>
          <w:szCs w:val="24"/>
        </w:rPr>
        <w:t xml:space="preserve"> a </w:t>
      </w:r>
      <w:r>
        <w:rPr>
          <w:rFonts w:ascii="Verdana" w:hAnsi="Verdana" w:cs="Arial"/>
          <w:b/>
          <w:sz w:val="24"/>
          <w:szCs w:val="24"/>
        </w:rPr>
        <w:t xml:space="preserve">Minuta de Projeto de Lei </w:t>
      </w:r>
      <w:r>
        <w:rPr>
          <w:rFonts w:ascii="Verdana" w:hAnsi="Verdana" w:cs="Arial"/>
          <w:sz w:val="24"/>
          <w:szCs w:val="24"/>
        </w:rPr>
        <w:t xml:space="preserve">que </w:t>
      </w:r>
      <w:bookmarkStart w:id="1" w:name="__DdeLink__109_1844637867"/>
      <w:r w:rsidRPr="00D3634C">
        <w:rPr>
          <w:rFonts w:ascii="Verdana" w:hAnsi="Verdana" w:cs="Arial"/>
          <w:b/>
          <w:sz w:val="24"/>
          <w:szCs w:val="24"/>
        </w:rPr>
        <w:t>“</w:t>
      </w:r>
      <w:r w:rsidR="00D3634C" w:rsidRPr="00D3634C">
        <w:rPr>
          <w:rFonts w:ascii="Verdana" w:hAnsi="Verdana" w:cs="Arial"/>
          <w:b/>
          <w:sz w:val="24"/>
          <w:szCs w:val="24"/>
        </w:rPr>
        <w:t>Determina o registro e a identificação eletrônica de animais de grande porte no Município de Valinhos</w:t>
      </w:r>
      <w:r w:rsidRPr="00D3634C">
        <w:rPr>
          <w:rFonts w:ascii="Verdana" w:hAnsi="Verdana" w:cs="Arial"/>
          <w:b/>
          <w:sz w:val="24"/>
          <w:szCs w:val="24"/>
        </w:rPr>
        <w:t>”</w:t>
      </w:r>
      <w:bookmarkEnd w:id="1"/>
      <w:r w:rsidR="00D3634C">
        <w:rPr>
          <w:rFonts w:ascii="Verdana" w:hAnsi="Verdana" w:cs="Arial"/>
          <w:sz w:val="24"/>
          <w:szCs w:val="24"/>
        </w:rPr>
        <w:t>, o</w:t>
      </w:r>
      <w:r w:rsidR="0090170B">
        <w:rPr>
          <w:rFonts w:ascii="Verdana" w:hAnsi="Verdana" w:cs="Arial"/>
          <w:sz w:val="24"/>
          <w:szCs w:val="24"/>
        </w:rPr>
        <w:t xml:space="preserve"> qual passa</w:t>
      </w:r>
      <w:r>
        <w:rPr>
          <w:rFonts w:ascii="Verdana" w:hAnsi="Verdana" w:cs="Arial"/>
          <w:sz w:val="24"/>
          <w:szCs w:val="24"/>
        </w:rPr>
        <w:t xml:space="preserve"> a justificar.</w:t>
      </w:r>
    </w:p>
    <w:p w:rsidR="00AE773A" w:rsidRDefault="00AE773A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3634C" w:rsidRDefault="00C239A6" w:rsidP="00D3634C">
      <w:pPr>
        <w:spacing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 respeito à Lei Orgânica e assegurando a não interferência na independência de poderes, faz-se ideal a formalização da minuta através da Indicação, na conformidade do art. 127 do Regimento Interno desta Câmara Municipal.</w:t>
      </w:r>
    </w:p>
    <w:p w:rsidR="00AE773A" w:rsidRDefault="00C239A6" w:rsidP="0090170B">
      <w:pPr>
        <w:spacing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que o nosso município não possui contrato vigente para transporte e abrigo de animais de grande porte, onde diversas vezes os agentes de trânsito passam por situações onde para manter a segurança do trânsito seria necessária a identificação </w:t>
      </w:r>
      <w:r>
        <w:rPr>
          <w:rFonts w:ascii="Verdana" w:hAnsi="Verdana" w:cs="Arial"/>
          <w:sz w:val="24"/>
          <w:szCs w:val="24"/>
        </w:rPr>
        <w:t xml:space="preserve">dos responsáveis destes animais, e considerando que a </w:t>
      </w:r>
      <w:r w:rsidR="00907000">
        <w:rPr>
          <w:rFonts w:ascii="Verdana" w:hAnsi="Verdana" w:cs="Arial"/>
          <w:sz w:val="24"/>
          <w:szCs w:val="24"/>
        </w:rPr>
        <w:t xml:space="preserve">iniciativa de disciplinar o registro e a identificação </w:t>
      </w:r>
      <w:r>
        <w:rPr>
          <w:rFonts w:ascii="Verdana" w:hAnsi="Verdana" w:cs="Arial"/>
          <w:sz w:val="24"/>
          <w:szCs w:val="24"/>
        </w:rPr>
        <w:t xml:space="preserve">destes animais </w:t>
      </w:r>
      <w:r w:rsidR="00907000">
        <w:rPr>
          <w:rFonts w:ascii="Verdana" w:hAnsi="Verdana" w:cs="Arial"/>
          <w:sz w:val="24"/>
          <w:szCs w:val="24"/>
        </w:rPr>
        <w:t>tem o duplo objetivo de colaborar com o controle de zoonoses e segurança no tráfego da cidade, e ainda, de promover o bem estar animal, responsabilizando seus tutores por seu abandono ou falta de cuidado</w:t>
      </w:r>
      <w:r w:rsidR="0090170B">
        <w:rPr>
          <w:rFonts w:ascii="Verdana" w:hAnsi="Verdana" w:cs="Arial"/>
          <w:sz w:val="24"/>
          <w:szCs w:val="24"/>
        </w:rPr>
        <w:t xml:space="preserve">, </w:t>
      </w:r>
      <w:r w:rsidR="00E26EB5">
        <w:rPr>
          <w:rFonts w:ascii="Verdana" w:hAnsi="Verdana" w:cs="Arial"/>
          <w:sz w:val="24"/>
          <w:szCs w:val="24"/>
        </w:rPr>
        <w:t xml:space="preserve">assim </w:t>
      </w:r>
      <w:r w:rsidR="0087735C">
        <w:rPr>
          <w:rFonts w:ascii="Verdana" w:hAnsi="Verdana" w:cs="Arial"/>
          <w:sz w:val="24"/>
          <w:szCs w:val="24"/>
        </w:rPr>
        <w:t>justifico a Indicação de Minuta de Projeto de Lei, solicitando ao Poder Executivo que o encaminhe para votação nesta Casa de Leis.</w:t>
      </w:r>
    </w:p>
    <w:p w:rsidR="00AE773A" w:rsidRDefault="00AE773A">
      <w:pPr>
        <w:spacing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907000" w:rsidRDefault="00C239A6" w:rsidP="0002214C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</w:t>
      </w:r>
      <w:r w:rsidR="00E26EB5">
        <w:rPr>
          <w:rFonts w:ascii="Verdana" w:hAnsi="Verdana" w:cs="Arial"/>
          <w:sz w:val="24"/>
          <w:szCs w:val="24"/>
        </w:rPr>
        <w:t>03</w:t>
      </w:r>
      <w:r w:rsidR="00D3634C">
        <w:rPr>
          <w:rFonts w:ascii="Verdana" w:hAnsi="Verdana" w:cs="Arial"/>
          <w:sz w:val="24"/>
          <w:szCs w:val="24"/>
        </w:rPr>
        <w:t xml:space="preserve"> de fevereiro de 2021</w:t>
      </w:r>
      <w:r w:rsidR="0087735C">
        <w:rPr>
          <w:rFonts w:ascii="Verdana" w:hAnsi="Verdana" w:cs="Arial"/>
          <w:sz w:val="24"/>
          <w:szCs w:val="24"/>
        </w:rPr>
        <w:t>.</w:t>
      </w:r>
    </w:p>
    <w:p w:rsidR="00907000" w:rsidRDefault="00907000">
      <w:pPr>
        <w:spacing w:after="159"/>
        <w:rPr>
          <w:rFonts w:ascii="Verdana" w:hAnsi="Verdana"/>
          <w:sz w:val="24"/>
          <w:szCs w:val="24"/>
        </w:rPr>
      </w:pPr>
    </w:p>
    <w:p w:rsidR="00AE773A" w:rsidRDefault="00C239A6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</w:t>
      </w:r>
      <w:r>
        <w:rPr>
          <w:rFonts w:ascii="Verdana" w:hAnsi="Verdana"/>
          <w:b/>
          <w:sz w:val="24"/>
          <w:szCs w:val="24"/>
        </w:rPr>
        <w:t>_________________</w:t>
      </w:r>
    </w:p>
    <w:p w:rsidR="00AE773A" w:rsidRDefault="00C239A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AE773A" w:rsidRDefault="00C239A6" w:rsidP="0090700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AE773A" w:rsidRPr="00BE2F60" w:rsidRDefault="00C239A6" w:rsidP="00BE2F60">
      <w:pPr>
        <w:spacing w:after="240"/>
        <w:jc w:val="both"/>
      </w:pPr>
      <w:r>
        <w:rPr>
          <w:rFonts w:ascii="Verdana" w:hAnsi="Verdana"/>
          <w:b/>
          <w:sz w:val="24"/>
          <w:szCs w:val="24"/>
        </w:rPr>
        <w:lastRenderedPageBreak/>
        <w:t>Mi</w:t>
      </w:r>
      <w:r w:rsidR="00D3634C">
        <w:rPr>
          <w:rFonts w:ascii="Verdana" w:hAnsi="Verdana"/>
          <w:b/>
          <w:sz w:val="24"/>
          <w:szCs w:val="24"/>
        </w:rPr>
        <w:t>nuta de Projeto de Lei ____/2021</w:t>
      </w:r>
      <w:r>
        <w:rPr>
          <w:rFonts w:ascii="Verdana" w:hAnsi="Verdana"/>
          <w:b/>
          <w:sz w:val="24"/>
          <w:szCs w:val="24"/>
        </w:rPr>
        <w:t xml:space="preserve"> de autoria da Vereadora Mônica Morandi.</w:t>
      </w:r>
    </w:p>
    <w:p w:rsidR="00AE773A" w:rsidRDefault="00AE773A" w:rsidP="00BE2F60">
      <w:pPr>
        <w:spacing w:after="240"/>
        <w:jc w:val="both"/>
        <w:rPr>
          <w:rFonts w:ascii="Verdana" w:hAnsi="Verdana"/>
          <w:sz w:val="24"/>
          <w:szCs w:val="24"/>
        </w:rPr>
      </w:pPr>
    </w:p>
    <w:p w:rsidR="00AE773A" w:rsidRPr="00282EB0" w:rsidRDefault="00C239A6" w:rsidP="005353BB">
      <w:pPr>
        <w:spacing w:after="240"/>
        <w:ind w:left="2835"/>
        <w:jc w:val="both"/>
        <w:rPr>
          <w:rFonts w:ascii="Verdana" w:hAnsi="Verdana" w:cs="Arial"/>
          <w:b/>
          <w:sz w:val="24"/>
          <w:szCs w:val="24"/>
        </w:rPr>
      </w:pPr>
      <w:r w:rsidRPr="00D3634C">
        <w:rPr>
          <w:rFonts w:ascii="Verdana" w:hAnsi="Verdana" w:cs="Arial"/>
          <w:b/>
          <w:sz w:val="24"/>
          <w:szCs w:val="24"/>
        </w:rPr>
        <w:t>Determina o registro e a identificação eletrônica de animais de grande</w:t>
      </w:r>
      <w:r w:rsidR="00282EB0">
        <w:rPr>
          <w:rFonts w:ascii="Verdana" w:hAnsi="Verdana" w:cs="Arial"/>
          <w:b/>
          <w:sz w:val="24"/>
          <w:szCs w:val="24"/>
        </w:rPr>
        <w:t xml:space="preserve"> porte no Município de Valinhos.</w:t>
      </w:r>
    </w:p>
    <w:p w:rsidR="00AE773A" w:rsidRDefault="00AE773A">
      <w:pPr>
        <w:jc w:val="both"/>
        <w:rPr>
          <w:rFonts w:ascii="Verdana" w:hAnsi="Verdana"/>
          <w:sz w:val="24"/>
          <w:szCs w:val="24"/>
        </w:rPr>
      </w:pPr>
    </w:p>
    <w:p w:rsidR="00AE773A" w:rsidRDefault="00AE773A" w:rsidP="00282EB0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AE773A" w:rsidRDefault="00AE773A">
      <w:pPr>
        <w:spacing w:line="360" w:lineRule="auto"/>
        <w:ind w:left="4536"/>
        <w:jc w:val="both"/>
        <w:rPr>
          <w:rFonts w:ascii="Verdana" w:hAnsi="Verdana"/>
          <w:b/>
          <w:sz w:val="24"/>
          <w:szCs w:val="24"/>
        </w:rPr>
      </w:pPr>
    </w:p>
    <w:p w:rsidR="00AE773A" w:rsidRDefault="00C239A6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Lucimara Godoy Vilas Boas</w:t>
      </w:r>
      <w:r w:rsidR="0087735C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Prefeita</w:t>
      </w:r>
      <w:r w:rsidR="0087735C">
        <w:rPr>
          <w:rFonts w:ascii="Verdana" w:hAnsi="Verdana"/>
          <w:sz w:val="24"/>
          <w:szCs w:val="24"/>
        </w:rPr>
        <w:t xml:space="preserve"> do Município de Valinhos, no uso de suas atribuições que lhe são conferidas por Lei,</w:t>
      </w:r>
    </w:p>
    <w:p w:rsidR="00AE773A" w:rsidRDefault="00C239A6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Faz saber, </w:t>
      </w:r>
      <w:r>
        <w:rPr>
          <w:rFonts w:ascii="Verdana" w:hAnsi="Verdana"/>
          <w:sz w:val="24"/>
          <w:szCs w:val="24"/>
        </w:rPr>
        <w:t xml:space="preserve">que </w:t>
      </w:r>
      <w:r w:rsidR="0090170B">
        <w:rPr>
          <w:rFonts w:ascii="Verdana" w:hAnsi="Verdana"/>
          <w:sz w:val="24"/>
          <w:szCs w:val="24"/>
        </w:rPr>
        <w:t>a Câmara Municipal aprovou e ela</w:t>
      </w:r>
      <w:r>
        <w:rPr>
          <w:rFonts w:ascii="Verdana" w:hAnsi="Verdana"/>
          <w:sz w:val="24"/>
          <w:szCs w:val="24"/>
        </w:rPr>
        <w:t xml:space="preserve"> sanciona e promulga a seguinte Lei:</w:t>
      </w:r>
    </w:p>
    <w:p w:rsidR="00AE773A" w:rsidRDefault="00AE773A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C239A6">
      <w:pPr>
        <w:spacing w:line="360" w:lineRule="auto"/>
        <w:ind w:firstLine="2835"/>
        <w:jc w:val="both"/>
      </w:pPr>
      <w:r>
        <w:rPr>
          <w:rFonts w:ascii="Verdana" w:hAnsi="Verdana"/>
          <w:b/>
          <w:sz w:val="24"/>
          <w:szCs w:val="24"/>
        </w:rPr>
        <w:t xml:space="preserve">Art. 1º </w:t>
      </w:r>
      <w:r>
        <w:rPr>
          <w:rFonts w:ascii="Verdana" w:hAnsi="Verdana"/>
          <w:sz w:val="24"/>
          <w:szCs w:val="24"/>
        </w:rPr>
        <w:t xml:space="preserve">- </w:t>
      </w:r>
      <w:r w:rsidR="0090170B">
        <w:rPr>
          <w:rFonts w:ascii="Verdana" w:hAnsi="Verdana"/>
          <w:sz w:val="24"/>
          <w:szCs w:val="24"/>
        </w:rPr>
        <w:t>Fica</w:t>
      </w:r>
      <w:r w:rsidR="00282EB0">
        <w:rPr>
          <w:rFonts w:ascii="Verdana" w:hAnsi="Verdana"/>
          <w:sz w:val="24"/>
          <w:szCs w:val="24"/>
        </w:rPr>
        <w:t xml:space="preserve"> determina</w:t>
      </w:r>
      <w:r w:rsidR="0090170B">
        <w:rPr>
          <w:rFonts w:ascii="Verdana" w:hAnsi="Verdana"/>
          <w:sz w:val="24"/>
          <w:szCs w:val="24"/>
        </w:rPr>
        <w:t>do</w:t>
      </w:r>
      <w:r w:rsidR="00282EB0">
        <w:rPr>
          <w:rFonts w:ascii="Verdana" w:hAnsi="Verdana"/>
          <w:sz w:val="24"/>
          <w:szCs w:val="24"/>
        </w:rPr>
        <w:t xml:space="preserve"> o regi</w:t>
      </w:r>
      <w:r w:rsidR="001A0744">
        <w:rPr>
          <w:rFonts w:ascii="Verdana" w:hAnsi="Verdana"/>
          <w:sz w:val="24"/>
          <w:szCs w:val="24"/>
        </w:rPr>
        <w:t>stro e a identificação de equinos, na Coordenadoria do Bem Estar Animal.</w:t>
      </w:r>
    </w:p>
    <w:p w:rsidR="00AE773A" w:rsidRDefault="00AE773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E773A" w:rsidRDefault="00C239A6">
      <w:pPr>
        <w:spacing w:line="360" w:lineRule="auto"/>
        <w:ind w:firstLine="2835"/>
        <w:jc w:val="both"/>
      </w:pPr>
      <w:r>
        <w:rPr>
          <w:rFonts w:ascii="Verdana" w:hAnsi="Verdana"/>
          <w:b/>
          <w:sz w:val="24"/>
          <w:szCs w:val="24"/>
        </w:rPr>
        <w:t xml:space="preserve">Art. 2º - </w:t>
      </w:r>
      <w:r w:rsidR="001A0744">
        <w:rPr>
          <w:rFonts w:ascii="Verdana" w:hAnsi="Verdana"/>
          <w:sz w:val="24"/>
          <w:szCs w:val="24"/>
        </w:rPr>
        <w:t>Todos os animais deverão, obrigatoriamente, ser registrados por seus proprietários na Coordenadoria do Bem Estar Animal, no prazo estabelecido em regulamentação.</w:t>
      </w:r>
    </w:p>
    <w:p w:rsidR="00AE773A" w:rsidRDefault="00AE773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E773A" w:rsidRDefault="00C239A6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Art. 3º - </w:t>
      </w:r>
      <w:r w:rsidR="001A0744">
        <w:rPr>
          <w:rFonts w:ascii="Verdana" w:hAnsi="Verdana"/>
          <w:sz w:val="24"/>
          <w:szCs w:val="24"/>
        </w:rPr>
        <w:t>A identificação dos animais dar-se-á eletronicamente, por meio de inserção subcutânea, em localização biocompatível, de um microchip específico para uso animal.</w:t>
      </w:r>
    </w:p>
    <w:p w:rsidR="001A0744" w:rsidRDefault="001A0744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1A0744" w:rsidRDefault="00C239A6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§ 1º - O regulamento fixará o valor da taxa do registro e da identificação eletrônica, tendo em vista cobrir os custos do material utiliz</w:t>
      </w:r>
      <w:r>
        <w:rPr>
          <w:rFonts w:ascii="Verdana" w:hAnsi="Verdana"/>
          <w:sz w:val="24"/>
          <w:szCs w:val="24"/>
        </w:rPr>
        <w:t>ado e do serviço prestado.</w:t>
      </w:r>
    </w:p>
    <w:p w:rsidR="001A0744" w:rsidRDefault="00C239A6" w:rsidP="001A0744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§ 2º - Estarão isentos da taxa do registro e da identificação eletrônica os proprietários que comprovem ter adotado o animal de entidade de proteção animal, bem como, àqueles que comprovadamente os tenha retirado de maus tratos.</w:t>
      </w:r>
    </w:p>
    <w:p w:rsidR="001A0744" w:rsidRDefault="001A0744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Art. 4</w:t>
      </w:r>
      <w:r w:rsidR="0087735C">
        <w:rPr>
          <w:rFonts w:ascii="Verdana" w:hAnsi="Verdana"/>
          <w:b/>
          <w:bCs/>
          <w:sz w:val="24"/>
          <w:szCs w:val="24"/>
        </w:rPr>
        <w:t>º</w:t>
      </w:r>
      <w:r w:rsidR="0087735C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A documentação de registro e identificação eletrônica dos animais será expedida pela Coordenadoria do Bem Estar Animal ou por estabelecimentos veterinários devidamente credenciados pela Coordenadoria.</w:t>
      </w:r>
    </w:p>
    <w:p w:rsidR="00907000" w:rsidRDefault="00907000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</w:p>
    <w:p w:rsidR="0090700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 w:rsidRPr="00BE2F60">
        <w:rPr>
          <w:rFonts w:ascii="Verdana" w:hAnsi="Verdana"/>
          <w:b/>
          <w:sz w:val="24"/>
          <w:szCs w:val="24"/>
        </w:rPr>
        <w:t>Parágrafo Único</w:t>
      </w:r>
      <w:r>
        <w:rPr>
          <w:rFonts w:ascii="Verdana" w:hAnsi="Verdana"/>
          <w:sz w:val="24"/>
          <w:szCs w:val="24"/>
        </w:rPr>
        <w:t xml:space="preserve"> – A documentação do registro e da identificação eletrônica deverá conter, no mínimo:</w:t>
      </w:r>
    </w:p>
    <w:p w:rsidR="0090700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– número do Registro Geral dos Animais;</w:t>
      </w:r>
    </w:p>
    <w:p w:rsidR="0090700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 – data do registro;</w:t>
      </w:r>
    </w:p>
    <w:p w:rsidR="0090700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– nome do animal, sexo, raça e cor;</w:t>
      </w:r>
    </w:p>
    <w:p w:rsidR="0090700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 – idade real ou presumida;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 – nome completo do proprietário, </w:t>
      </w:r>
      <w:r>
        <w:rPr>
          <w:rFonts w:ascii="Verdana" w:hAnsi="Verdana"/>
          <w:sz w:val="24"/>
          <w:szCs w:val="24"/>
        </w:rPr>
        <w:t>número de seu Registro Geral e seu Cadastro de Pessoa Física, endereço completo e telefone de contato;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– dados sobre a saúde do animal, vacinas e situação reprodutiva.</w:t>
      </w:r>
    </w:p>
    <w:p w:rsidR="00BE2F60" w:rsidRDefault="00BE2F60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 w:rsidRPr="00BE2F60">
        <w:rPr>
          <w:rFonts w:ascii="Verdana" w:hAnsi="Verdana"/>
          <w:b/>
          <w:sz w:val="24"/>
          <w:szCs w:val="24"/>
        </w:rPr>
        <w:t>Art. 5º</w:t>
      </w:r>
      <w:r>
        <w:rPr>
          <w:rFonts w:ascii="Verdana" w:hAnsi="Verdana"/>
          <w:sz w:val="24"/>
          <w:szCs w:val="24"/>
        </w:rPr>
        <w:t xml:space="preserve"> - O microchip utilizado para a identificação dos animais deverá: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– ser con</w:t>
      </w:r>
      <w:r>
        <w:rPr>
          <w:rFonts w:ascii="Verdana" w:hAnsi="Verdana"/>
          <w:sz w:val="24"/>
          <w:szCs w:val="24"/>
        </w:rPr>
        <w:t>feccionado em material esterilizado;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 – conter prazo de validade indicado;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– ser encapsulado e com dimensões que garantam a biocompatibilidade;</w:t>
      </w:r>
    </w:p>
    <w:p w:rsidR="00BE2F60" w:rsidRDefault="00C239A6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IV – ser decodificado por dispositivo de leitura que permita a visualização dos códigos de informação.</w:t>
      </w:r>
    </w:p>
    <w:p w:rsidR="00BE2F60" w:rsidRDefault="00BE2F60" w:rsidP="001A0744">
      <w:pPr>
        <w:spacing w:line="360" w:lineRule="auto"/>
        <w:ind w:firstLine="2832"/>
        <w:jc w:val="both"/>
        <w:rPr>
          <w:rFonts w:ascii="Verdana" w:hAnsi="Verdana"/>
          <w:sz w:val="24"/>
          <w:szCs w:val="24"/>
        </w:rPr>
      </w:pPr>
    </w:p>
    <w:p w:rsidR="00BE2F60" w:rsidRDefault="00C239A6" w:rsidP="001A0744">
      <w:pPr>
        <w:spacing w:line="360" w:lineRule="auto"/>
        <w:ind w:firstLine="2832"/>
        <w:jc w:val="both"/>
      </w:pPr>
      <w:r w:rsidRPr="00BE2F60">
        <w:rPr>
          <w:rFonts w:ascii="Verdana" w:hAnsi="Verdana"/>
          <w:b/>
          <w:sz w:val="24"/>
          <w:szCs w:val="24"/>
        </w:rPr>
        <w:t>Ar</w:t>
      </w:r>
      <w:r w:rsidRPr="00BE2F60">
        <w:rPr>
          <w:rFonts w:ascii="Verdana" w:hAnsi="Verdana"/>
          <w:b/>
          <w:sz w:val="24"/>
          <w:szCs w:val="24"/>
        </w:rPr>
        <w:t>t. 6º</w:t>
      </w:r>
      <w:r>
        <w:rPr>
          <w:rFonts w:ascii="Verdana" w:hAnsi="Verdana"/>
          <w:sz w:val="24"/>
          <w:szCs w:val="24"/>
        </w:rPr>
        <w:t xml:space="preserve"> - Os proprietários deverão informar o desaparecimento de seus animais à Coordenadoria do Bem Estar Animal.</w:t>
      </w:r>
    </w:p>
    <w:p w:rsidR="00AE773A" w:rsidRDefault="00AE773A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>
      <w:pPr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C239A6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Prefeitura do Município de Valinhos,</w:t>
      </w:r>
    </w:p>
    <w:p w:rsidR="00AE773A" w:rsidRDefault="00C239A6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Aos</w:t>
      </w:r>
    </w:p>
    <w:p w:rsidR="00AE773A" w:rsidRDefault="00AE773A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C239A6">
      <w:pPr>
        <w:spacing w:line="276" w:lineRule="auto"/>
        <w:ind w:firstLine="2835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Lucimara Godoy Vilas Boas</w:t>
      </w:r>
    </w:p>
    <w:p w:rsidR="00AE773A" w:rsidRDefault="00C239A6">
      <w:pPr>
        <w:spacing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Prefeita</w:t>
      </w:r>
      <w:r w:rsidR="0087735C">
        <w:rPr>
          <w:rFonts w:ascii="Verdana" w:hAnsi="Verdana"/>
          <w:sz w:val="24"/>
          <w:szCs w:val="24"/>
        </w:rPr>
        <w:t xml:space="preserve"> Municipal.</w:t>
      </w:r>
    </w:p>
    <w:p w:rsidR="00AE773A" w:rsidRDefault="00AE773A">
      <w:pPr>
        <w:jc w:val="both"/>
      </w:pPr>
    </w:p>
    <w:sectPr w:rsidR="00AE773A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A"/>
    <w:rsid w:val="0002214C"/>
    <w:rsid w:val="001A0744"/>
    <w:rsid w:val="00246000"/>
    <w:rsid w:val="00282EB0"/>
    <w:rsid w:val="005353BB"/>
    <w:rsid w:val="005A32F3"/>
    <w:rsid w:val="0087735C"/>
    <w:rsid w:val="0090170B"/>
    <w:rsid w:val="00907000"/>
    <w:rsid w:val="00AE773A"/>
    <w:rsid w:val="00BE2F60"/>
    <w:rsid w:val="00C239A6"/>
    <w:rsid w:val="00D3634C"/>
    <w:rsid w:val="00E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5D4991"/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A67A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4991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080E-39B1-44F7-B4AF-2FECB622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2021-02-01T16:00:00Z</cp:lastPrinted>
  <dcterms:created xsi:type="dcterms:W3CDTF">2021-02-01T16:15:00Z</dcterms:created>
  <dcterms:modified xsi:type="dcterms:W3CDTF">2021-02-08T13:28:00Z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