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D" w:rsidRPr="007D59DD" w:rsidRDefault="007D59DD" w:rsidP="007D59DD">
      <w:pPr>
        <w:spacing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C5DB4" w:rsidRPr="007D59DD" w:rsidRDefault="002D5AD9" w:rsidP="007D59DD">
      <w:pPr>
        <w:spacing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MOÇÃO Nº </w:t>
      </w:r>
      <w:r w:rsidRPr="002D5AD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</w:t>
      </w:r>
      <w:r w:rsidRPr="002D5AD9">
        <w:rPr>
          <w:rFonts w:ascii="Arial" w:hAnsi="Arial" w:cs="Arial"/>
          <w:b/>
          <w:sz w:val="24"/>
          <w:szCs w:val="24"/>
        </w:rPr>
        <w:t>2021</w:t>
      </w:r>
      <w:r w:rsidR="00815600">
        <w:rPr>
          <w:rFonts w:ascii="Arial" w:hAnsi="Arial" w:cs="Arial"/>
          <w:b/>
          <w:sz w:val="24"/>
          <w:szCs w:val="24"/>
        </w:rPr>
        <w:t xml:space="preserve"> </w:t>
      </w:r>
    </w:p>
    <w:p w:rsidR="007D59DD" w:rsidRDefault="007D59DD" w:rsidP="007D59DD">
      <w:pPr>
        <w:spacing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</w:p>
    <w:p w:rsidR="00C1214D" w:rsidRPr="007D59DD" w:rsidRDefault="00C1214D" w:rsidP="007D59DD">
      <w:pPr>
        <w:spacing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</w:p>
    <w:p w:rsidR="007D59DD" w:rsidRPr="007D59DD" w:rsidRDefault="00815600" w:rsidP="007D59DD">
      <w:pPr>
        <w:ind w:right="51"/>
        <w:jc w:val="both"/>
        <w:rPr>
          <w:rFonts w:ascii="Arial" w:hAnsi="Arial" w:cs="Arial"/>
          <w:b/>
          <w:sz w:val="24"/>
          <w:szCs w:val="24"/>
        </w:rPr>
      </w:pPr>
      <w:r w:rsidRPr="007D59DD">
        <w:rPr>
          <w:rFonts w:ascii="Arial" w:hAnsi="Arial" w:cs="Arial"/>
          <w:b/>
          <w:sz w:val="24"/>
          <w:szCs w:val="24"/>
        </w:rPr>
        <w:t>Senhor Presidente</w:t>
      </w:r>
    </w:p>
    <w:p w:rsidR="007D59DD" w:rsidRPr="007D59DD" w:rsidRDefault="00815600" w:rsidP="007D59DD">
      <w:pPr>
        <w:ind w:right="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Nobres Vereadores</w:t>
      </w:r>
    </w:p>
    <w:p w:rsidR="007D59DD" w:rsidRPr="007D59DD" w:rsidRDefault="007D59DD" w:rsidP="007D59DD">
      <w:pPr>
        <w:spacing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</w:p>
    <w:p w:rsidR="007D59DD" w:rsidRPr="007D59DD" w:rsidRDefault="007D59DD" w:rsidP="007D59DD">
      <w:pPr>
        <w:spacing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</w:p>
    <w:p w:rsidR="007D59DD" w:rsidRPr="008619C1" w:rsidRDefault="00815600" w:rsidP="00AF050E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O vereador</w:t>
      </w:r>
      <w:r w:rsidR="005B6A3F" w:rsidRPr="00D11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Edinho Garcia</w:t>
      </w:r>
      <w:r w:rsidR="008619C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619C1" w:rsidRPr="008619C1">
        <w:rPr>
          <w:rFonts w:ascii="Arial" w:hAnsi="Arial" w:cs="Arial"/>
          <w:sz w:val="24"/>
          <w:szCs w:val="24"/>
          <w:shd w:val="clear" w:color="auto" w:fill="FFFFFF"/>
        </w:rPr>
        <w:t xml:space="preserve">requer nos termos regimentais, a apreciação e aprovação do nobre Plenário, a presente </w:t>
      </w:r>
      <w:r w:rsidR="00424DA5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8619C1" w:rsidRPr="008619C1">
        <w:rPr>
          <w:rFonts w:ascii="Arial" w:hAnsi="Arial" w:cs="Arial"/>
          <w:b/>
          <w:sz w:val="24"/>
          <w:szCs w:val="24"/>
          <w:shd w:val="clear" w:color="auto" w:fill="FFFFFF"/>
        </w:rPr>
        <w:t>Moção de Repúdio</w:t>
      </w:r>
      <w:r w:rsidR="00424DA5">
        <w:rPr>
          <w:rFonts w:ascii="Arial" w:hAnsi="Arial" w:cs="Arial"/>
          <w:b/>
          <w:sz w:val="24"/>
          <w:szCs w:val="24"/>
          <w:shd w:val="clear" w:color="auto" w:fill="FFFFFF"/>
        </w:rPr>
        <w:t>”</w:t>
      </w:r>
      <w:r w:rsidR="008619C1" w:rsidRPr="008619C1">
        <w:rPr>
          <w:rFonts w:ascii="Arial" w:hAnsi="Arial" w:cs="Arial"/>
          <w:sz w:val="24"/>
          <w:szCs w:val="24"/>
          <w:shd w:val="clear" w:color="auto" w:fill="FFFFFF"/>
        </w:rPr>
        <w:t xml:space="preserve"> ao </w:t>
      </w:r>
      <w:r>
        <w:rPr>
          <w:rFonts w:ascii="Arial" w:hAnsi="Arial" w:cs="Arial"/>
          <w:sz w:val="24"/>
          <w:szCs w:val="24"/>
          <w:shd w:val="clear" w:color="auto" w:fill="FFFFFF"/>
        </w:rPr>
        <w:t>Governador do Estado de São Paulo, João Doria</w:t>
      </w:r>
      <w:r w:rsidR="00AF050E">
        <w:rPr>
          <w:rFonts w:ascii="Arial" w:hAnsi="Arial" w:cs="Arial"/>
          <w:sz w:val="24"/>
          <w:szCs w:val="24"/>
          <w:shd w:val="clear" w:color="auto" w:fill="FFFFFF"/>
        </w:rPr>
        <w:t xml:space="preserve">, pelo </w:t>
      </w:r>
      <w:r w:rsidR="00AF050E" w:rsidRP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ajuste fiscal </w:t>
      </w:r>
      <w:r w:rsidR="002140F7">
        <w:rPr>
          <w:rFonts w:ascii="Arial" w:hAnsi="Arial" w:cs="Arial"/>
          <w:color w:val="000000"/>
          <w:sz w:val="24"/>
          <w:szCs w:val="24"/>
          <w:shd w:val="clear" w:color="auto" w:fill="FFFFFF"/>
        </w:rPr>
        <w:t>proposto pelo governo,</w:t>
      </w:r>
      <w:r w:rsidR="00890C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050E" w:rsidRP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ao qual  sobrecarrega-se de forma brutal o ICMS do segmento de lojas que comercializam automóveis usados</w:t>
      </w:r>
      <w:r w:rsidR="00B07E7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619C1" w:rsidRDefault="008619C1" w:rsidP="007D59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19C1" w:rsidRPr="007D59DD" w:rsidRDefault="008619C1" w:rsidP="007D59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59DD" w:rsidRPr="008619C1" w:rsidRDefault="00815600" w:rsidP="007D59DD">
      <w:pPr>
        <w:spacing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  <w:r w:rsidRPr="008619C1">
        <w:rPr>
          <w:rFonts w:ascii="Arial" w:hAnsi="Arial" w:cs="Arial"/>
          <w:b/>
          <w:sz w:val="24"/>
          <w:szCs w:val="24"/>
        </w:rPr>
        <w:t>Justificativa:</w:t>
      </w:r>
    </w:p>
    <w:p w:rsidR="007D59DD" w:rsidRDefault="007D59DD" w:rsidP="007D59DD">
      <w:pPr>
        <w:spacing w:line="360" w:lineRule="auto"/>
        <w:ind w:right="51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619C1" w:rsidRPr="00B07E73" w:rsidRDefault="00815600" w:rsidP="005B6A3F">
      <w:pPr>
        <w:spacing w:line="360" w:lineRule="auto"/>
        <w:ind w:firstLine="992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aument</w:t>
      </w:r>
      <w:r w:rsidR="00E86E2F">
        <w:rPr>
          <w:rFonts w:ascii="Arial" w:hAnsi="Arial" w:cs="Arial"/>
          <w:sz w:val="24"/>
          <w:szCs w:val="24"/>
          <w:shd w:val="clear" w:color="auto" w:fill="FFFFFF"/>
        </w:rPr>
        <w:t xml:space="preserve">o do ICMS sobre as operações no comercio de </w:t>
      </w:r>
      <w:r>
        <w:rPr>
          <w:rFonts w:ascii="Arial" w:hAnsi="Arial" w:cs="Arial"/>
          <w:sz w:val="24"/>
          <w:szCs w:val="24"/>
          <w:shd w:val="clear" w:color="auto" w:fill="FFFFFF"/>
        </w:rPr>
        <w:t>veíc</w:t>
      </w:r>
      <w:r w:rsidR="00E86E2F">
        <w:rPr>
          <w:rFonts w:ascii="Arial" w:hAnsi="Arial" w:cs="Arial"/>
          <w:sz w:val="24"/>
          <w:szCs w:val="24"/>
          <w:shd w:val="clear" w:color="auto" w:fill="FFFFFF"/>
        </w:rPr>
        <w:t>ulos usados foi determinado pela lei nº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6E2F">
        <w:rPr>
          <w:rFonts w:ascii="Arial" w:hAnsi="Arial" w:cs="Arial"/>
          <w:sz w:val="24"/>
          <w:szCs w:val="24"/>
          <w:shd w:val="clear" w:color="auto" w:fill="FFFFFF"/>
        </w:rPr>
        <w:t xml:space="preserve">17293/2020, sob o </w:t>
      </w:r>
      <w:r w:rsidRPr="00F11345">
        <w:rPr>
          <w:rFonts w:ascii="Arial" w:hAnsi="Arial" w:cs="Arial"/>
          <w:sz w:val="24"/>
          <w:szCs w:val="24"/>
          <w:shd w:val="clear" w:color="auto" w:fill="FFFFFF"/>
        </w:rPr>
        <w:t>Decreto nº</w:t>
      </w:r>
      <w:r w:rsidR="002D1FC6" w:rsidRPr="00F11345">
        <w:rPr>
          <w:rFonts w:ascii="Arial" w:hAnsi="Arial" w:cs="Arial"/>
          <w:sz w:val="24"/>
          <w:szCs w:val="24"/>
          <w:shd w:val="clear" w:color="auto" w:fill="FFFFFF"/>
        </w:rPr>
        <w:t xml:space="preserve"> 65254</w:t>
      </w:r>
      <w:r w:rsidRPr="00F11345">
        <w:rPr>
          <w:rFonts w:ascii="Arial" w:hAnsi="Arial" w:cs="Arial"/>
          <w:sz w:val="24"/>
          <w:szCs w:val="24"/>
          <w:shd w:val="clear" w:color="auto" w:fill="FFFFFF"/>
        </w:rPr>
        <w:t xml:space="preserve"> /2020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que alterou a redação do </w:t>
      </w:r>
      <w:r w:rsidR="0061610D" w:rsidRPr="00F11345">
        <w:rPr>
          <w:rFonts w:ascii="Arial" w:hAnsi="Arial" w:cs="Arial"/>
          <w:sz w:val="24"/>
          <w:szCs w:val="24"/>
          <w:shd w:val="clear" w:color="auto" w:fill="FFFFFF"/>
        </w:rPr>
        <w:t>art. 11 do anexo II do RICMS/SP</w:t>
      </w:r>
      <w:r w:rsidRPr="00F1134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619C1" w:rsidRPr="00B330DF" w:rsidRDefault="00815600" w:rsidP="008619C1">
      <w:pPr>
        <w:spacing w:line="360" w:lineRule="auto"/>
        <w:ind w:firstLine="99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 ainda sob os decretos, 65252/2020, 65253/2020, 65255/2020, foram alteradas as cargas tributarias em diversos segmentos denominad</w:t>
      </w:r>
      <w:r w:rsidR="002D4E4C">
        <w:rPr>
          <w:rFonts w:ascii="Arial" w:hAnsi="Arial" w:cs="Arial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 como pacote de ajuste </w:t>
      </w:r>
      <w:r>
        <w:rPr>
          <w:rFonts w:ascii="Arial" w:hAnsi="Arial" w:cs="Arial"/>
          <w:sz w:val="24"/>
          <w:szCs w:val="24"/>
          <w:shd w:val="clear" w:color="auto" w:fill="FFFFFF"/>
        </w:rPr>
        <w:t>fiscal, val</w:t>
      </w:r>
      <w:r w:rsidR="002D4E4C">
        <w:rPr>
          <w:rFonts w:ascii="Arial" w:hAnsi="Arial" w:cs="Arial"/>
          <w:sz w:val="24"/>
          <w:szCs w:val="24"/>
          <w:shd w:val="clear" w:color="auto" w:fill="FFFFFF"/>
        </w:rPr>
        <w:t>e a pena ressaltar que a atual sit</w:t>
      </w:r>
      <w:r>
        <w:rPr>
          <w:rFonts w:ascii="Arial" w:hAnsi="Arial" w:cs="Arial"/>
          <w:sz w:val="24"/>
          <w:szCs w:val="24"/>
          <w:shd w:val="clear" w:color="auto" w:fill="FFFFFF"/>
        </w:rPr>
        <w:t>uaç</w:t>
      </w:r>
      <w:r w:rsidR="002D4E4C">
        <w:rPr>
          <w:rFonts w:ascii="Arial" w:hAnsi="Arial" w:cs="Arial"/>
          <w:sz w:val="24"/>
          <w:szCs w:val="24"/>
          <w:shd w:val="clear" w:color="auto" w:fill="FFFFFF"/>
        </w:rPr>
        <w:t>ão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se encontra não s</w:t>
      </w:r>
      <w:r w:rsidR="002D4E4C">
        <w:rPr>
          <w:rFonts w:ascii="Arial" w:hAnsi="Arial" w:cs="Arial"/>
          <w:sz w:val="24"/>
          <w:szCs w:val="24"/>
          <w:shd w:val="clear" w:color="auto" w:fill="FFFFFF"/>
        </w:rPr>
        <w:t>ó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D2BB2">
        <w:rPr>
          <w:rFonts w:ascii="Arial" w:hAnsi="Arial" w:cs="Arial"/>
          <w:sz w:val="24"/>
          <w:szCs w:val="24"/>
          <w:shd w:val="clear" w:color="auto" w:fill="FFFFFF"/>
        </w:rPr>
        <w:t>o estado mais o Brasil todo, se tornam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D4E4C">
        <w:rPr>
          <w:rFonts w:ascii="Arial" w:hAnsi="Arial" w:cs="Arial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sz w:val="24"/>
          <w:szCs w:val="24"/>
          <w:shd w:val="clear" w:color="auto" w:fill="FFFFFF"/>
        </w:rPr>
        <w:t>ncab</w:t>
      </w:r>
      <w:r w:rsidR="002D4E4C">
        <w:rPr>
          <w:rFonts w:ascii="Arial" w:hAnsi="Arial" w:cs="Arial"/>
          <w:sz w:val="24"/>
          <w:szCs w:val="24"/>
          <w:shd w:val="clear" w:color="auto" w:fill="FFFFFF"/>
        </w:rPr>
        <w:t>í</w:t>
      </w:r>
      <w:r>
        <w:rPr>
          <w:rFonts w:ascii="Arial" w:hAnsi="Arial" w:cs="Arial"/>
          <w:sz w:val="24"/>
          <w:szCs w:val="24"/>
          <w:shd w:val="clear" w:color="auto" w:fill="FFFFFF"/>
        </w:rPr>
        <w:t>vel tal reajustes dessa natureza</w:t>
      </w:r>
      <w:r w:rsidR="002D4E4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F11F4" w:rsidRPr="0026787B" w:rsidRDefault="00815600" w:rsidP="0026787B">
      <w:pPr>
        <w:spacing w:line="360" w:lineRule="auto"/>
        <w:ind w:firstLine="99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11345">
        <w:rPr>
          <w:rFonts w:ascii="Arial" w:hAnsi="Arial" w:cs="Arial"/>
          <w:sz w:val="24"/>
          <w:szCs w:val="24"/>
          <w:shd w:val="clear" w:color="auto" w:fill="FFFFFF"/>
        </w:rPr>
        <w:t>Atualmente o ICMS é calculado sobre 10% do valor da venda do veículo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A base de cálculo do imposto </w:t>
      </w:r>
      <w:r w:rsidRPr="00F11345">
        <w:rPr>
          <w:rFonts w:ascii="Arial" w:hAnsi="Arial" w:cs="Arial"/>
          <w:sz w:val="24"/>
          <w:szCs w:val="24"/>
          <w:shd w:val="clear" w:color="auto" w:fill="FFFFFF"/>
        </w:rPr>
        <w:t>será</w:t>
      </w:r>
      <w:r w:rsidRPr="00F11345">
        <w:rPr>
          <w:rFonts w:ascii="Arial" w:hAnsi="Arial" w:cs="Arial"/>
          <w:sz w:val="24"/>
          <w:szCs w:val="24"/>
          <w:shd w:val="clear" w:color="auto" w:fill="FFFFFF"/>
        </w:rPr>
        <w:t xml:space="preserve"> elevada para 30,7%.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Nota-se que o comércio de veículos usados </w:t>
      </w:r>
      <w:r w:rsidRPr="00F11345">
        <w:rPr>
          <w:rFonts w:ascii="Arial" w:hAnsi="Arial" w:cs="Arial"/>
          <w:sz w:val="24"/>
          <w:szCs w:val="24"/>
          <w:shd w:val="clear" w:color="auto" w:fill="FFFFFF"/>
        </w:rPr>
        <w:t>sofrerá aumento de 2</w:t>
      </w:r>
      <w:r w:rsidR="00AF050E" w:rsidRPr="00F11345">
        <w:rPr>
          <w:rFonts w:ascii="Arial" w:hAnsi="Arial" w:cs="Arial"/>
          <w:sz w:val="24"/>
          <w:szCs w:val="24"/>
          <w:shd w:val="clear" w:color="auto" w:fill="FFFFFF"/>
        </w:rPr>
        <w:t>07%</w:t>
      </w:r>
      <w:r w:rsidR="00AF050E">
        <w:rPr>
          <w:rFonts w:ascii="Arial" w:hAnsi="Arial" w:cs="Arial"/>
          <w:sz w:val="24"/>
          <w:szCs w:val="24"/>
          <w:shd w:val="clear" w:color="auto" w:fill="FFFFFF"/>
        </w:rPr>
        <w:t xml:space="preserve"> na carga tributária do ICMS. </w:t>
      </w:r>
      <w:r>
        <w:rPr>
          <w:rFonts w:ascii="Arial" w:hAnsi="Arial" w:cs="Arial"/>
          <w:sz w:val="24"/>
          <w:szCs w:val="24"/>
          <w:shd w:val="clear" w:color="auto" w:fill="FFFFFF"/>
        </w:rPr>
        <w:t>O aumento do ICMS promete afetar a carga tributária de diversos setores da economia, além do mercado de veículos usados.</w:t>
      </w:r>
    </w:p>
    <w:p w:rsidR="00AF11F4" w:rsidRDefault="00AF11F4" w:rsidP="008619C1">
      <w:pPr>
        <w:spacing w:line="36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5A2AB0" w:rsidRDefault="00815600" w:rsidP="008619C1">
      <w:pPr>
        <w:spacing w:line="360" w:lineRule="auto"/>
        <w:ind w:firstLine="99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>“É 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nadmissível</w:t>
      </w:r>
      <w:r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que, após o estado de São Paulo paralisar suas atividades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 momento pandêmico </w:t>
      </w:r>
      <w:r w:rsidR="001952D2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praticamente o ano todo</w:t>
      </w:r>
      <w:r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uma medida </w:t>
      </w:r>
      <w:r w:rsidR="00424DA5">
        <w:rPr>
          <w:rFonts w:ascii="Arial" w:hAnsi="Arial" w:cs="Arial"/>
          <w:color w:val="000000"/>
          <w:sz w:val="24"/>
          <w:szCs w:val="24"/>
          <w:shd w:val="clear" w:color="auto" w:fill="FFFFFF"/>
        </w:rPr>
        <w:t>dessas</w:t>
      </w:r>
      <w:r w:rsidR="004B2F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>ve</w:t>
      </w:r>
      <w:r w:rsidR="000D6178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ser </w:t>
      </w:r>
      <w:r w:rsidR="002140F7">
        <w:rPr>
          <w:rFonts w:ascii="Arial" w:hAnsi="Arial" w:cs="Arial"/>
          <w:color w:val="000000"/>
          <w:sz w:val="24"/>
          <w:szCs w:val="24"/>
          <w:shd w:val="clear" w:color="auto" w:fill="FFFFFF"/>
        </w:rPr>
        <w:t>uma afronta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categoria que retoma lentamente</w:t>
      </w:r>
      <w:r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seus negócios em um momento de fragilidade econômica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devido os</w:t>
      </w:r>
      <w:r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impactos causados pela pandemia e as decisões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sem fundamento</w:t>
      </w:r>
      <w:r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esse mesmo Governo, ordenando o fechamento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obrigatório destes</w:t>
      </w:r>
      <w:r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comércio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s”.</w:t>
      </w:r>
      <w:r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A2AB0" w:rsidRDefault="005A2AB0" w:rsidP="008619C1">
      <w:pPr>
        <w:spacing w:line="360" w:lineRule="auto"/>
        <w:ind w:firstLine="99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619C1" w:rsidRPr="00A5129A" w:rsidRDefault="00815600" w:rsidP="008619C1">
      <w:pPr>
        <w:spacing w:line="360" w:lineRule="auto"/>
        <w:ind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É incoerente e insustentável</w:t>
      </w:r>
      <w:r w:rsidRP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AF050E" w:rsidRP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anúncio do decreto proposto pelo governador de São Paulo,</w:t>
      </w:r>
      <w:r w:rsid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050E" w:rsidRP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João Dória, que deverá entrar em vigor a partir de 15 de janeiro de 2021</w:t>
      </w:r>
      <w:r w:rsidR="00F1134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F050E" w:rsidRP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113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referente ao </w:t>
      </w:r>
      <w:r w:rsid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aumento</w:t>
      </w:r>
      <w:r w:rsidR="00AF050E" w:rsidRP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 w:rsidR="00AF050E" w:rsidRP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ICMS na transferência de carro usado.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r w:rsidR="000D6178">
        <w:rPr>
          <w:rFonts w:ascii="Arial" w:hAnsi="Arial" w:cs="Arial"/>
          <w:color w:val="000000"/>
          <w:sz w:val="24"/>
          <w:szCs w:val="24"/>
          <w:shd w:val="clear" w:color="auto" w:fill="FFFFFF"/>
        </w:rPr>
        <w:t>decisão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“afetará</w:t>
      </w:r>
      <w:r w:rsidR="00A5129A"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uma</w:t>
      </w:r>
      <w:r w:rsidR="00A5129A"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carga de impostos a um setor </w:t>
      </w:r>
      <w:r w:rsid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já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fragilizado</w:t>
      </w:r>
      <w:r w:rsidR="00A5129A"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>e encontram-se revoltados os</w:t>
      </w:r>
      <w:r w:rsidR="00AF050E" w:rsidRPr="005A2A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revendedores de veículos usados</w:t>
      </w:r>
      <w:r w:rsid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um momento em que </w:t>
      </w:r>
      <w:r w:rsidR="00F11345">
        <w:rPr>
          <w:rFonts w:ascii="Arial" w:hAnsi="Arial" w:cs="Arial"/>
          <w:color w:val="000000"/>
          <w:sz w:val="24"/>
          <w:szCs w:val="24"/>
          <w:shd w:val="clear" w:color="auto" w:fill="FFFFFF"/>
        </w:rPr>
        <w:t>se esperam</w:t>
      </w:r>
      <w:r w:rsidR="00AF05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5129A"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>alternativas para o aquecimento da economia e a manutenç</w:t>
      </w:r>
      <w:r w:rsidR="00B07E73">
        <w:rPr>
          <w:rFonts w:ascii="Arial" w:hAnsi="Arial" w:cs="Arial"/>
          <w:color w:val="000000"/>
          <w:sz w:val="24"/>
          <w:szCs w:val="24"/>
          <w:shd w:val="clear" w:color="auto" w:fill="FFFFFF"/>
        </w:rPr>
        <w:t>ão</w:t>
      </w:r>
      <w:r w:rsidR="00A5129A" w:rsidRPr="00A512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empregos”</w:t>
      </w:r>
      <w:r w:rsidRPr="00A5129A">
        <w:rPr>
          <w:rFonts w:ascii="Arial" w:hAnsi="Arial" w:cs="Arial"/>
          <w:sz w:val="24"/>
          <w:szCs w:val="24"/>
        </w:rPr>
        <w:t>.</w:t>
      </w:r>
    </w:p>
    <w:p w:rsidR="008619C1" w:rsidRPr="00B330DF" w:rsidRDefault="008619C1" w:rsidP="008619C1">
      <w:pPr>
        <w:spacing w:line="36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7D59DD" w:rsidRPr="00A843AF" w:rsidRDefault="00815600" w:rsidP="008619C1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D59DD">
        <w:rPr>
          <w:rFonts w:ascii="Arial" w:hAnsi="Arial" w:cs="Arial"/>
          <w:color w:val="333333"/>
          <w:spacing w:val="-5"/>
          <w:sz w:val="24"/>
          <w:szCs w:val="24"/>
        </w:rPr>
        <w:t xml:space="preserve"> </w:t>
      </w:r>
      <w:r w:rsidRPr="007D59DD">
        <w:rPr>
          <w:rFonts w:ascii="Arial" w:hAnsi="Arial" w:cs="Arial"/>
          <w:i/>
          <w:sz w:val="24"/>
          <w:szCs w:val="24"/>
        </w:rPr>
        <w:t xml:space="preserve">          </w:t>
      </w:r>
      <w:r w:rsidR="00DF2FD7" w:rsidRPr="00DF2FD7">
        <w:rPr>
          <w:rFonts w:ascii="Arial" w:hAnsi="Arial" w:cs="Arial"/>
          <w:sz w:val="24"/>
          <w:szCs w:val="24"/>
        </w:rPr>
        <w:t xml:space="preserve">Diante do exposto, </w:t>
      </w:r>
      <w:r w:rsidR="00A843AF">
        <w:rPr>
          <w:rFonts w:ascii="Arial" w:hAnsi="Arial" w:cs="Arial"/>
          <w:sz w:val="24"/>
          <w:szCs w:val="24"/>
        </w:rPr>
        <w:t>solicito</w:t>
      </w:r>
      <w:r w:rsidR="003E2880">
        <w:rPr>
          <w:rFonts w:ascii="Arial" w:hAnsi="Arial" w:cs="Arial"/>
          <w:sz w:val="24"/>
          <w:szCs w:val="24"/>
        </w:rPr>
        <w:t xml:space="preserve"> a aprovação pelo plenário da presente </w:t>
      </w:r>
      <w:r w:rsidR="00890C1B">
        <w:rPr>
          <w:rFonts w:ascii="Arial" w:hAnsi="Arial" w:cs="Arial"/>
          <w:sz w:val="24"/>
          <w:szCs w:val="24"/>
        </w:rPr>
        <w:t>“</w:t>
      </w:r>
      <w:r w:rsidR="003E2880" w:rsidRPr="003E2880">
        <w:rPr>
          <w:rFonts w:ascii="Arial" w:hAnsi="Arial" w:cs="Arial"/>
          <w:b/>
          <w:sz w:val="24"/>
          <w:szCs w:val="24"/>
        </w:rPr>
        <w:t>Moção de Repúdio</w:t>
      </w:r>
      <w:r w:rsidR="00890C1B">
        <w:rPr>
          <w:rFonts w:ascii="Arial" w:hAnsi="Arial" w:cs="Arial"/>
          <w:b/>
          <w:sz w:val="24"/>
          <w:szCs w:val="24"/>
        </w:rPr>
        <w:t>”</w:t>
      </w:r>
      <w:r w:rsidR="003E2880">
        <w:rPr>
          <w:rFonts w:ascii="Arial" w:hAnsi="Arial" w:cs="Arial"/>
          <w:sz w:val="24"/>
          <w:szCs w:val="24"/>
        </w:rPr>
        <w:t xml:space="preserve"> e que seja enviado Ofício ao Excelentíssimo </w:t>
      </w:r>
      <w:r w:rsidR="00A843AF">
        <w:rPr>
          <w:rFonts w:ascii="Arial" w:hAnsi="Arial" w:cs="Arial"/>
          <w:sz w:val="24"/>
          <w:szCs w:val="24"/>
        </w:rPr>
        <w:t>Governador do Estado de São Paulo</w:t>
      </w:r>
      <w:r w:rsidR="001952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952D2" w:rsidRPr="00F11345">
        <w:rPr>
          <w:rFonts w:ascii="Arial" w:hAnsi="Arial" w:cs="Arial"/>
          <w:b/>
          <w:sz w:val="24"/>
          <w:szCs w:val="24"/>
        </w:rPr>
        <w:t>e ao</w:t>
      </w:r>
      <w:r w:rsidR="000D6178" w:rsidRPr="00F11345">
        <w:rPr>
          <w:rFonts w:ascii="Arial" w:hAnsi="Arial" w:cs="Arial"/>
          <w:b/>
          <w:sz w:val="24"/>
          <w:szCs w:val="24"/>
        </w:rPr>
        <w:t xml:space="preserve"> Presi</w:t>
      </w:r>
      <w:r w:rsidR="00424DA5">
        <w:rPr>
          <w:rFonts w:ascii="Arial" w:hAnsi="Arial" w:cs="Arial"/>
          <w:b/>
          <w:sz w:val="24"/>
          <w:szCs w:val="24"/>
        </w:rPr>
        <w:t>dente da Câmara dos Deputados (</w:t>
      </w:r>
      <w:r w:rsidR="000D6178" w:rsidRPr="00F11345">
        <w:rPr>
          <w:rFonts w:ascii="Arial" w:hAnsi="Arial" w:cs="Arial"/>
          <w:b/>
          <w:sz w:val="24"/>
          <w:szCs w:val="24"/>
        </w:rPr>
        <w:t>ALESP</w:t>
      </w:r>
      <w:r w:rsidR="001952D2" w:rsidRPr="00F11345">
        <w:rPr>
          <w:rFonts w:ascii="Arial" w:hAnsi="Arial" w:cs="Arial"/>
          <w:b/>
          <w:sz w:val="24"/>
          <w:szCs w:val="24"/>
        </w:rPr>
        <w:t>)</w:t>
      </w:r>
      <w:r w:rsidR="000D6178" w:rsidRPr="00F11345">
        <w:rPr>
          <w:rFonts w:ascii="Arial" w:hAnsi="Arial" w:cs="Arial"/>
          <w:b/>
          <w:sz w:val="24"/>
          <w:szCs w:val="24"/>
        </w:rPr>
        <w:t>.</w:t>
      </w:r>
    </w:p>
    <w:p w:rsidR="007D59DD" w:rsidRDefault="007D59DD" w:rsidP="007D59DD">
      <w:pPr>
        <w:spacing w:line="360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873D7B" w:rsidRDefault="00873D7B" w:rsidP="007D59DD">
      <w:pPr>
        <w:spacing w:line="360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770C87" w:rsidRPr="007D59DD" w:rsidRDefault="00770C87" w:rsidP="007D59DD">
      <w:pPr>
        <w:spacing w:line="360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B72750" w:rsidRPr="00E91754" w:rsidRDefault="00815600" w:rsidP="00FE4D6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11 de janeiro</w:t>
      </w:r>
      <w:r w:rsidR="00FC5AAD">
        <w:rPr>
          <w:rFonts w:ascii="Arial" w:hAnsi="Arial" w:cs="Arial"/>
          <w:sz w:val="24"/>
          <w:szCs w:val="24"/>
        </w:rPr>
        <w:t xml:space="preserve"> </w:t>
      </w:r>
      <w:r w:rsidR="00A843AF">
        <w:rPr>
          <w:rFonts w:ascii="Arial" w:hAnsi="Arial" w:cs="Arial"/>
          <w:sz w:val="24"/>
          <w:szCs w:val="24"/>
        </w:rPr>
        <w:t>de 2021</w:t>
      </w:r>
      <w:r w:rsidRPr="00E91754">
        <w:rPr>
          <w:rFonts w:ascii="Arial" w:hAnsi="Arial" w:cs="Arial"/>
          <w:sz w:val="24"/>
          <w:szCs w:val="24"/>
        </w:rPr>
        <w:t>.</w:t>
      </w:r>
    </w:p>
    <w:p w:rsidR="00B72750" w:rsidRDefault="00B72750" w:rsidP="00B7275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72750" w:rsidRDefault="00B72750" w:rsidP="00B7275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72750" w:rsidRDefault="00B72750" w:rsidP="00B7275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72750" w:rsidRPr="00E91754" w:rsidRDefault="00815600" w:rsidP="00FE4D6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B72750" w:rsidRDefault="00815600" w:rsidP="00FE4D6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0D6178">
        <w:rPr>
          <w:rFonts w:ascii="Arial" w:hAnsi="Arial" w:cs="Arial"/>
          <w:b/>
          <w:sz w:val="24"/>
          <w:szCs w:val="24"/>
        </w:rPr>
        <w:t xml:space="preserve"> PTB</w:t>
      </w:r>
    </w:p>
    <w:p w:rsidR="00B72750" w:rsidRDefault="00B72750" w:rsidP="00B72750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A7D" w:rsidRDefault="00872A7D" w:rsidP="00697902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72A7D" w:rsidRDefault="00872A7D" w:rsidP="00B72750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2750" w:rsidRDefault="00B72750" w:rsidP="00B72750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2750" w:rsidRPr="00E91754" w:rsidRDefault="00B72750" w:rsidP="00B72750">
      <w:pPr>
        <w:rPr>
          <w:rFonts w:ascii="Arial" w:hAnsi="Arial" w:cs="Arial"/>
          <w:sz w:val="24"/>
          <w:szCs w:val="24"/>
        </w:rPr>
      </w:pPr>
    </w:p>
    <w:p w:rsidR="007D7A07" w:rsidRPr="007D59DD" w:rsidRDefault="007D7A07" w:rsidP="00B72750">
      <w:pPr>
        <w:spacing w:line="360" w:lineRule="auto"/>
        <w:ind w:right="51"/>
        <w:jc w:val="right"/>
        <w:rPr>
          <w:rFonts w:ascii="Arial" w:hAnsi="Arial" w:cs="Arial"/>
          <w:sz w:val="24"/>
          <w:szCs w:val="24"/>
        </w:rPr>
      </w:pPr>
    </w:p>
    <w:sectPr w:rsidR="007D7A07" w:rsidRPr="007D59DD" w:rsidSect="00293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00" w:rsidRDefault="00815600">
      <w:r>
        <w:separator/>
      </w:r>
    </w:p>
  </w:endnote>
  <w:endnote w:type="continuationSeparator" w:id="0">
    <w:p w:rsidR="00815600" w:rsidRDefault="0081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90" w:rsidRDefault="003E33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90" w:rsidRDefault="003E339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90" w:rsidRDefault="003E33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00" w:rsidRDefault="00815600">
      <w:r>
        <w:separator/>
      </w:r>
    </w:p>
  </w:footnote>
  <w:footnote w:type="continuationSeparator" w:id="0">
    <w:p w:rsidR="00815600" w:rsidRDefault="0081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90" w:rsidRDefault="003E33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1B" w:rsidRDefault="00890C1B">
    <w:pPr>
      <w:jc w:val="center"/>
      <w:rPr>
        <w:b/>
        <w:sz w:val="28"/>
      </w:rPr>
    </w:pPr>
  </w:p>
  <w:p w:rsidR="00890C1B" w:rsidRDefault="00890C1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90" w:rsidRDefault="003E33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578"/>
    <w:multiLevelType w:val="multilevel"/>
    <w:tmpl w:val="49B0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A25"/>
    <w:rsid w:val="000336E5"/>
    <w:rsid w:val="00045554"/>
    <w:rsid w:val="000568A6"/>
    <w:rsid w:val="000D6178"/>
    <w:rsid w:val="00102AB1"/>
    <w:rsid w:val="00104332"/>
    <w:rsid w:val="001452A7"/>
    <w:rsid w:val="001952D2"/>
    <w:rsid w:val="001B1913"/>
    <w:rsid w:val="001C5DB4"/>
    <w:rsid w:val="001E5D54"/>
    <w:rsid w:val="001F0998"/>
    <w:rsid w:val="002140F7"/>
    <w:rsid w:val="0026787B"/>
    <w:rsid w:val="00274B3B"/>
    <w:rsid w:val="00293A25"/>
    <w:rsid w:val="002B6896"/>
    <w:rsid w:val="002D1FC6"/>
    <w:rsid w:val="002D4E4C"/>
    <w:rsid w:val="002D5AD9"/>
    <w:rsid w:val="00300455"/>
    <w:rsid w:val="00357D3C"/>
    <w:rsid w:val="00371B7D"/>
    <w:rsid w:val="003735E6"/>
    <w:rsid w:val="003A7A67"/>
    <w:rsid w:val="003E2880"/>
    <w:rsid w:val="003E3390"/>
    <w:rsid w:val="00424DA5"/>
    <w:rsid w:val="00431213"/>
    <w:rsid w:val="004B2F31"/>
    <w:rsid w:val="004D2BB2"/>
    <w:rsid w:val="0056345A"/>
    <w:rsid w:val="005848CA"/>
    <w:rsid w:val="005A2AB0"/>
    <w:rsid w:val="005B6A3F"/>
    <w:rsid w:val="0061610D"/>
    <w:rsid w:val="00622E6D"/>
    <w:rsid w:val="00697902"/>
    <w:rsid w:val="006B07B3"/>
    <w:rsid w:val="006E201F"/>
    <w:rsid w:val="00710975"/>
    <w:rsid w:val="00723542"/>
    <w:rsid w:val="00740800"/>
    <w:rsid w:val="00747EAD"/>
    <w:rsid w:val="00770C87"/>
    <w:rsid w:val="00772A1A"/>
    <w:rsid w:val="00783A00"/>
    <w:rsid w:val="007A0CD9"/>
    <w:rsid w:val="007C5C10"/>
    <w:rsid w:val="007D59DD"/>
    <w:rsid w:val="007D7A07"/>
    <w:rsid w:val="007F35CA"/>
    <w:rsid w:val="00810BEC"/>
    <w:rsid w:val="00815600"/>
    <w:rsid w:val="008619C1"/>
    <w:rsid w:val="00872A7D"/>
    <w:rsid w:val="00873D7B"/>
    <w:rsid w:val="008767A4"/>
    <w:rsid w:val="00890C1B"/>
    <w:rsid w:val="008B3585"/>
    <w:rsid w:val="008D32D3"/>
    <w:rsid w:val="00950498"/>
    <w:rsid w:val="009A5D54"/>
    <w:rsid w:val="009B5322"/>
    <w:rsid w:val="009E0C97"/>
    <w:rsid w:val="00A14098"/>
    <w:rsid w:val="00A347C3"/>
    <w:rsid w:val="00A4120D"/>
    <w:rsid w:val="00A5129A"/>
    <w:rsid w:val="00A75266"/>
    <w:rsid w:val="00A843AF"/>
    <w:rsid w:val="00AB2FFA"/>
    <w:rsid w:val="00AC63B7"/>
    <w:rsid w:val="00AE5AA8"/>
    <w:rsid w:val="00AF050E"/>
    <w:rsid w:val="00AF11F4"/>
    <w:rsid w:val="00AF15E3"/>
    <w:rsid w:val="00B037F2"/>
    <w:rsid w:val="00B07E73"/>
    <w:rsid w:val="00B330DF"/>
    <w:rsid w:val="00B72750"/>
    <w:rsid w:val="00BB614B"/>
    <w:rsid w:val="00BF40C8"/>
    <w:rsid w:val="00C1214D"/>
    <w:rsid w:val="00C36FBE"/>
    <w:rsid w:val="00CA33EB"/>
    <w:rsid w:val="00CD515A"/>
    <w:rsid w:val="00CF0BB9"/>
    <w:rsid w:val="00CF67F4"/>
    <w:rsid w:val="00D030A4"/>
    <w:rsid w:val="00D0424F"/>
    <w:rsid w:val="00D11FAC"/>
    <w:rsid w:val="00D36BCF"/>
    <w:rsid w:val="00D62DCE"/>
    <w:rsid w:val="00DF2FD7"/>
    <w:rsid w:val="00E03B4C"/>
    <w:rsid w:val="00E3657E"/>
    <w:rsid w:val="00E86E2F"/>
    <w:rsid w:val="00E91754"/>
    <w:rsid w:val="00EE5EE6"/>
    <w:rsid w:val="00F11345"/>
    <w:rsid w:val="00F21BE2"/>
    <w:rsid w:val="00FC5AAD"/>
    <w:rsid w:val="00FD6826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A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1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72A1A"/>
    <w:pPr>
      <w:tabs>
        <w:tab w:val="center" w:pos="4320"/>
        <w:tab w:val="right" w:pos="8640"/>
      </w:tabs>
    </w:pPr>
  </w:style>
  <w:style w:type="character" w:styleId="Forte">
    <w:name w:val="Strong"/>
    <w:uiPriority w:val="22"/>
    <w:qFormat/>
    <w:rsid w:val="00D030A4"/>
    <w:rPr>
      <w:b/>
      <w:bCs w:val="0"/>
    </w:rPr>
  </w:style>
  <w:style w:type="paragraph" w:styleId="SemEspaamento">
    <w:name w:val="No Spacing"/>
    <w:uiPriority w:val="1"/>
    <w:qFormat/>
    <w:rsid w:val="00B72750"/>
  </w:style>
  <w:style w:type="character" w:styleId="Hyperlink">
    <w:name w:val="Hyperlink"/>
    <w:uiPriority w:val="99"/>
    <w:unhideWhenUsed/>
    <w:rsid w:val="00B72750"/>
    <w:rPr>
      <w:color w:val="0000FF"/>
      <w:u w:val="single"/>
    </w:rPr>
  </w:style>
  <w:style w:type="paragraph" w:customStyle="1" w:styleId="data">
    <w:name w:val="data"/>
    <w:basedOn w:val="Normal"/>
    <w:rsid w:val="001F0998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F09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D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Rafael Alves Rodrigues</cp:lastModifiedBy>
  <cp:revision>19</cp:revision>
  <cp:lastPrinted>2021-01-11T18:40:00Z</cp:lastPrinted>
  <dcterms:created xsi:type="dcterms:W3CDTF">2021-01-11T11:13:00Z</dcterms:created>
  <dcterms:modified xsi:type="dcterms:W3CDTF">2021-02-02T10:45:00Z</dcterms:modified>
</cp:coreProperties>
</file>