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880087" w:rsidRDefault="00AE47FB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80087">
        <w:rPr>
          <w:rFonts w:ascii="Times New Roman" w:hAnsi="Times New Roman"/>
          <w:b/>
          <w:bCs/>
          <w:szCs w:val="24"/>
        </w:rPr>
        <w:t>Of</w:t>
      </w:r>
      <w:r w:rsidR="00880087" w:rsidRPr="00880087">
        <w:rPr>
          <w:rFonts w:ascii="Times New Roman" w:hAnsi="Times New Roman"/>
          <w:b/>
          <w:bCs/>
          <w:szCs w:val="24"/>
        </w:rPr>
        <w:t>ício</w:t>
      </w:r>
      <w:r w:rsidRPr="00880087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80087">
            <w:rPr>
              <w:rFonts w:ascii="Times New Roman" w:eastAsiaTheme="minorHAnsi" w:hAnsi="Times New Roman"/>
              <w:b/>
              <w:szCs w:val="24"/>
              <w:lang w:eastAsia="en-US"/>
            </w:rPr>
            <w:t>2276</w:t>
          </w:r>
        </w:sdtContent>
      </w:sdt>
      <w:r w:rsidR="005431DB" w:rsidRPr="00880087">
        <w:rPr>
          <w:rFonts w:ascii="Times New Roman" w:hAnsi="Times New Roman"/>
          <w:b/>
          <w:bCs/>
          <w:szCs w:val="24"/>
        </w:rPr>
        <w:t>/</w:t>
      </w:r>
      <w:r w:rsidR="00880087">
        <w:rPr>
          <w:rFonts w:ascii="Times New Roman" w:hAnsi="Times New Roman"/>
          <w:b/>
          <w:bCs/>
          <w:szCs w:val="24"/>
        </w:rPr>
        <w:t>2020</w:t>
      </w:r>
      <w:r w:rsidR="005431DB" w:rsidRPr="00880087">
        <w:rPr>
          <w:rFonts w:ascii="Times New Roman" w:hAnsi="Times New Roman"/>
          <w:b/>
          <w:bCs/>
          <w:szCs w:val="24"/>
        </w:rPr>
        <w:t>/L/DJ/P</w:t>
      </w: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Default="00AE47FB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0259C6">
        <w:rPr>
          <w:rFonts w:ascii="Times New Roman" w:hAnsi="Times New Roman"/>
          <w:snapToGrid w:val="0"/>
          <w:szCs w:val="24"/>
        </w:rPr>
        <w:t>0</w:t>
      </w:r>
      <w:r w:rsidRPr="00F76EAB">
        <w:rPr>
          <w:rFonts w:ascii="Times New Roman" w:hAnsi="Times New Roman"/>
          <w:snapToGrid w:val="0"/>
          <w:szCs w:val="24"/>
        </w:rPr>
        <w:t>3 de dezembro de 2020</w:t>
      </w:r>
      <w:r>
        <w:rPr>
          <w:rFonts w:ascii="Times New Roman" w:hAnsi="Times New Roman"/>
          <w:snapToGrid w:val="0"/>
          <w:szCs w:val="24"/>
        </w:rPr>
        <w:t>.</w:t>
      </w:r>
    </w:p>
    <w:p w:rsidR="005C7621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RDefault="00AE47FB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 Prefeito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RDefault="00AE47FB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717A34">
        <w:rPr>
          <w:rFonts w:ascii="Times New Roman" w:hAnsi="Times New Roman"/>
          <w:bCs/>
          <w:szCs w:val="24"/>
        </w:rPr>
        <w:t xml:space="preserve">em cumprimento ao disposto no art. 53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A2602F">
        <w:rPr>
          <w:rFonts w:ascii="Times New Roman" w:hAnsi="Times New Roman"/>
          <w:bCs/>
          <w:szCs w:val="24"/>
        </w:rPr>
        <w:t xml:space="preserve">para os devidos fins </w:t>
      </w:r>
      <w:r w:rsidR="00717A34">
        <w:rPr>
          <w:rFonts w:ascii="Times New Roman" w:hAnsi="Times New Roman"/>
          <w:b/>
          <w:bCs/>
          <w:szCs w:val="24"/>
        </w:rPr>
        <w:t>autógrafo</w:t>
      </w:r>
      <w:r w:rsidR="00A2602F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 p</w:t>
      </w:r>
      <w:r w:rsidR="00717A34">
        <w:rPr>
          <w:rFonts w:ascii="Times New Roman" w:hAnsi="Times New Roman"/>
          <w:b/>
          <w:bCs/>
          <w:szCs w:val="24"/>
        </w:rPr>
        <w:t>rojeto</w:t>
      </w:r>
      <w:r w:rsidR="00A2602F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</w:t>
      </w:r>
      <w:r w:rsidR="00717A34" w:rsidRPr="00566C2C">
        <w:rPr>
          <w:rFonts w:ascii="Times New Roman" w:hAnsi="Times New Roman"/>
          <w:b/>
          <w:bCs/>
          <w:szCs w:val="24"/>
        </w:rPr>
        <w:t xml:space="preserve"> lei</w:t>
      </w:r>
      <w:r w:rsidR="00A2602F">
        <w:rPr>
          <w:rFonts w:ascii="Times New Roman" w:hAnsi="Times New Roman"/>
          <w:b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aprovado</w:t>
      </w:r>
      <w:r w:rsidR="00A2602F">
        <w:rPr>
          <w:rFonts w:ascii="Times New Roman" w:hAnsi="Times New Roman"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pelo Plenário desta Casa de Leis em sessão de </w:t>
      </w:r>
      <w:r w:rsidR="000259C6">
        <w:rPr>
          <w:rFonts w:ascii="Times New Roman" w:hAnsi="Times New Roman"/>
          <w:bCs/>
          <w:szCs w:val="24"/>
        </w:rPr>
        <w:t>1º</w:t>
      </w:r>
      <w:r w:rsidR="00717A34">
        <w:rPr>
          <w:rFonts w:ascii="Times New Roman" w:hAnsi="Times New Roman"/>
          <w:bCs/>
          <w:szCs w:val="24"/>
        </w:rPr>
        <w:t xml:space="preserve"> de </w:t>
      </w:r>
      <w:r w:rsidR="000259C6">
        <w:rPr>
          <w:rFonts w:ascii="Times New Roman" w:hAnsi="Times New Roman"/>
          <w:bCs/>
          <w:szCs w:val="24"/>
        </w:rPr>
        <w:t>dezembro</w:t>
      </w:r>
      <w:r w:rsidR="00717A34">
        <w:rPr>
          <w:rFonts w:ascii="Times New Roman" w:hAnsi="Times New Roman"/>
          <w:bCs/>
          <w:szCs w:val="24"/>
        </w:rPr>
        <w:t xml:space="preserve"> do corrente ano</w:t>
      </w:r>
      <w:r w:rsidR="00230D62">
        <w:rPr>
          <w:rFonts w:ascii="Times New Roman" w:hAnsi="Times New Roman"/>
          <w:bCs/>
          <w:szCs w:val="24"/>
        </w:rPr>
        <w:t xml:space="preserve">, </w:t>
      </w:r>
      <w:r w:rsidR="00A2602F">
        <w:rPr>
          <w:rFonts w:ascii="Times New Roman" w:hAnsi="Times New Roman"/>
          <w:bCs/>
          <w:szCs w:val="24"/>
        </w:rPr>
        <w:t>conforme segue:</w:t>
      </w:r>
    </w:p>
    <w:p w:rsidR="00A2602F" w:rsidRDefault="00AE47FB" w:rsidP="00A2602F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r w:rsidR="000259C6">
        <w:rPr>
          <w:rFonts w:ascii="Times New Roman" w:hAnsi="Times New Roman"/>
          <w:bCs/>
          <w:szCs w:val="24"/>
        </w:rPr>
        <w:t>98</w:t>
      </w:r>
      <w:r>
        <w:rPr>
          <w:rFonts w:ascii="Times New Roman" w:hAnsi="Times New Roman"/>
          <w:bCs/>
          <w:szCs w:val="24"/>
        </w:rPr>
        <w:t xml:space="preserve">/20, Projeto de Lei nº </w:t>
      </w:r>
      <w:r w:rsidR="000259C6">
        <w:rPr>
          <w:rFonts w:ascii="Times New Roman" w:hAnsi="Times New Roman"/>
          <w:bCs/>
          <w:szCs w:val="24"/>
        </w:rPr>
        <w:t>119</w:t>
      </w:r>
      <w:r>
        <w:rPr>
          <w:rFonts w:ascii="Times New Roman" w:hAnsi="Times New Roman"/>
          <w:bCs/>
          <w:szCs w:val="24"/>
        </w:rPr>
        <w:t xml:space="preserve">/20, </w:t>
      </w:r>
      <w:r w:rsidR="000259C6">
        <w:rPr>
          <w:rFonts w:ascii="Times New Roman" w:hAnsi="Times New Roman"/>
          <w:bCs/>
          <w:szCs w:val="24"/>
        </w:rPr>
        <w:t>Mens. 67/2020</w:t>
      </w:r>
      <w:r>
        <w:rPr>
          <w:rFonts w:ascii="Times New Roman" w:hAnsi="Times New Roman"/>
          <w:bCs/>
          <w:szCs w:val="24"/>
        </w:rPr>
        <w:t>;</w:t>
      </w:r>
    </w:p>
    <w:p w:rsidR="000259C6" w:rsidRDefault="000259C6" w:rsidP="000259C6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9</w:t>
      </w:r>
      <w:r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/20, Projeto de Lei nº </w:t>
      </w:r>
      <w:r>
        <w:rPr>
          <w:rFonts w:ascii="Times New Roman" w:hAnsi="Times New Roman"/>
          <w:bCs/>
          <w:szCs w:val="24"/>
        </w:rPr>
        <w:t>136</w:t>
      </w:r>
      <w:r>
        <w:rPr>
          <w:rFonts w:ascii="Times New Roman" w:hAnsi="Times New Roman"/>
          <w:bCs/>
          <w:szCs w:val="24"/>
        </w:rPr>
        <w:t xml:space="preserve">/20, Mens. </w:t>
      </w:r>
      <w:r>
        <w:rPr>
          <w:rFonts w:ascii="Times New Roman" w:hAnsi="Times New Roman"/>
          <w:bCs/>
          <w:szCs w:val="24"/>
        </w:rPr>
        <w:t>77</w:t>
      </w:r>
      <w:r>
        <w:rPr>
          <w:rFonts w:ascii="Times New Roman" w:hAnsi="Times New Roman"/>
          <w:bCs/>
          <w:szCs w:val="24"/>
        </w:rPr>
        <w:t>/2020;</w:t>
      </w:r>
    </w:p>
    <w:p w:rsidR="000259C6" w:rsidRDefault="000259C6" w:rsidP="000259C6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100</w:t>
      </w:r>
      <w:r>
        <w:rPr>
          <w:rFonts w:ascii="Times New Roman" w:hAnsi="Times New Roman"/>
          <w:bCs/>
          <w:szCs w:val="24"/>
        </w:rPr>
        <w:t xml:space="preserve">/20, Projeto de Lei nº </w:t>
      </w:r>
      <w:r>
        <w:rPr>
          <w:rFonts w:ascii="Times New Roman" w:hAnsi="Times New Roman"/>
          <w:bCs/>
          <w:szCs w:val="24"/>
        </w:rPr>
        <w:t>139</w:t>
      </w:r>
      <w:r>
        <w:rPr>
          <w:rFonts w:ascii="Times New Roman" w:hAnsi="Times New Roman"/>
          <w:bCs/>
          <w:szCs w:val="24"/>
        </w:rPr>
        <w:t xml:space="preserve">/20, Mens. </w:t>
      </w:r>
      <w:r>
        <w:rPr>
          <w:rFonts w:ascii="Times New Roman" w:hAnsi="Times New Roman"/>
          <w:bCs/>
          <w:szCs w:val="24"/>
        </w:rPr>
        <w:t>78</w:t>
      </w:r>
      <w:r>
        <w:rPr>
          <w:rFonts w:ascii="Times New Roman" w:hAnsi="Times New Roman"/>
          <w:bCs/>
          <w:szCs w:val="24"/>
        </w:rPr>
        <w:t>/2020;</w:t>
      </w:r>
    </w:p>
    <w:p w:rsidR="000259C6" w:rsidRDefault="000259C6" w:rsidP="000259C6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101/</w:t>
      </w:r>
      <w:r>
        <w:rPr>
          <w:rFonts w:ascii="Times New Roman" w:hAnsi="Times New Roman"/>
          <w:bCs/>
          <w:szCs w:val="24"/>
        </w:rPr>
        <w:t xml:space="preserve">20, Projeto de Lei nº </w:t>
      </w:r>
      <w:r>
        <w:rPr>
          <w:rFonts w:ascii="Times New Roman" w:hAnsi="Times New Roman"/>
          <w:bCs/>
          <w:szCs w:val="24"/>
        </w:rPr>
        <w:t>141</w:t>
      </w:r>
      <w:r>
        <w:rPr>
          <w:rFonts w:ascii="Times New Roman" w:hAnsi="Times New Roman"/>
          <w:bCs/>
          <w:szCs w:val="24"/>
        </w:rPr>
        <w:t xml:space="preserve">/20, Mens. </w:t>
      </w:r>
      <w:r>
        <w:rPr>
          <w:rFonts w:ascii="Times New Roman" w:hAnsi="Times New Roman"/>
          <w:bCs/>
          <w:szCs w:val="24"/>
        </w:rPr>
        <w:t>80</w:t>
      </w:r>
      <w:r>
        <w:rPr>
          <w:rFonts w:ascii="Times New Roman" w:hAnsi="Times New Roman"/>
          <w:bCs/>
          <w:szCs w:val="24"/>
        </w:rPr>
        <w:t>/2020;</w:t>
      </w:r>
    </w:p>
    <w:p w:rsidR="000259C6" w:rsidRDefault="000259C6" w:rsidP="000259C6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102</w:t>
      </w:r>
      <w:r>
        <w:rPr>
          <w:rFonts w:ascii="Times New Roman" w:hAnsi="Times New Roman"/>
          <w:bCs/>
          <w:szCs w:val="24"/>
        </w:rPr>
        <w:t xml:space="preserve">/20, Projeto de Lei nº </w:t>
      </w:r>
      <w:r>
        <w:rPr>
          <w:rFonts w:ascii="Times New Roman" w:hAnsi="Times New Roman"/>
          <w:bCs/>
          <w:szCs w:val="24"/>
        </w:rPr>
        <w:t>142</w:t>
      </w:r>
      <w:r>
        <w:rPr>
          <w:rFonts w:ascii="Times New Roman" w:hAnsi="Times New Roman"/>
          <w:bCs/>
          <w:szCs w:val="24"/>
        </w:rPr>
        <w:t xml:space="preserve">/20, Mens. </w:t>
      </w:r>
      <w:r>
        <w:rPr>
          <w:rFonts w:ascii="Times New Roman" w:hAnsi="Times New Roman"/>
          <w:bCs/>
          <w:szCs w:val="24"/>
        </w:rPr>
        <w:t>81</w:t>
      </w:r>
      <w:r>
        <w:rPr>
          <w:rFonts w:ascii="Times New Roman" w:hAnsi="Times New Roman"/>
          <w:bCs/>
          <w:szCs w:val="24"/>
        </w:rPr>
        <w:t>/2020;</w:t>
      </w:r>
      <w:r>
        <w:rPr>
          <w:rFonts w:ascii="Times New Roman" w:hAnsi="Times New Roman"/>
          <w:bCs/>
          <w:szCs w:val="24"/>
        </w:rPr>
        <w:t xml:space="preserve"> e</w:t>
      </w:r>
    </w:p>
    <w:p w:rsidR="000259C6" w:rsidRDefault="000259C6" w:rsidP="000259C6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103</w:t>
      </w:r>
      <w:r>
        <w:rPr>
          <w:rFonts w:ascii="Times New Roman" w:hAnsi="Times New Roman"/>
          <w:bCs/>
          <w:szCs w:val="24"/>
        </w:rPr>
        <w:t xml:space="preserve">/20, Projeto de Lei nº </w:t>
      </w:r>
      <w:r>
        <w:rPr>
          <w:rFonts w:ascii="Times New Roman" w:hAnsi="Times New Roman"/>
          <w:bCs/>
          <w:szCs w:val="24"/>
        </w:rPr>
        <w:t>40</w:t>
      </w:r>
      <w:r>
        <w:rPr>
          <w:rFonts w:ascii="Times New Roman" w:hAnsi="Times New Roman"/>
          <w:bCs/>
          <w:szCs w:val="24"/>
        </w:rPr>
        <w:t>/</w:t>
      </w:r>
      <w:r>
        <w:rPr>
          <w:rFonts w:ascii="Times New Roman" w:hAnsi="Times New Roman"/>
          <w:bCs/>
          <w:szCs w:val="24"/>
        </w:rPr>
        <w:t>18</w:t>
      </w:r>
      <w:r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 xml:space="preserve">de autoria do vereador Rodrigo Vieira Braga </w:t>
      </w:r>
      <w:proofErr w:type="spellStart"/>
      <w:r>
        <w:rPr>
          <w:rFonts w:ascii="Times New Roman" w:hAnsi="Times New Roman"/>
          <w:bCs/>
          <w:szCs w:val="24"/>
        </w:rPr>
        <w:t>Fagnani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5C7621" w:rsidRDefault="00AE47FB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Cs w:val="24"/>
        </w:rPr>
        <w:t>Ao ensejo, renovamos os pr</w:t>
      </w:r>
      <w:r>
        <w:rPr>
          <w:rFonts w:ascii="Times New Roman" w:hAnsi="Times New Roman"/>
          <w:bCs/>
          <w:szCs w:val="24"/>
        </w:rPr>
        <w:t>otestos de nossa consideração e respeito.</w:t>
      </w: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E47FB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Dalva D. S. BERTO</w:t>
      </w:r>
    </w:p>
    <w:p w:rsidR="005431DB" w:rsidRPr="00230D62" w:rsidRDefault="00AE47FB" w:rsidP="00A2602F">
      <w:pPr>
        <w:widowControl w:val="0"/>
        <w:spacing w:line="360" w:lineRule="auto"/>
        <w:ind w:left="1843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sectPr w:rsidR="005431DB" w:rsidRPr="00230D62" w:rsidSect="004420DB">
      <w:headerReference w:type="default" r:id="rId8"/>
      <w:footerReference w:type="default" r:id="rId9"/>
      <w:pgSz w:w="11906" w:h="16838"/>
      <w:pgMar w:top="2835" w:right="1133" w:bottom="2835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FB" w:rsidRDefault="00AE47FB">
      <w:r>
        <w:separator/>
      </w:r>
    </w:p>
  </w:endnote>
  <w:endnote w:type="continuationSeparator" w:id="0">
    <w:p w:rsidR="00AE47FB" w:rsidRDefault="00AE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90" w:rsidRPr="00D75C75" w:rsidRDefault="00AE47FB" w:rsidP="00486790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>Exmo. Sr.</w:t>
    </w:r>
  </w:p>
  <w:p w:rsidR="00486790" w:rsidRPr="00CF3EAC" w:rsidRDefault="00AE47FB" w:rsidP="00486790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486790" w:rsidRPr="00CF3EAC" w:rsidRDefault="00AE47FB" w:rsidP="00486790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Prefeito Municipal</w:t>
    </w:r>
    <w:r w:rsidRPr="00CF3EAC">
      <w:rPr>
        <w:rFonts w:ascii="Times New Roman" w:hAnsi="Times New Roman"/>
        <w:bCs/>
        <w:szCs w:val="24"/>
      </w:rPr>
      <w:t xml:space="preserve"> </w:t>
    </w:r>
  </w:p>
  <w:p w:rsidR="00486790" w:rsidRPr="008A04F8" w:rsidRDefault="00AE47FB" w:rsidP="00486790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203FA5" w:rsidRPr="008743E5" w:rsidRDefault="00203FA5" w:rsidP="00384C8A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203FA5" w:rsidRPr="006650D5" w:rsidRDefault="00AE47FB" w:rsidP="00384C8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Residencial São Luiz - CEP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13270-470 - Valinhos-SP</w:t>
    </w:r>
  </w:p>
  <w:p w:rsidR="00203FA5" w:rsidRPr="006650D5" w:rsidRDefault="00AE47FB" w:rsidP="00384C8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 w:rsidR="00384C8A"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 w:rsidR="00384C8A"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="00384C8A"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FB" w:rsidRDefault="00AE47FB">
      <w:r>
        <w:separator/>
      </w:r>
    </w:p>
  </w:footnote>
  <w:footnote w:type="continuationSeparator" w:id="0">
    <w:p w:rsidR="00AE47FB" w:rsidRDefault="00AE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DB" w:rsidRDefault="00AE47F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1947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0D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0243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4420DB" w:rsidRPr="004420DB" w:rsidRDefault="004420D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4420DB" w:rsidRPr="008743E5" w:rsidRDefault="00AE47F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420DB" w:rsidRPr="008743E5" w:rsidRDefault="00AE47FB" w:rsidP="004420DB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ADO DE SÃO PAULO</w:t>
    </w:r>
  </w:p>
  <w:p w:rsidR="00203FA5" w:rsidRDefault="00203FA5" w:rsidP="00203FA5">
    <w:pPr>
      <w:pStyle w:val="Cabealho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49B"/>
    <w:multiLevelType w:val="hybridMultilevel"/>
    <w:tmpl w:val="FB660B40"/>
    <w:lvl w:ilvl="0" w:tplc="54688E26">
      <w:start w:val="1"/>
      <w:numFmt w:val="decimal"/>
      <w:lvlText w:val="%1."/>
      <w:lvlJc w:val="left"/>
      <w:pPr>
        <w:ind w:left="3130" w:hanging="360"/>
      </w:pPr>
    </w:lvl>
    <w:lvl w:ilvl="1" w:tplc="CD92FA9E" w:tentative="1">
      <w:start w:val="1"/>
      <w:numFmt w:val="lowerLetter"/>
      <w:lvlText w:val="%2."/>
      <w:lvlJc w:val="left"/>
      <w:pPr>
        <w:ind w:left="3850" w:hanging="360"/>
      </w:pPr>
    </w:lvl>
    <w:lvl w:ilvl="2" w:tplc="31A61B66" w:tentative="1">
      <w:start w:val="1"/>
      <w:numFmt w:val="lowerRoman"/>
      <w:lvlText w:val="%3."/>
      <w:lvlJc w:val="right"/>
      <w:pPr>
        <w:ind w:left="4570" w:hanging="180"/>
      </w:pPr>
    </w:lvl>
    <w:lvl w:ilvl="3" w:tplc="82E05EF2" w:tentative="1">
      <w:start w:val="1"/>
      <w:numFmt w:val="decimal"/>
      <w:lvlText w:val="%4."/>
      <w:lvlJc w:val="left"/>
      <w:pPr>
        <w:ind w:left="5290" w:hanging="360"/>
      </w:pPr>
    </w:lvl>
    <w:lvl w:ilvl="4" w:tplc="F5D6C572" w:tentative="1">
      <w:start w:val="1"/>
      <w:numFmt w:val="lowerLetter"/>
      <w:lvlText w:val="%5."/>
      <w:lvlJc w:val="left"/>
      <w:pPr>
        <w:ind w:left="6010" w:hanging="360"/>
      </w:pPr>
    </w:lvl>
    <w:lvl w:ilvl="5" w:tplc="32ECD28C" w:tentative="1">
      <w:start w:val="1"/>
      <w:numFmt w:val="lowerRoman"/>
      <w:lvlText w:val="%6."/>
      <w:lvlJc w:val="right"/>
      <w:pPr>
        <w:ind w:left="6730" w:hanging="180"/>
      </w:pPr>
    </w:lvl>
    <w:lvl w:ilvl="6" w:tplc="F8AA51AC" w:tentative="1">
      <w:start w:val="1"/>
      <w:numFmt w:val="decimal"/>
      <w:lvlText w:val="%7."/>
      <w:lvlJc w:val="left"/>
      <w:pPr>
        <w:ind w:left="7450" w:hanging="360"/>
      </w:pPr>
    </w:lvl>
    <w:lvl w:ilvl="7" w:tplc="B6243C3A" w:tentative="1">
      <w:start w:val="1"/>
      <w:numFmt w:val="lowerLetter"/>
      <w:lvlText w:val="%8."/>
      <w:lvlJc w:val="left"/>
      <w:pPr>
        <w:ind w:left="8170" w:hanging="360"/>
      </w:pPr>
    </w:lvl>
    <w:lvl w:ilvl="8" w:tplc="0A608260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35971361"/>
    <w:multiLevelType w:val="hybridMultilevel"/>
    <w:tmpl w:val="5BD432B2"/>
    <w:lvl w:ilvl="0" w:tplc="9C1ED1D4">
      <w:start w:val="1"/>
      <w:numFmt w:val="decimal"/>
      <w:lvlText w:val="%1."/>
      <w:lvlJc w:val="left"/>
      <w:pPr>
        <w:ind w:left="360" w:hanging="360"/>
      </w:pPr>
    </w:lvl>
    <w:lvl w:ilvl="1" w:tplc="724C54A6" w:tentative="1">
      <w:start w:val="1"/>
      <w:numFmt w:val="lowerLetter"/>
      <w:lvlText w:val="%2."/>
      <w:lvlJc w:val="left"/>
      <w:pPr>
        <w:ind w:left="1080" w:hanging="360"/>
      </w:pPr>
    </w:lvl>
    <w:lvl w:ilvl="2" w:tplc="C96CD354" w:tentative="1">
      <w:start w:val="1"/>
      <w:numFmt w:val="lowerRoman"/>
      <w:lvlText w:val="%3."/>
      <w:lvlJc w:val="right"/>
      <w:pPr>
        <w:ind w:left="1800" w:hanging="180"/>
      </w:pPr>
    </w:lvl>
    <w:lvl w:ilvl="3" w:tplc="E3B40B66" w:tentative="1">
      <w:start w:val="1"/>
      <w:numFmt w:val="decimal"/>
      <w:lvlText w:val="%4."/>
      <w:lvlJc w:val="left"/>
      <w:pPr>
        <w:ind w:left="2520" w:hanging="360"/>
      </w:pPr>
    </w:lvl>
    <w:lvl w:ilvl="4" w:tplc="A398A2D8" w:tentative="1">
      <w:start w:val="1"/>
      <w:numFmt w:val="lowerLetter"/>
      <w:lvlText w:val="%5."/>
      <w:lvlJc w:val="left"/>
      <w:pPr>
        <w:ind w:left="3240" w:hanging="360"/>
      </w:pPr>
    </w:lvl>
    <w:lvl w:ilvl="5" w:tplc="A0F8C8F2" w:tentative="1">
      <w:start w:val="1"/>
      <w:numFmt w:val="lowerRoman"/>
      <w:lvlText w:val="%6."/>
      <w:lvlJc w:val="right"/>
      <w:pPr>
        <w:ind w:left="3960" w:hanging="180"/>
      </w:pPr>
    </w:lvl>
    <w:lvl w:ilvl="6" w:tplc="61BA7FA4" w:tentative="1">
      <w:start w:val="1"/>
      <w:numFmt w:val="decimal"/>
      <w:lvlText w:val="%7."/>
      <w:lvlJc w:val="left"/>
      <w:pPr>
        <w:ind w:left="4680" w:hanging="360"/>
      </w:pPr>
    </w:lvl>
    <w:lvl w:ilvl="7" w:tplc="41CA3E66" w:tentative="1">
      <w:start w:val="1"/>
      <w:numFmt w:val="lowerLetter"/>
      <w:lvlText w:val="%8."/>
      <w:lvlJc w:val="left"/>
      <w:pPr>
        <w:ind w:left="5400" w:hanging="360"/>
      </w:pPr>
    </w:lvl>
    <w:lvl w:ilvl="8" w:tplc="2CD09E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59C6"/>
    <w:rsid w:val="00030D7D"/>
    <w:rsid w:val="00063F44"/>
    <w:rsid w:val="00103936"/>
    <w:rsid w:val="00154E6D"/>
    <w:rsid w:val="00203FA5"/>
    <w:rsid w:val="00227418"/>
    <w:rsid w:val="00230D62"/>
    <w:rsid w:val="00265627"/>
    <w:rsid w:val="00286E70"/>
    <w:rsid w:val="002B58CC"/>
    <w:rsid w:val="002F0A6A"/>
    <w:rsid w:val="00310DA3"/>
    <w:rsid w:val="00375D3F"/>
    <w:rsid w:val="00384C8A"/>
    <w:rsid w:val="003B25A7"/>
    <w:rsid w:val="004420DB"/>
    <w:rsid w:val="00486790"/>
    <w:rsid w:val="004E3236"/>
    <w:rsid w:val="005431DB"/>
    <w:rsid w:val="00566C2C"/>
    <w:rsid w:val="005C4CFD"/>
    <w:rsid w:val="005C7621"/>
    <w:rsid w:val="0061491A"/>
    <w:rsid w:val="00641FA8"/>
    <w:rsid w:val="006650D5"/>
    <w:rsid w:val="00717A34"/>
    <w:rsid w:val="007511D9"/>
    <w:rsid w:val="007E468E"/>
    <w:rsid w:val="00812741"/>
    <w:rsid w:val="00825BBA"/>
    <w:rsid w:val="008444BE"/>
    <w:rsid w:val="008514F0"/>
    <w:rsid w:val="008743E5"/>
    <w:rsid w:val="00880087"/>
    <w:rsid w:val="008805CE"/>
    <w:rsid w:val="008A04F8"/>
    <w:rsid w:val="008D641C"/>
    <w:rsid w:val="008D7E34"/>
    <w:rsid w:val="00912224"/>
    <w:rsid w:val="009426A2"/>
    <w:rsid w:val="00946FCF"/>
    <w:rsid w:val="009643C3"/>
    <w:rsid w:val="009C1E5B"/>
    <w:rsid w:val="009E204D"/>
    <w:rsid w:val="00A2090C"/>
    <w:rsid w:val="00A2602F"/>
    <w:rsid w:val="00A762CA"/>
    <w:rsid w:val="00AD50A4"/>
    <w:rsid w:val="00AE47FB"/>
    <w:rsid w:val="00B75386"/>
    <w:rsid w:val="00C97C54"/>
    <w:rsid w:val="00CD5241"/>
    <w:rsid w:val="00CF3EAC"/>
    <w:rsid w:val="00D5240E"/>
    <w:rsid w:val="00D75C75"/>
    <w:rsid w:val="00E37567"/>
    <w:rsid w:val="00E55AA5"/>
    <w:rsid w:val="00E9372C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12</cp:revision>
  <dcterms:created xsi:type="dcterms:W3CDTF">2019-11-14T19:26:00Z</dcterms:created>
  <dcterms:modified xsi:type="dcterms:W3CDTF">2020-12-03T15:37:00Z</dcterms:modified>
</cp:coreProperties>
</file>