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9513B6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9513B6">
        <w:rPr>
          <w:rFonts w:ascii="Verdana" w:hAnsi="Verdana" w:cs="Arial"/>
          <w:b/>
          <w:sz w:val="24"/>
          <w:szCs w:val="24"/>
        </w:rPr>
        <w:t>1772</w:t>
      </w:r>
      <w:r>
        <w:rPr>
          <w:rFonts w:ascii="Verdana" w:hAnsi="Verdana" w:cs="Arial"/>
          <w:b/>
          <w:sz w:val="24"/>
          <w:szCs w:val="24"/>
        </w:rPr>
        <w:t>/</w:t>
      </w:r>
      <w:r w:rsidRPr="009513B6">
        <w:rPr>
          <w:rFonts w:ascii="Verdana" w:hAnsi="Verdana" w:cs="Arial"/>
          <w:b/>
          <w:sz w:val="24"/>
          <w:szCs w:val="24"/>
        </w:rPr>
        <w:t>2020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7B658C">
        <w:rPr>
          <w:rFonts w:ascii="Verdana" w:hAnsi="Verdana" w:cs="Arial"/>
          <w:sz w:val="24"/>
          <w:szCs w:val="24"/>
        </w:rPr>
        <w:t>Instalação de a</w:t>
      </w:r>
      <w:r w:rsidR="00712EEC">
        <w:rPr>
          <w:rFonts w:ascii="Verdana" w:hAnsi="Verdana" w:cs="Arial"/>
          <w:sz w:val="24"/>
          <w:szCs w:val="24"/>
        </w:rPr>
        <w:t>brigo nos pontos de ônibus no bairro Frutal.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712EEC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 que desde fevereiro do presente exercício a instalação de abrigos nos pontos de embarque e desembarque de passageiro</w:t>
      </w:r>
      <w:r w:rsidR="007B658C">
        <w:rPr>
          <w:rFonts w:ascii="Verdana" w:hAnsi="Verdana" w:cs="Arial"/>
          <w:sz w:val="24"/>
          <w:szCs w:val="24"/>
        </w:rPr>
        <w:t xml:space="preserve">s de ônibus </w:t>
      </w:r>
      <w:r>
        <w:rPr>
          <w:rFonts w:ascii="Verdana" w:hAnsi="Verdana" w:cs="Arial"/>
          <w:sz w:val="24"/>
          <w:szCs w:val="24"/>
        </w:rPr>
        <w:t>estaria no cronograma da Secretaria de Mobilidade Urbana</w:t>
      </w:r>
      <w:r w:rsidR="00E0185B">
        <w:rPr>
          <w:rFonts w:ascii="Verdana" w:hAnsi="Verdana" w:cs="Arial"/>
          <w:sz w:val="24"/>
          <w:szCs w:val="24"/>
        </w:rPr>
        <w:t xml:space="preserve">, </w:t>
      </w:r>
      <w:r w:rsidR="007B658C">
        <w:rPr>
          <w:rFonts w:ascii="Verdana" w:hAnsi="Verdana" w:cs="Arial"/>
          <w:sz w:val="24"/>
          <w:szCs w:val="24"/>
        </w:rPr>
        <w:t xml:space="preserve">no entanto, </w:t>
      </w:r>
      <w:r>
        <w:rPr>
          <w:rFonts w:ascii="Verdana" w:hAnsi="Verdana" w:cs="Arial"/>
          <w:sz w:val="24"/>
          <w:szCs w:val="24"/>
        </w:rPr>
        <w:t xml:space="preserve">até </w:t>
      </w:r>
      <w:r w:rsidR="007B658C">
        <w:rPr>
          <w:rFonts w:ascii="Verdana" w:hAnsi="Verdana" w:cs="Arial"/>
          <w:sz w:val="24"/>
          <w:szCs w:val="24"/>
        </w:rPr>
        <w:t>o momento o bairro continua sem os abrigos, e</w:t>
      </w:r>
      <w:r>
        <w:rPr>
          <w:rFonts w:ascii="Verdana" w:hAnsi="Verdana" w:cs="Arial"/>
          <w:sz w:val="24"/>
          <w:szCs w:val="24"/>
        </w:rPr>
        <w:t xml:space="preserve"> a população está exposta as intempéries climáticas</w:t>
      </w:r>
      <w:r w:rsidR="007B658C">
        <w:rPr>
          <w:rFonts w:ascii="Verdana" w:hAnsi="Verdana" w:cs="Arial"/>
          <w:sz w:val="24"/>
          <w:szCs w:val="24"/>
        </w:rPr>
        <w:t>,</w:t>
      </w:r>
      <w:r>
        <w:rPr>
          <w:rFonts w:ascii="Verdana" w:hAnsi="Verdana" w:cs="Arial"/>
          <w:sz w:val="24"/>
          <w:szCs w:val="24"/>
        </w:rPr>
        <w:t xml:space="preserve"> </w:t>
      </w:r>
      <w:r w:rsidR="007B658C">
        <w:rPr>
          <w:rFonts w:ascii="Verdana" w:hAnsi="Verdana" w:cs="Arial"/>
          <w:sz w:val="24"/>
          <w:szCs w:val="24"/>
        </w:rPr>
        <w:t xml:space="preserve">como mostra foto anexa da região do Residencial Quero-Quero,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7B658C">
        <w:rPr>
          <w:rFonts w:ascii="Verdana" w:hAnsi="Verdana" w:cs="Arial"/>
          <w:sz w:val="24"/>
          <w:szCs w:val="24"/>
        </w:rPr>
        <w:t>Determinar ao departamento competente que providencie a instalação de abrigo nos pontos de embarque e desembarque de passageiros de ônibus no bairro Frutal, com celeridade.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7B658C">
        <w:rPr>
          <w:rFonts w:ascii="Verdana" w:hAnsi="Verdana" w:cs="Arial"/>
          <w:sz w:val="24"/>
          <w:szCs w:val="24"/>
        </w:rPr>
        <w:t xml:space="preserve"> 11</w:t>
      </w:r>
      <w:r w:rsidR="00C223E6">
        <w:rPr>
          <w:rFonts w:ascii="Verdana" w:hAnsi="Verdana" w:cs="Arial"/>
          <w:sz w:val="24"/>
          <w:szCs w:val="24"/>
        </w:rPr>
        <w:t xml:space="preserve"> de </w:t>
      </w:r>
      <w:r w:rsidR="007B658C">
        <w:rPr>
          <w:rFonts w:ascii="Verdana" w:hAnsi="Verdana" w:cs="Arial"/>
          <w:sz w:val="24"/>
          <w:szCs w:val="24"/>
        </w:rPr>
        <w:t>novembro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C223E6" w:rsidRDefault="00C223E6" w:rsidP="00E0185B">
      <w:pPr>
        <w:rPr>
          <w:rFonts w:ascii="Verdana" w:hAnsi="Verdana"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</w:t>
      </w:r>
      <w:r w:rsidR="007B658C">
        <w:rPr>
          <w:rFonts w:ascii="Verdana" w:hAnsi="Verdana"/>
          <w:b/>
          <w:sz w:val="24"/>
          <w:szCs w:val="24"/>
        </w:rPr>
        <w:t xml:space="preserve"> anexa.</w:t>
      </w:r>
    </w:p>
    <w:p w:rsidR="00696402" w:rsidRDefault="007B658C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>
            <wp:extent cx="2168437" cy="3600000"/>
            <wp:effectExtent l="19050" t="19050" r="3810" b="635"/>
            <wp:docPr id="3" name="Imagem 3" descr="Z:\po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on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437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Pr="00E0185B" w:rsidRDefault="0099583F" w:rsidP="00E0185B">
      <w:pPr>
        <w:rPr>
          <w:rFonts w:ascii="Verdana" w:hAnsi="Verdana"/>
          <w:b/>
          <w:sz w:val="24"/>
          <w:szCs w:val="24"/>
        </w:rPr>
      </w:pPr>
    </w:p>
    <w:sectPr w:rsidR="0099583F" w:rsidRP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4D" w:rsidRDefault="0084094D">
      <w:r>
        <w:separator/>
      </w:r>
    </w:p>
  </w:endnote>
  <w:endnote w:type="continuationSeparator" w:id="0">
    <w:p w:rsidR="0084094D" w:rsidRDefault="0084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4D" w:rsidRDefault="0084094D">
      <w:r>
        <w:separator/>
      </w:r>
    </w:p>
  </w:footnote>
  <w:footnote w:type="continuationSeparator" w:id="0">
    <w:p w:rsidR="0084094D" w:rsidRDefault="00840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366930"/>
    <w:rsid w:val="003E76A0"/>
    <w:rsid w:val="00414732"/>
    <w:rsid w:val="004253B7"/>
    <w:rsid w:val="004C0A3B"/>
    <w:rsid w:val="005120DA"/>
    <w:rsid w:val="006222AC"/>
    <w:rsid w:val="00696402"/>
    <w:rsid w:val="006B0372"/>
    <w:rsid w:val="00712EEC"/>
    <w:rsid w:val="00754D9D"/>
    <w:rsid w:val="00773820"/>
    <w:rsid w:val="007A1042"/>
    <w:rsid w:val="007B658C"/>
    <w:rsid w:val="00816096"/>
    <w:rsid w:val="0082596C"/>
    <w:rsid w:val="0084094D"/>
    <w:rsid w:val="00870A2D"/>
    <w:rsid w:val="008C1679"/>
    <w:rsid w:val="008D5D61"/>
    <w:rsid w:val="008D7ABF"/>
    <w:rsid w:val="009147E8"/>
    <w:rsid w:val="0092153A"/>
    <w:rsid w:val="0093250F"/>
    <w:rsid w:val="009513B6"/>
    <w:rsid w:val="00971BE4"/>
    <w:rsid w:val="00991605"/>
    <w:rsid w:val="0099583F"/>
    <w:rsid w:val="009D005A"/>
    <w:rsid w:val="00A06CB8"/>
    <w:rsid w:val="00A54B3C"/>
    <w:rsid w:val="00A70988"/>
    <w:rsid w:val="00A87DE2"/>
    <w:rsid w:val="00B36C5F"/>
    <w:rsid w:val="00B76F3B"/>
    <w:rsid w:val="00C02184"/>
    <w:rsid w:val="00C223E6"/>
    <w:rsid w:val="00C56B81"/>
    <w:rsid w:val="00D47D77"/>
    <w:rsid w:val="00D50717"/>
    <w:rsid w:val="00DA4720"/>
    <w:rsid w:val="00DC099E"/>
    <w:rsid w:val="00DC3FB0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2020-11-11T16:52:00Z</dcterms:created>
  <dcterms:modified xsi:type="dcterms:W3CDTF">2020-11-12T11:42:00Z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