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9B38C4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9B38C4">
        <w:rPr>
          <w:rFonts w:ascii="Verdana" w:hAnsi="Verdana"/>
          <w:b/>
          <w:sz w:val="24"/>
          <w:szCs w:val="24"/>
        </w:rPr>
        <w:t>1922</w:t>
      </w:r>
      <w:r>
        <w:rPr>
          <w:rFonts w:ascii="Verdana" w:hAnsi="Verdana"/>
          <w:b/>
          <w:sz w:val="24"/>
          <w:szCs w:val="24"/>
        </w:rPr>
        <w:t>/</w:t>
      </w:r>
      <w:r w:rsidRPr="009B38C4">
        <w:rPr>
          <w:rFonts w:ascii="Verdana" w:hAnsi="Verdana"/>
          <w:b/>
          <w:sz w:val="24"/>
          <w:szCs w:val="24"/>
        </w:rPr>
        <w:t>2020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F47C90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 de denúncia de 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F54BE0" w:rsidRDefault="00557829" w:rsidP="00F54BE0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ab/>
      </w:r>
      <w:r w:rsidR="00F54BE0">
        <w:rPr>
          <w:rFonts w:ascii="Verdana" w:hAnsi="Verdana"/>
          <w:sz w:val="24"/>
          <w:szCs w:val="24"/>
        </w:rPr>
        <w:t xml:space="preserve">Considerando quem em </w:t>
      </w:r>
      <w:r w:rsidR="00485010">
        <w:rPr>
          <w:rFonts w:ascii="Verdana" w:hAnsi="Verdana"/>
          <w:sz w:val="24"/>
          <w:szCs w:val="24"/>
        </w:rPr>
        <w:t>resposta ao Requerimento nº 1755</w:t>
      </w:r>
      <w:r w:rsidR="00F54BE0">
        <w:rPr>
          <w:rFonts w:ascii="Verdana" w:hAnsi="Verdana"/>
          <w:sz w:val="24"/>
          <w:szCs w:val="24"/>
        </w:rPr>
        <w:t>/2020 acerca de denúncia de maus tratos a animais</w:t>
      </w:r>
      <w:r w:rsidR="00485010">
        <w:rPr>
          <w:rFonts w:ascii="Verdana" w:hAnsi="Verdana"/>
          <w:sz w:val="24"/>
          <w:szCs w:val="24"/>
        </w:rPr>
        <w:t xml:space="preserve"> no bairro do Ortizes</w:t>
      </w:r>
      <w:r w:rsidR="00F54BE0">
        <w:rPr>
          <w:rFonts w:ascii="Verdana" w:hAnsi="Verdana"/>
          <w:sz w:val="24"/>
          <w:szCs w:val="24"/>
        </w:rPr>
        <w:t>, no dia 06/10/2020 foi realizada a vistoria no local e constatado que os animais encontravam-se com água a comida, porém  aloja</w:t>
      </w:r>
      <w:r w:rsidR="00485010">
        <w:rPr>
          <w:rFonts w:ascii="Verdana" w:hAnsi="Verdana"/>
          <w:sz w:val="24"/>
          <w:szCs w:val="24"/>
        </w:rPr>
        <w:t>dos de forma incorreta, e o funcionário do local  foi cientificado e orientado</w:t>
      </w:r>
      <w:r w:rsidR="00F54BE0">
        <w:rPr>
          <w:rFonts w:ascii="Verdana" w:hAnsi="Verdana"/>
          <w:sz w:val="24"/>
          <w:szCs w:val="24"/>
        </w:rPr>
        <w:t xml:space="preserve"> a adequar o local,  e após 7 dias  seria feita nova visita. Sendo assim</w:t>
      </w:r>
      <w:r>
        <w:rPr>
          <w:rFonts w:ascii="Verdana" w:hAnsi="Verdana"/>
          <w:sz w:val="24"/>
          <w:szCs w:val="24"/>
        </w:rPr>
        <w:t xml:space="preserve">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515F0A">
        <w:rPr>
          <w:rFonts w:ascii="Verdana" w:hAnsi="Verdana"/>
          <w:sz w:val="24"/>
          <w:szCs w:val="24"/>
        </w:rPr>
        <w:t>acerca do protocolo nº</w:t>
      </w:r>
      <w:r w:rsidR="00B64680">
        <w:rPr>
          <w:rFonts w:ascii="Verdana" w:hAnsi="Verdana"/>
          <w:sz w:val="24"/>
          <w:szCs w:val="24"/>
        </w:rPr>
        <w:t xml:space="preserve"> </w:t>
      </w:r>
      <w:r w:rsidR="00596E3E">
        <w:rPr>
          <w:rFonts w:ascii="Verdana" w:hAnsi="Verdana"/>
          <w:sz w:val="24"/>
          <w:szCs w:val="24"/>
        </w:rPr>
        <w:t>553256</w:t>
      </w:r>
      <w:r w:rsidR="00B64680">
        <w:rPr>
          <w:rFonts w:ascii="Verdana" w:hAnsi="Verdana"/>
          <w:sz w:val="24"/>
          <w:szCs w:val="24"/>
        </w:rPr>
        <w:t>/2020</w:t>
      </w:r>
      <w:r w:rsidR="001745C0">
        <w:rPr>
          <w:rFonts w:ascii="Verdana" w:hAnsi="Verdana"/>
          <w:sz w:val="24"/>
          <w:szCs w:val="24"/>
        </w:rPr>
        <w:t>: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</w:t>
      </w:r>
      <w:r w:rsidR="00F54BE0">
        <w:rPr>
          <w:rFonts w:ascii="Verdana" w:hAnsi="Verdana"/>
          <w:sz w:val="24"/>
          <w:szCs w:val="24"/>
        </w:rPr>
        <w:t xml:space="preserve"> a segunda</w:t>
      </w:r>
      <w:r>
        <w:rPr>
          <w:rFonts w:ascii="Verdana" w:hAnsi="Verdana"/>
          <w:sz w:val="24"/>
          <w:szCs w:val="24"/>
        </w:rPr>
        <w:t xml:space="preserve"> diligência no local</w:t>
      </w:r>
      <w:r w:rsidR="00F54BE0">
        <w:rPr>
          <w:rFonts w:ascii="Verdana" w:hAnsi="Verdana"/>
          <w:sz w:val="24"/>
          <w:szCs w:val="24"/>
        </w:rPr>
        <w:t>, após o prazo de 7 dias</w:t>
      </w:r>
      <w:r>
        <w:rPr>
          <w:rFonts w:ascii="Verdana" w:hAnsi="Verdana"/>
          <w:sz w:val="24"/>
          <w:szCs w:val="24"/>
        </w:rPr>
        <w:t>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F54BE0" w:rsidRDefault="00F54BE0" w:rsidP="00F54BE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F54BE0">
        <w:rPr>
          <w:rFonts w:ascii="Verdana" w:hAnsi="Verdana"/>
          <w:sz w:val="24"/>
          <w:szCs w:val="24"/>
        </w:rPr>
        <w:t xml:space="preserve"> persistia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224B9D" w:rsidRPr="00F54BE0" w:rsidRDefault="00F54BE0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</w:t>
      </w:r>
      <w:r w:rsidR="008809EB">
        <w:rPr>
          <w:rFonts w:ascii="Verdana" w:hAnsi="Verdana"/>
          <w:sz w:val="24"/>
          <w:szCs w:val="24"/>
        </w:rPr>
        <w:t>uais providências foram tomadas?</w:t>
      </w:r>
    </w:p>
    <w:p w:rsidR="004115F7" w:rsidRDefault="00827374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</w:p>
    <w:p w:rsidR="0041155A" w:rsidRPr="004E26D6" w:rsidRDefault="00515F0A" w:rsidP="004115F7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</w:t>
      </w:r>
      <w:r w:rsidR="00B64680">
        <w:rPr>
          <w:rFonts w:ascii="Verdana" w:hAnsi="Verdana"/>
          <w:sz w:val="24"/>
          <w:szCs w:val="24"/>
        </w:rPr>
        <w:t xml:space="preserve"> </w:t>
      </w:r>
      <w:r w:rsidR="00F54BE0">
        <w:rPr>
          <w:rFonts w:ascii="Verdana" w:hAnsi="Verdana"/>
          <w:sz w:val="24"/>
          <w:szCs w:val="24"/>
        </w:rPr>
        <w:t xml:space="preserve">21 de outubro </w:t>
      </w:r>
      <w:r>
        <w:rPr>
          <w:rFonts w:ascii="Verdana" w:hAnsi="Verdana"/>
          <w:sz w:val="24"/>
          <w:szCs w:val="24"/>
        </w:rPr>
        <w:t>de 2020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1745C0"/>
    <w:rsid w:val="001B6B62"/>
    <w:rsid w:val="00224B9D"/>
    <w:rsid w:val="003717E6"/>
    <w:rsid w:val="003D3F27"/>
    <w:rsid w:val="003F12E6"/>
    <w:rsid w:val="0041155A"/>
    <w:rsid w:val="004115F7"/>
    <w:rsid w:val="00485010"/>
    <w:rsid w:val="004A797D"/>
    <w:rsid w:val="004D002F"/>
    <w:rsid w:val="004E26D6"/>
    <w:rsid w:val="00515F0A"/>
    <w:rsid w:val="00557829"/>
    <w:rsid w:val="00596E3E"/>
    <w:rsid w:val="005A77F5"/>
    <w:rsid w:val="005D350C"/>
    <w:rsid w:val="00616D6A"/>
    <w:rsid w:val="00743D26"/>
    <w:rsid w:val="00827374"/>
    <w:rsid w:val="008809EB"/>
    <w:rsid w:val="00977E3F"/>
    <w:rsid w:val="009B38C4"/>
    <w:rsid w:val="009D7A01"/>
    <w:rsid w:val="00A2368D"/>
    <w:rsid w:val="00AA302F"/>
    <w:rsid w:val="00AC4B98"/>
    <w:rsid w:val="00B100AA"/>
    <w:rsid w:val="00B244FC"/>
    <w:rsid w:val="00B50D26"/>
    <w:rsid w:val="00B64680"/>
    <w:rsid w:val="00C42F47"/>
    <w:rsid w:val="00C93927"/>
    <w:rsid w:val="00D86EA1"/>
    <w:rsid w:val="00D96B8A"/>
    <w:rsid w:val="00E84A85"/>
    <w:rsid w:val="00E87D8E"/>
    <w:rsid w:val="00F21BDE"/>
    <w:rsid w:val="00F47C90"/>
    <w:rsid w:val="00F54BE0"/>
    <w:rsid w:val="00F74E12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8B9B-6E64-4A54-AAFC-F4D8EB50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2020-10-21T13:52:00Z</cp:lastPrinted>
  <dcterms:created xsi:type="dcterms:W3CDTF">2020-10-21T13:51:00Z</dcterms:created>
  <dcterms:modified xsi:type="dcterms:W3CDTF">2020-10-23T14:41:00Z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