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6C" w:rsidRDefault="009B47CE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9B47CE">
        <w:rPr>
          <w:rFonts w:ascii="Verdana" w:hAnsi="Verdana"/>
          <w:b/>
          <w:sz w:val="24"/>
          <w:szCs w:val="24"/>
        </w:rPr>
        <w:t>1758</w:t>
      </w:r>
      <w:r>
        <w:rPr>
          <w:rFonts w:ascii="Verdana" w:hAnsi="Verdana"/>
          <w:b/>
          <w:sz w:val="24"/>
          <w:szCs w:val="24"/>
        </w:rPr>
        <w:t>/</w:t>
      </w:r>
      <w:r w:rsidRPr="009B47CE">
        <w:rPr>
          <w:rFonts w:ascii="Verdana" w:hAnsi="Verdana"/>
          <w:b/>
          <w:sz w:val="24"/>
          <w:szCs w:val="24"/>
        </w:rPr>
        <w:t>2020</w:t>
      </w:r>
    </w:p>
    <w:p w:rsidR="005D766C" w:rsidRDefault="005D766C">
      <w:pPr>
        <w:jc w:val="both"/>
        <w:rPr>
          <w:rFonts w:ascii="Verdana" w:hAnsi="Verdana"/>
          <w:sz w:val="24"/>
          <w:szCs w:val="24"/>
        </w:rPr>
      </w:pPr>
    </w:p>
    <w:p w:rsidR="005D766C" w:rsidRDefault="00BC2658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cobertura das quadras poliesportivas das escolas públicas municipais.</w:t>
      </w:r>
    </w:p>
    <w:p w:rsidR="005D766C" w:rsidRDefault="005D766C">
      <w:pPr>
        <w:ind w:left="4536"/>
        <w:jc w:val="both"/>
        <w:rPr>
          <w:rFonts w:ascii="Verdana" w:hAnsi="Verdana"/>
          <w:sz w:val="24"/>
          <w:szCs w:val="24"/>
        </w:rPr>
      </w:pPr>
    </w:p>
    <w:p w:rsidR="005D766C" w:rsidRDefault="00BC265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 Presidente</w:t>
      </w:r>
    </w:p>
    <w:p w:rsidR="005D766C" w:rsidRDefault="00BC265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5D766C" w:rsidRDefault="005D766C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5D766C" w:rsidRDefault="00BC2658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5D766C" w:rsidRDefault="00BC2658">
      <w:pPr>
        <w:ind w:firstLine="1134"/>
        <w:jc w:val="both"/>
      </w:pPr>
      <w:r>
        <w:rPr>
          <w:rFonts w:ascii="Verdana" w:hAnsi="Verdana" w:cs="Arial"/>
          <w:color w:val="333333"/>
          <w:sz w:val="24"/>
          <w:szCs w:val="24"/>
        </w:rPr>
        <w:t>Considerando que a prática de esportes nas escolas é um poderoso instrumento para trabalhar competências importantes para a vida dos alunos, e considerando que a falta de cobertura pode trazer prejuízos visto que o aproveitamento do espaço fica limitado devido às variações climáticas, a</w:t>
      </w:r>
      <w:r>
        <w:rPr>
          <w:rFonts w:ascii="Verdana" w:hAnsi="Verdana"/>
          <w:sz w:val="24"/>
          <w:szCs w:val="24"/>
        </w:rPr>
        <w:t xml:space="preserve">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5D766C" w:rsidRDefault="00BC2658">
      <w:pPr>
        <w:ind w:firstLine="1134"/>
        <w:jc w:val="both"/>
      </w:pPr>
      <w:r>
        <w:rPr>
          <w:rFonts w:ascii="Verdana" w:hAnsi="Verdana"/>
          <w:sz w:val="24"/>
          <w:szCs w:val="24"/>
        </w:rPr>
        <w:t>1- Quais escolas da rede pública municipal não possuem cobertura?</w:t>
      </w:r>
    </w:p>
    <w:p w:rsidR="005D766C" w:rsidRDefault="00BC2658">
      <w:pPr>
        <w:ind w:firstLine="1134"/>
        <w:jc w:val="both"/>
      </w:pPr>
      <w:r>
        <w:rPr>
          <w:rFonts w:ascii="Verdana" w:hAnsi="Verdana"/>
          <w:sz w:val="24"/>
          <w:szCs w:val="24"/>
        </w:rPr>
        <w:t>2- Estão sendo adotadas medidas para a instalação de cobertura nessas unidades?</w:t>
      </w:r>
    </w:p>
    <w:p w:rsidR="005D766C" w:rsidRDefault="00BC2658">
      <w:pPr>
        <w:ind w:firstLine="1134"/>
        <w:jc w:val="both"/>
      </w:pPr>
      <w:r>
        <w:rPr>
          <w:rFonts w:ascii="Verdana" w:hAnsi="Verdana"/>
          <w:sz w:val="24"/>
          <w:szCs w:val="24"/>
        </w:rPr>
        <w:t xml:space="preserve">3- Do período que compreende a janeiro de 2017 até o presente momento houve a cobertura em alguma unidade educacional? </w:t>
      </w:r>
    </w:p>
    <w:p w:rsidR="005D766C" w:rsidRDefault="00BC2658">
      <w:pPr>
        <w:ind w:firstLine="1134"/>
        <w:jc w:val="both"/>
      </w:pPr>
      <w:r>
        <w:rPr>
          <w:rFonts w:ascii="Verdana" w:hAnsi="Verdana"/>
          <w:sz w:val="24"/>
          <w:szCs w:val="24"/>
        </w:rPr>
        <w:t xml:space="preserve">4- Na afirmativa, quais? </w:t>
      </w:r>
    </w:p>
    <w:p w:rsidR="005D766C" w:rsidRDefault="005D76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D766C" w:rsidRDefault="00BC2658">
      <w:pPr>
        <w:jc w:val="right"/>
      </w:pPr>
      <w:r>
        <w:rPr>
          <w:rFonts w:ascii="Verdana" w:hAnsi="Verdana"/>
          <w:sz w:val="24"/>
          <w:szCs w:val="24"/>
        </w:rPr>
        <w:t>Valinhos, 18 de setembro de 2020.</w:t>
      </w:r>
    </w:p>
    <w:p w:rsidR="005D766C" w:rsidRDefault="005D766C">
      <w:pPr>
        <w:spacing w:after="0"/>
        <w:rPr>
          <w:rFonts w:ascii="Verdana" w:hAnsi="Verdana"/>
          <w:sz w:val="24"/>
          <w:szCs w:val="24"/>
        </w:rPr>
      </w:pPr>
    </w:p>
    <w:p w:rsidR="005D766C" w:rsidRDefault="005D766C">
      <w:pPr>
        <w:spacing w:after="0"/>
        <w:rPr>
          <w:rFonts w:ascii="Verdana" w:hAnsi="Verdana"/>
          <w:sz w:val="24"/>
          <w:szCs w:val="24"/>
        </w:rPr>
      </w:pPr>
    </w:p>
    <w:p w:rsidR="005D766C" w:rsidRDefault="00BC265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5D766C" w:rsidRDefault="00BC265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5D766C" w:rsidRDefault="00BC2658">
      <w:pPr>
        <w:spacing w:after="0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5D766C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5D766C"/>
    <w:rsid w:val="005D766C"/>
    <w:rsid w:val="009B47CE"/>
    <w:rsid w:val="00B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7203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F72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2020-09-28T12:59:00Z</dcterms:created>
  <dcterms:modified xsi:type="dcterms:W3CDTF">2020-09-29T12:19:00Z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