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474BCD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474BCD">
        <w:rPr>
          <w:rFonts w:cs="Calibri"/>
          <w:b/>
          <w:sz w:val="28"/>
          <w:szCs w:val="28"/>
        </w:rPr>
        <w:t>1473</w:t>
      </w:r>
      <w:r>
        <w:rPr>
          <w:rFonts w:cs="Calibri"/>
          <w:b/>
          <w:sz w:val="28"/>
          <w:szCs w:val="28"/>
        </w:rPr>
        <w:t>/</w:t>
      </w:r>
      <w:r w:rsidRPr="00474BCD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</w:t>
      </w:r>
      <w:r w:rsidR="00714B5A">
        <w:rPr>
          <w:rFonts w:cs="Calibri"/>
          <w:b/>
          <w:bCs/>
          <w:sz w:val="26"/>
          <w:szCs w:val="26"/>
        </w:rPr>
        <w:t>retirada de pedras e pedriscos no balão onde se encontram a rua Paiquerê e a Avenida Invernada.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</w:rPr>
        <w:t>1</w:t>
      </w:r>
      <w:r w:rsidR="00714B5A">
        <w:rPr>
          <w:rFonts w:cs="Calibri"/>
          <w:b/>
          <w:bCs/>
          <w:sz w:val="26"/>
          <w:szCs w:val="26"/>
        </w:rPr>
        <w:t xml:space="preserve">.- 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714B5A">
        <w:rPr>
          <w:rFonts w:cs="Calibri"/>
          <w:b/>
          <w:bCs/>
          <w:sz w:val="26"/>
          <w:szCs w:val="26"/>
        </w:rPr>
        <w:t>Solicita retirada de pedras e pedriscos no balão onde se encontram a rua Paiquerê e a Avenida Invernada, conforme foto anexa a esta indicação.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74BCD"/>
    <w:rsid w:val="004E289D"/>
    <w:rsid w:val="006463AC"/>
    <w:rsid w:val="006A5DFE"/>
    <w:rsid w:val="00714B5A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2020-09-21T17:01:00Z</dcterms:created>
  <dcterms:modified xsi:type="dcterms:W3CDTF">2020-09-21T19:40:00Z</dcterms:modified>
</cp:coreProperties>
</file>