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D8" w:rsidRDefault="00A20EA0">
      <w:r>
        <w:rPr>
          <w:rFonts w:ascii="Verdana" w:hAnsi="Verdana"/>
          <w:b/>
          <w:sz w:val="24"/>
          <w:szCs w:val="24"/>
        </w:rPr>
        <w:t>PROJETO DE LEI Nº           /2020.</w:t>
      </w:r>
    </w:p>
    <w:p w:rsidR="00260DD8" w:rsidRDefault="00260DD8">
      <w:pPr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ind w:left="4536"/>
        <w:jc w:val="both"/>
      </w:pPr>
      <w:bookmarkStart w:id="0" w:name="__DdeLink__230_1698910708"/>
      <w:r>
        <w:rPr>
          <w:rFonts w:ascii="Verdana" w:hAnsi="Verdana"/>
          <w:b/>
          <w:sz w:val="24"/>
          <w:szCs w:val="24"/>
        </w:rPr>
        <w:t>Dispõe sobre a obrigatoriedade de custeio das despesas veterinárias ao agressor de animais</w:t>
      </w:r>
      <w:bookmarkEnd w:id="0"/>
      <w:r>
        <w:rPr>
          <w:rFonts w:ascii="Verdana" w:hAnsi="Verdana"/>
          <w:b/>
          <w:sz w:val="24"/>
          <w:szCs w:val="24"/>
        </w:rPr>
        <w:t xml:space="preserve"> no Município de Valinhos, e dá outras providências.</w:t>
      </w:r>
    </w:p>
    <w:p w:rsidR="00260DD8" w:rsidRDefault="00260DD8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260DD8" w:rsidRDefault="00A20EA0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>
        <w:rPr>
          <w:rFonts w:ascii="Verdana" w:hAnsi="Verdana"/>
          <w:b/>
          <w:sz w:val="24"/>
          <w:szCs w:val="24"/>
        </w:rPr>
        <w:t>Morandi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apresenta, nos termos regimentais, o Projeto de </w:t>
      </w:r>
      <w:r>
        <w:rPr>
          <w:rFonts w:ascii="Verdana" w:hAnsi="Verdana"/>
          <w:sz w:val="24"/>
          <w:szCs w:val="24"/>
        </w:rPr>
        <w:t>Lei anexado, que “</w:t>
      </w:r>
      <w:r>
        <w:rPr>
          <w:rFonts w:ascii="Verdana" w:hAnsi="Verdana"/>
          <w:b/>
          <w:sz w:val="24"/>
          <w:szCs w:val="24"/>
        </w:rPr>
        <w:t>Dispõe sobre a obrigatoriedade de custeio das despesas veterinárias ao agressor de animais no Município de Valinhos, e dá outras providências.”</w:t>
      </w:r>
      <w:r>
        <w:rPr>
          <w:rFonts w:ascii="Verdana" w:hAnsi="Verdana"/>
          <w:sz w:val="24"/>
          <w:szCs w:val="24"/>
        </w:rPr>
        <w:t xml:space="preserve">, para apreciação em plenário, requerendo sua aprovação e remessa ao Excelentíssimo Senhor </w:t>
      </w:r>
      <w:proofErr w:type="gramStart"/>
      <w:r>
        <w:rPr>
          <w:rFonts w:ascii="Verdana" w:hAnsi="Verdana"/>
          <w:sz w:val="24"/>
          <w:szCs w:val="24"/>
        </w:rPr>
        <w:t>Pref</w:t>
      </w:r>
      <w:r>
        <w:rPr>
          <w:rFonts w:ascii="Verdana" w:hAnsi="Verdana"/>
          <w:sz w:val="24"/>
          <w:szCs w:val="24"/>
        </w:rPr>
        <w:t>eito</w:t>
      </w:r>
      <w:proofErr w:type="gramEnd"/>
      <w:r>
        <w:rPr>
          <w:rFonts w:ascii="Verdana" w:hAnsi="Verdana"/>
          <w:sz w:val="24"/>
          <w:szCs w:val="24"/>
        </w:rPr>
        <w:t xml:space="preserve"> Municipal de Valinhos, nos termos que segue:</w:t>
      </w:r>
    </w:p>
    <w:p w:rsidR="00260DD8" w:rsidRDefault="00260DD8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Muitas são as barbaridades sofridas pelos animais provocadas pelo ser humano, ações estas, cada vez mais presentes nos noticiários e no dia a dia da população que não aguenta mais tanta impunidade.</w:t>
      </w:r>
    </w:p>
    <w:p w:rsidR="00260DD8" w:rsidRDefault="00A20EA0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O recon</w:t>
      </w:r>
      <w:r>
        <w:rPr>
          <w:rFonts w:ascii="Verdana" w:hAnsi="Verdana"/>
          <w:sz w:val="24"/>
          <w:szCs w:val="24"/>
        </w:rPr>
        <w:t xml:space="preserve">hecimento dos Direitos dos Animais é uma evolução da sociedade mundial, e neste sentido precisamos legislar visando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segurança desses inocentes, e o mínimo que deve ser exigido é que o agressor arque com todo o tratamento do animal até sua plena recuperaç</w:t>
      </w:r>
      <w:r>
        <w:rPr>
          <w:rFonts w:ascii="Verdana" w:hAnsi="Verdana"/>
          <w:sz w:val="24"/>
          <w:szCs w:val="24"/>
        </w:rPr>
        <w:t>ão, sem prejuízos das demais sanções impostas por legislação Federal e Municipal.</w:t>
      </w:r>
    </w:p>
    <w:p w:rsidR="00260DD8" w:rsidRDefault="00A20EA0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Para isso conto com o apoio dos nobres pares na aprovação deste projeto de importância ímpar. </w:t>
      </w:r>
    </w:p>
    <w:p w:rsidR="00260DD8" w:rsidRDefault="00260DD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ind w:firstLine="1134"/>
        <w:jc w:val="right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Valinhos, 27 de julho de 2020.</w:t>
      </w:r>
    </w:p>
    <w:p w:rsidR="00260DD8" w:rsidRDefault="00260DD8">
      <w:pPr>
        <w:jc w:val="both"/>
        <w:rPr>
          <w:rFonts w:ascii="Verdana" w:hAnsi="Verdana"/>
          <w:sz w:val="24"/>
          <w:szCs w:val="24"/>
        </w:rPr>
      </w:pPr>
    </w:p>
    <w:p w:rsidR="00260DD8" w:rsidRDefault="00260DD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</w:t>
      </w:r>
    </w:p>
    <w:p w:rsidR="00260DD8" w:rsidRDefault="00A20EA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</w:t>
      </w:r>
      <w:r>
        <w:rPr>
          <w:rFonts w:ascii="Verdana" w:hAnsi="Verdana"/>
          <w:b/>
          <w:sz w:val="24"/>
          <w:szCs w:val="24"/>
        </w:rPr>
        <w:t xml:space="preserve">ca </w:t>
      </w:r>
      <w:proofErr w:type="spellStart"/>
      <w:r>
        <w:rPr>
          <w:rFonts w:ascii="Verdana" w:hAnsi="Verdana"/>
          <w:b/>
          <w:sz w:val="24"/>
          <w:szCs w:val="24"/>
        </w:rPr>
        <w:t>Morandi</w:t>
      </w:r>
      <w:proofErr w:type="spellEnd"/>
    </w:p>
    <w:p w:rsidR="00260DD8" w:rsidRDefault="00A20EA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260DD8" w:rsidRDefault="00A20EA0">
      <w:pPr>
        <w:spacing w:line="240" w:lineRule="auto"/>
        <w:ind w:right="284"/>
        <w:jc w:val="both"/>
      </w:pPr>
      <w:r>
        <w:rPr>
          <w:rFonts w:ascii="Verdana" w:hAnsi="Verdana"/>
          <w:b/>
          <w:sz w:val="24"/>
          <w:szCs w:val="24"/>
        </w:rPr>
        <w:lastRenderedPageBreak/>
        <w:t>PROJETO DE LEI Nº     /2020.</w:t>
      </w:r>
      <w:proofErr w:type="gramStart"/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proofErr w:type="gramEnd"/>
    </w:p>
    <w:p w:rsidR="00260DD8" w:rsidRDefault="00A20EA0">
      <w:pPr>
        <w:ind w:left="4536"/>
        <w:jc w:val="both"/>
      </w:pPr>
      <w:r>
        <w:rPr>
          <w:rFonts w:ascii="Verdana" w:hAnsi="Verdana"/>
          <w:b/>
          <w:sz w:val="24"/>
          <w:szCs w:val="24"/>
        </w:rPr>
        <w:t>Dispõe sobre a obrigatoriedade de custeio das despesas veterinárias ao agressor de animais no Município de Valinhos, e dá outras providências.</w:t>
      </w:r>
    </w:p>
    <w:p w:rsidR="00260DD8" w:rsidRDefault="00260DD8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260DD8" w:rsidRDefault="00A20EA0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bookmarkStart w:id="1" w:name="_GoBack"/>
      <w:bookmarkEnd w:id="1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60DD8" w:rsidRDefault="00A20EA0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ORESTES PREVITALE JUNIOR, </w:t>
      </w:r>
      <w:r>
        <w:rPr>
          <w:rFonts w:ascii="Verdana" w:hAnsi="Verdana"/>
          <w:sz w:val="24"/>
          <w:szCs w:val="24"/>
        </w:rPr>
        <w:t>Prefeito do Município     de Valinhos, no uso de suas atribuições que lhe são conferidas por Lei,</w:t>
      </w:r>
    </w:p>
    <w:p w:rsidR="00260DD8" w:rsidRDefault="00260DD8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 FAZ SABER, </w:t>
      </w:r>
      <w:r>
        <w:rPr>
          <w:rFonts w:ascii="Verdana" w:hAnsi="Verdana"/>
          <w:sz w:val="24"/>
          <w:szCs w:val="24"/>
        </w:rPr>
        <w:t>que a Câmara Municipal aprovou e ele sanciona e promulga a seguinte Lei:</w:t>
      </w:r>
      <w:proofErr w:type="gramStart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End"/>
    </w:p>
    <w:p w:rsidR="00260DD8" w:rsidRDefault="00A20EA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Artigo 1º – </w:t>
      </w:r>
      <w:r>
        <w:rPr>
          <w:rFonts w:ascii="Verdana" w:hAnsi="Verdana"/>
          <w:sz w:val="24"/>
          <w:szCs w:val="24"/>
        </w:rPr>
        <w:t>Todo e qualquer cidadão que cometa ato de agr</w:t>
      </w:r>
      <w:r>
        <w:rPr>
          <w:rFonts w:ascii="Verdana" w:hAnsi="Verdana"/>
          <w:sz w:val="24"/>
          <w:szCs w:val="24"/>
        </w:rPr>
        <w:t>essão aos animais, fica obrigado a custear as despesas veterinárias que se fizerem necessárias à sua plena recuperação.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Parágrafo Único: </w:t>
      </w:r>
      <w:r>
        <w:rPr>
          <w:rFonts w:ascii="Verdana" w:hAnsi="Verdana"/>
          <w:sz w:val="24"/>
          <w:szCs w:val="24"/>
        </w:rPr>
        <w:t>Incorre na mesma condição àquele que, por ação ou omissão, cause danos físicos aos animais.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Artigo 2º – </w:t>
      </w:r>
      <w:r>
        <w:rPr>
          <w:rFonts w:ascii="Verdana" w:hAnsi="Verdana"/>
          <w:sz w:val="24"/>
          <w:szCs w:val="24"/>
        </w:rPr>
        <w:t>Entende-s</w:t>
      </w:r>
      <w:r>
        <w:rPr>
          <w:rFonts w:ascii="Verdana" w:hAnsi="Verdana"/>
          <w:sz w:val="24"/>
          <w:szCs w:val="24"/>
        </w:rPr>
        <w:t>e por maus tratos: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I – </w:t>
      </w:r>
      <w:r>
        <w:rPr>
          <w:rFonts w:ascii="Verdana" w:hAnsi="Verdana"/>
          <w:sz w:val="24"/>
          <w:szCs w:val="24"/>
        </w:rPr>
        <w:t>abandonar animal em qualquer situação;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II – </w:t>
      </w:r>
      <w:r>
        <w:rPr>
          <w:rFonts w:ascii="Verdana" w:hAnsi="Verdana"/>
          <w:sz w:val="24"/>
          <w:szCs w:val="24"/>
        </w:rPr>
        <w:t>mutilar, machucar ou causar lesões, castigar, envenenar, espancar;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III – </w:t>
      </w:r>
      <w:r>
        <w:rPr>
          <w:rFonts w:ascii="Verdana" w:hAnsi="Verdana"/>
          <w:sz w:val="24"/>
          <w:szCs w:val="24"/>
        </w:rPr>
        <w:t>deixar o animal preso em espaço privado de luz e ar, insalubre ou perigoso, sujeitando-o a confinamento e i</w:t>
      </w:r>
      <w:r>
        <w:rPr>
          <w:rFonts w:ascii="Verdana" w:hAnsi="Verdana"/>
          <w:sz w:val="24"/>
          <w:szCs w:val="24"/>
        </w:rPr>
        <w:t>solamentos contínuos;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IV – </w:t>
      </w:r>
      <w:r>
        <w:rPr>
          <w:rFonts w:ascii="Verdana" w:hAnsi="Verdana"/>
          <w:sz w:val="24"/>
          <w:szCs w:val="24"/>
        </w:rPr>
        <w:t>deixar animal preso, sem condições de se proteger do sol e da chuva;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V – </w:t>
      </w:r>
      <w:r>
        <w:rPr>
          <w:rFonts w:ascii="Verdana" w:hAnsi="Verdana"/>
          <w:sz w:val="24"/>
          <w:szCs w:val="24"/>
        </w:rPr>
        <w:t>criar ou manter animal amarrado em corrente curta;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VI – </w:t>
      </w:r>
      <w:r>
        <w:rPr>
          <w:rFonts w:ascii="Verdana" w:hAnsi="Verdana"/>
          <w:sz w:val="24"/>
          <w:szCs w:val="24"/>
        </w:rPr>
        <w:t>privar o animal de assistência veterinária;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lastRenderedPageBreak/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VII – </w:t>
      </w:r>
      <w:r>
        <w:rPr>
          <w:rFonts w:ascii="Verdana" w:hAnsi="Verdana"/>
          <w:sz w:val="24"/>
          <w:szCs w:val="24"/>
        </w:rPr>
        <w:t>obrigar animais a trabalhos excessivos</w:t>
      </w:r>
      <w:r>
        <w:rPr>
          <w:rFonts w:ascii="Verdana" w:hAnsi="Verdana"/>
          <w:sz w:val="24"/>
          <w:szCs w:val="24"/>
        </w:rPr>
        <w:t xml:space="preserve"> ou superiores às suas forças e a todo ato que resulte em sofrimentos para deles obter esforços;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VII – </w:t>
      </w:r>
      <w:r>
        <w:rPr>
          <w:rFonts w:ascii="Verdana" w:hAnsi="Verdana"/>
          <w:sz w:val="24"/>
          <w:szCs w:val="24"/>
        </w:rPr>
        <w:t>Não prover alimentação adequada e água limpa;</w:t>
      </w:r>
    </w:p>
    <w:p w:rsidR="00260DD8" w:rsidRDefault="00260DD8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spacing w:line="240" w:lineRule="auto"/>
        <w:ind w:left="-284" w:right="-285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VIII – </w:t>
      </w:r>
      <w:r>
        <w:rPr>
          <w:rFonts w:ascii="Verdana" w:hAnsi="Verdana"/>
          <w:sz w:val="24"/>
          <w:szCs w:val="24"/>
        </w:rPr>
        <w:t>permitir a circulação de animais em vias públicas, sem a devida cautela na guarda ou conduç</w:t>
      </w:r>
      <w:r>
        <w:rPr>
          <w:rFonts w:ascii="Verdana" w:hAnsi="Verdana"/>
          <w:sz w:val="24"/>
          <w:szCs w:val="24"/>
        </w:rPr>
        <w:t>ão responsável do mesmo.</w:t>
      </w:r>
    </w:p>
    <w:p w:rsidR="00260DD8" w:rsidRDefault="00260DD8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spacing w:line="240" w:lineRule="auto"/>
        <w:ind w:right="-285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Artigo 3º –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Enquadram-se nesta Lei os animais: silvestres, domésticos, domesticados, nativos e exóticos.</w:t>
      </w:r>
    </w:p>
    <w:p w:rsidR="00260DD8" w:rsidRDefault="00260DD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Verdana" w:hAnsi="Verdana" w:cs="Arial"/>
          <w:b/>
          <w:color w:val="000000"/>
          <w:sz w:val="24"/>
          <w:szCs w:val="24"/>
        </w:rPr>
      </w:pPr>
    </w:p>
    <w:p w:rsidR="00260DD8" w:rsidRDefault="00A20EA0">
      <w:pPr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Artigo 4º – </w:t>
      </w:r>
      <w:r>
        <w:rPr>
          <w:rFonts w:ascii="Verdana" w:hAnsi="Verdana"/>
          <w:sz w:val="24"/>
          <w:szCs w:val="24"/>
        </w:rPr>
        <w:t>Esta Lei entra em vigor na data de sua publicação.</w:t>
      </w:r>
    </w:p>
    <w:p w:rsidR="00260DD8" w:rsidRDefault="00260DD8">
      <w:pPr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spacing w:line="240" w:lineRule="auto"/>
        <w:ind w:left="-284" w:right="-285" w:firstLine="99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260DD8" w:rsidRDefault="00260DD8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Prefeitura do Município de Valinhos, </w:t>
      </w:r>
    </w:p>
    <w:p w:rsidR="00260DD8" w:rsidRDefault="00A20EA0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Aos</w:t>
      </w:r>
    </w:p>
    <w:p w:rsidR="00260DD8" w:rsidRDefault="00260DD8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60DD8" w:rsidRDefault="00260DD8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60DD8" w:rsidRDefault="00260DD8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60DD8" w:rsidRDefault="00A20EA0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 xml:space="preserve">Orestes </w:t>
      </w:r>
      <w:proofErr w:type="spellStart"/>
      <w:r>
        <w:rPr>
          <w:rFonts w:ascii="Verdana" w:hAnsi="Verdana"/>
          <w:b/>
          <w:sz w:val="24"/>
          <w:szCs w:val="24"/>
        </w:rPr>
        <w:t>Previtale</w:t>
      </w:r>
      <w:proofErr w:type="spellEnd"/>
      <w:r>
        <w:rPr>
          <w:rFonts w:ascii="Verdana" w:hAnsi="Verdana"/>
          <w:b/>
          <w:sz w:val="24"/>
          <w:szCs w:val="24"/>
        </w:rPr>
        <w:t xml:space="preserve"> Junior</w:t>
      </w:r>
    </w:p>
    <w:p w:rsidR="00260DD8" w:rsidRDefault="00A20EA0">
      <w:pPr>
        <w:spacing w:line="240" w:lineRule="auto"/>
        <w:ind w:left="-284" w:right="-285" w:firstLine="992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Prefeito Municipal</w:t>
      </w:r>
    </w:p>
    <w:sectPr w:rsidR="00260DD8" w:rsidSect="00260DD8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DD8"/>
    <w:rsid w:val="00260DD8"/>
    <w:rsid w:val="00A2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0DA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6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60DD8"/>
    <w:pPr>
      <w:spacing w:after="140" w:line="288" w:lineRule="auto"/>
    </w:pPr>
  </w:style>
  <w:style w:type="paragraph" w:styleId="Lista">
    <w:name w:val="List"/>
    <w:basedOn w:val="Corpodetexto"/>
    <w:rsid w:val="00260DD8"/>
    <w:rPr>
      <w:rFonts w:cs="Arial"/>
    </w:rPr>
  </w:style>
  <w:style w:type="paragraph" w:customStyle="1" w:styleId="Caption">
    <w:name w:val="Caption"/>
    <w:basedOn w:val="Normal"/>
    <w:qFormat/>
    <w:rsid w:val="0026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0DD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A2364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2019-08-21T17:12:00Z</cp:lastPrinted>
  <dcterms:created xsi:type="dcterms:W3CDTF">2020-07-27T13:53:00Z</dcterms:created>
  <dcterms:modified xsi:type="dcterms:W3CDTF">2020-07-27T13:53:00Z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