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D70822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D70822">
        <w:rPr>
          <w:rFonts w:ascii="Calibri" w:hAnsi="Calibri"/>
          <w:b/>
          <w:sz w:val="32"/>
        </w:rPr>
        <w:t>1143</w:t>
      </w:r>
      <w:r>
        <w:rPr>
          <w:rFonts w:ascii="Calibri" w:hAnsi="Calibri"/>
          <w:b/>
          <w:sz w:val="32"/>
        </w:rPr>
        <w:t>/</w:t>
      </w:r>
      <w:r w:rsidRPr="00D70822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6C1D29">
        <w:rPr>
          <w:rFonts w:ascii="Calibri" w:hAnsi="Calibri"/>
          <w:b/>
          <w:bCs/>
        </w:rPr>
        <w:t>Decreto Municipal n. 10.458/2020</w:t>
      </w:r>
      <w:r w:rsidR="00F94C1B">
        <w:rPr>
          <w:rFonts w:ascii="Calibri" w:hAnsi="Calibri"/>
          <w:b/>
          <w:bCs/>
        </w:rPr>
        <w:t>.</w:t>
      </w:r>
    </w:p>
    <w:p w:rsidR="00611978" w:rsidRPr="00371E7E" w:rsidRDefault="006C1D29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Qual o motivo da revogação do </w:t>
      </w:r>
      <w:r w:rsidRPr="006C1D29">
        <w:rPr>
          <w:rFonts w:ascii="Calibri" w:hAnsi="Calibri"/>
        </w:rPr>
        <w:t xml:space="preserve">§ 1º, do art. 2º, do Decreto nº 9.255/2016, que regulamenta a Lei 3.483/2000 que dispõe sobre serviços </w:t>
      </w:r>
      <w:r>
        <w:rPr>
          <w:rFonts w:ascii="Calibri" w:hAnsi="Calibri"/>
        </w:rPr>
        <w:t>de transporte coletivo escolar?</w:t>
      </w:r>
    </w:p>
    <w:p w:rsidR="00371E7E" w:rsidRPr="00371E7E" w:rsidRDefault="006C1D29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 qual processo/expediente administrativo está vinculada esta revogação</w:t>
      </w:r>
      <w:r w:rsidR="007E572C">
        <w:rPr>
          <w:rFonts w:ascii="Calibri" w:hAnsi="Calibri"/>
        </w:rPr>
        <w:t>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6C1D29">
        <w:rPr>
          <w:rFonts w:asciiTheme="minorHAnsi" w:hAnsiTheme="minorHAnsi" w:cstheme="minorHAnsi"/>
        </w:rPr>
        <w:t>13</w:t>
      </w:r>
      <w:r w:rsidR="007C685D">
        <w:rPr>
          <w:rFonts w:asciiTheme="minorHAnsi" w:hAnsiTheme="minorHAnsi" w:cstheme="minorHAnsi"/>
        </w:rPr>
        <w:t xml:space="preserve">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9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DB" w:rsidRDefault="00A731DB" w:rsidP="00CB2AF5">
      <w:r>
        <w:separator/>
      </w:r>
    </w:p>
  </w:endnote>
  <w:endnote w:type="continuationSeparator" w:id="0">
    <w:p w:rsidR="00A731DB" w:rsidRDefault="00A731D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DB" w:rsidRDefault="00A731DB" w:rsidP="00CB2AF5">
      <w:r>
        <w:separator/>
      </w:r>
    </w:p>
  </w:footnote>
  <w:footnote w:type="continuationSeparator" w:id="0">
    <w:p w:rsidR="00A731DB" w:rsidRDefault="00A731D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6C1D29"/>
    <w:rsid w:val="0074329B"/>
    <w:rsid w:val="0075322C"/>
    <w:rsid w:val="00787B8F"/>
    <w:rsid w:val="007B14B1"/>
    <w:rsid w:val="007B28C0"/>
    <w:rsid w:val="007C685D"/>
    <w:rsid w:val="007D10B2"/>
    <w:rsid w:val="007D4988"/>
    <w:rsid w:val="007E572C"/>
    <w:rsid w:val="007F59EB"/>
    <w:rsid w:val="008427C9"/>
    <w:rsid w:val="00866A15"/>
    <w:rsid w:val="008850D9"/>
    <w:rsid w:val="008A05E1"/>
    <w:rsid w:val="008B3A60"/>
    <w:rsid w:val="008F2CBE"/>
    <w:rsid w:val="009019A8"/>
    <w:rsid w:val="009116D8"/>
    <w:rsid w:val="00920F0F"/>
    <w:rsid w:val="0093367B"/>
    <w:rsid w:val="00974751"/>
    <w:rsid w:val="00982F00"/>
    <w:rsid w:val="00992C47"/>
    <w:rsid w:val="009B008C"/>
    <w:rsid w:val="009D2733"/>
    <w:rsid w:val="00A003B1"/>
    <w:rsid w:val="00A106A6"/>
    <w:rsid w:val="00A16A89"/>
    <w:rsid w:val="00A22B15"/>
    <w:rsid w:val="00A60751"/>
    <w:rsid w:val="00A662AE"/>
    <w:rsid w:val="00A731DB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70822"/>
    <w:rsid w:val="00D835C2"/>
    <w:rsid w:val="00DC7B5D"/>
    <w:rsid w:val="00DE6F4D"/>
    <w:rsid w:val="00DE7D67"/>
    <w:rsid w:val="00DF7358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32DE-2997-410D-95C3-EA84467A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2020-07-13T12:57:00Z</dcterms:created>
  <dcterms:modified xsi:type="dcterms:W3CDTF">2020-07-20T12:08:00Z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