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82A6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82A65">
        <w:rPr>
          <w:rFonts w:ascii="Verdana" w:hAnsi="Verdana" w:cs="Arial"/>
          <w:b/>
          <w:sz w:val="24"/>
          <w:szCs w:val="24"/>
        </w:rPr>
        <w:t>1011</w:t>
      </w:r>
      <w:r>
        <w:rPr>
          <w:rFonts w:ascii="Verdana" w:hAnsi="Verdana" w:cs="Arial"/>
          <w:b/>
          <w:sz w:val="24"/>
          <w:szCs w:val="24"/>
        </w:rPr>
        <w:t>/</w:t>
      </w:r>
      <w:r w:rsidRPr="00F82A65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4C109B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4C109B">
        <w:rPr>
          <w:rFonts w:ascii="Verdana" w:hAnsi="Verdana" w:cs="Arial"/>
          <w:sz w:val="24"/>
          <w:szCs w:val="24"/>
        </w:rPr>
        <w:t>Instalação de placa de advertência, “proibido jogar lixo”, em Praça do Jd. Imperial.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4C109B">
        <w:rPr>
          <w:rFonts w:ascii="Verdana" w:hAnsi="Verdana" w:cs="Arial"/>
          <w:sz w:val="24"/>
          <w:szCs w:val="24"/>
        </w:rPr>
        <w:t>reclamação de moradora quanto ao descarte de comida na Praça Subprefeito Dr. Armando Mattiazzo, que vem ocorrendo há alguns meses, e assim, atraindo ratos às residências próximas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4C109B">
        <w:rPr>
          <w:rFonts w:ascii="Verdana" w:hAnsi="Verdana" w:cs="Arial"/>
          <w:sz w:val="24"/>
          <w:szCs w:val="24"/>
        </w:rPr>
        <w:t>Determinar ao órgão competente que seja realizada a instalação de placa de advertência, no modelo “proibido jogar lixo”, na Praça Subprefeito Dr. Armando Mattiazzo, circundada pelas ruas Campinas, Santa Bárbara D’Oeste e Vinhedo, no Jardim Imperial.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2F1FBE">
        <w:rPr>
          <w:rFonts w:ascii="Verdana" w:hAnsi="Verdana" w:cs="Arial"/>
          <w:sz w:val="24"/>
          <w:szCs w:val="24"/>
        </w:rPr>
        <w:t xml:space="preserve">09 </w:t>
      </w:r>
      <w:r w:rsidR="00C223E6">
        <w:rPr>
          <w:rFonts w:ascii="Verdana" w:hAnsi="Verdana" w:cs="Arial"/>
          <w:sz w:val="24"/>
          <w:szCs w:val="24"/>
        </w:rPr>
        <w:t xml:space="preserve">de </w:t>
      </w:r>
      <w:r w:rsidR="002F1FBE">
        <w:rPr>
          <w:rFonts w:ascii="Verdana" w:hAnsi="Verdana" w:cs="Arial"/>
          <w:sz w:val="24"/>
          <w:szCs w:val="24"/>
        </w:rPr>
        <w:t>julho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1F" w:rsidRDefault="00D4751F">
      <w:r>
        <w:separator/>
      </w:r>
    </w:p>
  </w:endnote>
  <w:endnote w:type="continuationSeparator" w:id="0">
    <w:p w:rsidR="00D4751F" w:rsidRDefault="00D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1F" w:rsidRDefault="00D4751F">
      <w:r>
        <w:separator/>
      </w:r>
    </w:p>
  </w:footnote>
  <w:footnote w:type="continuationSeparator" w:id="0">
    <w:p w:rsidR="00D4751F" w:rsidRDefault="00D4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F1FBE"/>
    <w:rsid w:val="00366930"/>
    <w:rsid w:val="003E76A0"/>
    <w:rsid w:val="00414732"/>
    <w:rsid w:val="004253B7"/>
    <w:rsid w:val="004C0A3B"/>
    <w:rsid w:val="004C109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51F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82A65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2020-07-09T17:41:00Z</dcterms:created>
  <dcterms:modified xsi:type="dcterms:W3CDTF">2020-07-09T19:38:00Z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