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E85D9E" w:rsidRDefault="00E85D9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3227DA" w:rsidRDefault="009C05B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9C05B8">
        <w:rPr>
          <w:rFonts w:ascii="Arial" w:hAnsi="Arial" w:cs="Arial"/>
          <w:b/>
          <w:caps/>
          <w:sz w:val="26"/>
          <w:szCs w:val="26"/>
        </w:rPr>
        <w:t>1079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9C05B8">
        <w:rPr>
          <w:rFonts w:ascii="Arial" w:hAnsi="Arial" w:cs="Arial"/>
          <w:b/>
          <w:caps/>
          <w:sz w:val="26"/>
          <w:szCs w:val="26"/>
        </w:rPr>
        <w:t>2020</w:t>
      </w:r>
    </w:p>
    <w:p w:rsidR="009079C1" w:rsidRPr="003227DA" w:rsidRDefault="009079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00680E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3227DA">
        <w:rPr>
          <w:rFonts w:ascii="Arial" w:hAnsi="Arial" w:cs="Arial"/>
          <w:b/>
          <w:caps/>
          <w:sz w:val="26"/>
          <w:szCs w:val="26"/>
        </w:rPr>
        <w:tab/>
      </w:r>
    </w:p>
    <w:p w:rsidR="002570B2" w:rsidRPr="0000680E" w:rsidRDefault="00FC3ECA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Reitera solicitação de </w:t>
      </w:r>
      <w:r w:rsidR="004E56FF" w:rsidRPr="0000680E">
        <w:rPr>
          <w:rFonts w:ascii="Arial" w:hAnsi="Arial" w:cs="Arial"/>
          <w:b/>
          <w:sz w:val="28"/>
          <w:szCs w:val="28"/>
        </w:rPr>
        <w:t>informações</w:t>
      </w:r>
      <w:r w:rsidR="00C90A09" w:rsidRPr="0000680E">
        <w:rPr>
          <w:rFonts w:ascii="Arial" w:hAnsi="Arial" w:cs="Arial"/>
          <w:b/>
          <w:sz w:val="28"/>
          <w:szCs w:val="28"/>
        </w:rPr>
        <w:t xml:space="preserve"> sobre</w:t>
      </w:r>
      <w:r w:rsidR="0015620F" w:rsidRPr="0000680E">
        <w:rPr>
          <w:rFonts w:ascii="Arial" w:hAnsi="Arial" w:cs="Arial"/>
          <w:b/>
          <w:sz w:val="28"/>
          <w:szCs w:val="28"/>
        </w:rPr>
        <w:t xml:space="preserve"> </w:t>
      </w:r>
      <w:r w:rsidR="0000680E" w:rsidRPr="0000680E">
        <w:rPr>
          <w:rFonts w:ascii="Arial" w:hAnsi="Arial" w:cs="Arial"/>
          <w:b/>
          <w:sz w:val="28"/>
          <w:szCs w:val="28"/>
        </w:rPr>
        <w:t>placas denominativas a serem fixad</w:t>
      </w:r>
      <w:r>
        <w:rPr>
          <w:rFonts w:ascii="Arial" w:hAnsi="Arial" w:cs="Arial"/>
          <w:b/>
          <w:sz w:val="28"/>
          <w:szCs w:val="28"/>
        </w:rPr>
        <w:t>as pela Administração Municipal em complemento ao Requerimento nº 448/2020</w:t>
      </w:r>
    </w:p>
    <w:p w:rsidR="00636539" w:rsidRPr="0000680E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0680E"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00680E" w:rsidRDefault="006E0104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63545" wp14:editId="7F565415">
                <wp:simplePos x="0" y="0"/>
                <wp:positionH relativeFrom="column">
                  <wp:posOffset>2755595</wp:posOffset>
                </wp:positionH>
                <wp:positionV relativeFrom="paragraph">
                  <wp:posOffset>107693</wp:posOffset>
                </wp:positionV>
                <wp:extent cx="3087584" cy="4773881"/>
                <wp:effectExtent l="0" t="0" r="17780" b="273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84" cy="47738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217pt;margin-top:8.5pt;width:243.1pt;height:3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" filled="f" strokecolor="#243f60 [1604]" strokeweight="2pt"/>
            </w:pict>
          </mc:Fallback>
        </mc:AlternateContent>
      </w:r>
      <w:r w:rsidR="0000680E" w:rsidRPr="0000680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B453A6" wp14:editId="2EF9EE1C">
            <wp:simplePos x="0" y="0"/>
            <wp:positionH relativeFrom="column">
              <wp:posOffset>2638425</wp:posOffset>
            </wp:positionH>
            <wp:positionV relativeFrom="paragraph">
              <wp:posOffset>126365</wp:posOffset>
            </wp:positionV>
            <wp:extent cx="3204210" cy="460756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7B7" w:rsidRPr="0000680E">
        <w:rPr>
          <w:rFonts w:ascii="Arial" w:hAnsi="Arial" w:cs="Arial"/>
          <w:sz w:val="28"/>
          <w:szCs w:val="28"/>
        </w:rPr>
        <w:t>Senhor</w:t>
      </w:r>
      <w:r w:rsidR="000F16A3" w:rsidRPr="0000680E">
        <w:rPr>
          <w:rFonts w:ascii="Arial" w:hAnsi="Arial" w:cs="Arial"/>
          <w:sz w:val="28"/>
          <w:szCs w:val="28"/>
        </w:rPr>
        <w:t>a</w:t>
      </w:r>
      <w:r w:rsidR="00BB37B7" w:rsidRPr="0000680E">
        <w:rPr>
          <w:rFonts w:ascii="Arial" w:hAnsi="Arial" w:cs="Arial"/>
          <w:sz w:val="28"/>
          <w:szCs w:val="28"/>
        </w:rPr>
        <w:t xml:space="preserve"> Presidente,</w:t>
      </w:r>
    </w:p>
    <w:p w:rsidR="00474412" w:rsidRPr="0000680E" w:rsidRDefault="00BB37B7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680E">
        <w:rPr>
          <w:rFonts w:ascii="Arial" w:hAnsi="Arial" w:cs="Arial"/>
          <w:sz w:val="28"/>
          <w:szCs w:val="28"/>
        </w:rPr>
        <w:t xml:space="preserve">Nobres Vereadores: </w:t>
      </w:r>
    </w:p>
    <w:p w:rsidR="0000680E" w:rsidRPr="0000680E" w:rsidRDefault="0000680E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0680E" w:rsidRPr="0000680E" w:rsidRDefault="0000680E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C3ECA" w:rsidRDefault="0015620F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680E">
        <w:rPr>
          <w:rFonts w:ascii="Arial" w:hAnsi="Arial" w:cs="Arial"/>
          <w:sz w:val="28"/>
          <w:szCs w:val="28"/>
        </w:rPr>
        <w:t xml:space="preserve">           Considerando</w:t>
      </w:r>
      <w:r w:rsidR="006E0104">
        <w:rPr>
          <w:rFonts w:ascii="Arial" w:hAnsi="Arial" w:cs="Arial"/>
          <w:sz w:val="28"/>
          <w:szCs w:val="28"/>
        </w:rPr>
        <w:t xml:space="preserve"> resposta ao R</w:t>
      </w:r>
      <w:r w:rsidR="0000680E" w:rsidRPr="0000680E">
        <w:rPr>
          <w:rFonts w:ascii="Arial" w:hAnsi="Arial" w:cs="Arial"/>
          <w:sz w:val="28"/>
          <w:szCs w:val="28"/>
        </w:rPr>
        <w:t>equerimento nº 448</w:t>
      </w:r>
      <w:r w:rsidRPr="0000680E">
        <w:rPr>
          <w:rFonts w:ascii="Arial" w:hAnsi="Arial" w:cs="Arial"/>
          <w:sz w:val="28"/>
          <w:szCs w:val="28"/>
        </w:rPr>
        <w:t xml:space="preserve">/2020, </w:t>
      </w:r>
      <w:r w:rsidR="0000680E">
        <w:rPr>
          <w:rFonts w:ascii="Arial" w:hAnsi="Arial" w:cs="Arial"/>
          <w:sz w:val="28"/>
          <w:szCs w:val="28"/>
        </w:rPr>
        <w:t xml:space="preserve">onde este vereador perguntou exatamente – </w:t>
      </w:r>
      <w:r w:rsidR="0000680E" w:rsidRPr="006E0104">
        <w:rPr>
          <w:rFonts w:ascii="Arial" w:hAnsi="Arial" w:cs="Arial"/>
          <w:b/>
          <w:sz w:val="28"/>
          <w:szCs w:val="28"/>
          <w:u w:val="single"/>
        </w:rPr>
        <w:t>As placas ora adquiridas</w:t>
      </w:r>
      <w:r w:rsidR="0000680E">
        <w:rPr>
          <w:rFonts w:ascii="Arial" w:hAnsi="Arial" w:cs="Arial"/>
          <w:sz w:val="28"/>
          <w:szCs w:val="28"/>
        </w:rPr>
        <w:t xml:space="preserve"> (uma vez que a Secretaria competente já havia informado em requerimento anterior que as placas </w:t>
      </w:r>
      <w:r w:rsidR="006E0104">
        <w:rPr>
          <w:rFonts w:ascii="Arial" w:hAnsi="Arial" w:cs="Arial"/>
          <w:sz w:val="28"/>
          <w:szCs w:val="28"/>
        </w:rPr>
        <w:t>denominativas</w:t>
      </w:r>
      <w:r w:rsidR="0000680E">
        <w:rPr>
          <w:rFonts w:ascii="Arial" w:hAnsi="Arial" w:cs="Arial"/>
          <w:sz w:val="28"/>
          <w:szCs w:val="28"/>
        </w:rPr>
        <w:t xml:space="preserve"> já haviam sido adquiridas e </w:t>
      </w:r>
      <w:r w:rsidR="006E0104">
        <w:rPr>
          <w:rFonts w:ascii="Arial" w:hAnsi="Arial" w:cs="Arial"/>
          <w:sz w:val="28"/>
          <w:szCs w:val="28"/>
        </w:rPr>
        <w:t>constavam</w:t>
      </w:r>
      <w:r w:rsidR="0000680E">
        <w:rPr>
          <w:rFonts w:ascii="Arial" w:hAnsi="Arial" w:cs="Arial"/>
          <w:sz w:val="28"/>
          <w:szCs w:val="28"/>
        </w:rPr>
        <w:t xml:space="preserve"> em estoque) </w:t>
      </w:r>
      <w:r w:rsidR="006E0104" w:rsidRPr="006E0104">
        <w:rPr>
          <w:rFonts w:ascii="Arial" w:hAnsi="Arial" w:cs="Arial"/>
          <w:b/>
          <w:sz w:val="28"/>
          <w:szCs w:val="28"/>
          <w:u w:val="single"/>
        </w:rPr>
        <w:t>e portanto, já em estoque, contemplam quais ruas e quais bairros da cidade?</w:t>
      </w:r>
      <w:r w:rsidR="006E0104">
        <w:rPr>
          <w:rFonts w:ascii="Arial" w:hAnsi="Arial" w:cs="Arial"/>
          <w:sz w:val="28"/>
          <w:szCs w:val="28"/>
        </w:rPr>
        <w:t xml:space="preserve"> – a Resposta da Administração Municpal foi: - </w:t>
      </w:r>
      <w:r w:rsidR="006E0104" w:rsidRPr="006E0104">
        <w:rPr>
          <w:rFonts w:ascii="Arial" w:hAnsi="Arial" w:cs="Arial"/>
          <w:b/>
          <w:sz w:val="28"/>
          <w:szCs w:val="28"/>
          <w:u w:val="single"/>
        </w:rPr>
        <w:t xml:space="preserve">As placas que se encontram em estoque estão </w:t>
      </w:r>
    </w:p>
    <w:p w:rsidR="00FC3ECA" w:rsidRDefault="00FC3ECA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C3ECA" w:rsidRDefault="00FC3ECA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E0104" w:rsidRDefault="006E0104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0104">
        <w:rPr>
          <w:rFonts w:ascii="Arial" w:hAnsi="Arial" w:cs="Arial"/>
          <w:b/>
          <w:sz w:val="28"/>
          <w:szCs w:val="28"/>
          <w:u w:val="single"/>
        </w:rPr>
        <w:t>sendo utilizadas principalmente para implantação e sinalização de vias que receberam nova nomenclatura</w:t>
      </w:r>
      <w:r>
        <w:rPr>
          <w:rFonts w:ascii="Arial" w:hAnsi="Arial" w:cs="Arial"/>
          <w:sz w:val="28"/>
          <w:szCs w:val="28"/>
        </w:rPr>
        <w:t>;</w:t>
      </w:r>
    </w:p>
    <w:p w:rsidR="006E0104" w:rsidRDefault="006E0104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5620F" w:rsidRPr="0000680E" w:rsidRDefault="006E0104" w:rsidP="006E010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Ou seja, entende este vereador que a </w:t>
      </w:r>
      <w:r w:rsidRPr="00FC3ECA">
        <w:rPr>
          <w:rFonts w:ascii="Arial" w:hAnsi="Arial" w:cs="Arial"/>
          <w:b/>
          <w:sz w:val="28"/>
          <w:szCs w:val="28"/>
          <w:u w:val="single"/>
        </w:rPr>
        <w:t>resposta não satisfaz o questionamento</w:t>
      </w:r>
      <w:r>
        <w:rPr>
          <w:rFonts w:ascii="Arial" w:hAnsi="Arial" w:cs="Arial"/>
          <w:sz w:val="28"/>
          <w:szCs w:val="28"/>
        </w:rPr>
        <w:t>, vez que redundantemente o agente público eximiu-se em responder a este edil de forma clara e transparente;</w:t>
      </w:r>
    </w:p>
    <w:p w:rsidR="0015620F" w:rsidRPr="0000680E" w:rsidRDefault="0015620F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5620F" w:rsidRDefault="0015620F" w:rsidP="0015620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680E">
        <w:rPr>
          <w:rFonts w:ascii="Arial" w:hAnsi="Arial" w:cs="Arial"/>
          <w:sz w:val="28"/>
          <w:szCs w:val="28"/>
        </w:rPr>
        <w:t xml:space="preserve">            </w:t>
      </w:r>
      <w:r w:rsidR="006E0104">
        <w:rPr>
          <w:rFonts w:ascii="Arial" w:hAnsi="Arial" w:cs="Arial"/>
          <w:sz w:val="28"/>
          <w:szCs w:val="28"/>
        </w:rPr>
        <w:t xml:space="preserve"> </w:t>
      </w:r>
      <w:r w:rsidR="006E0104">
        <w:rPr>
          <w:rFonts w:ascii="Arial" w:hAnsi="Arial" w:cs="Arial"/>
          <w:sz w:val="28"/>
          <w:szCs w:val="28"/>
        </w:rPr>
        <w:tab/>
        <w:t>Assim. o</w:t>
      </w:r>
      <w:r w:rsidR="00BB37B7" w:rsidRPr="0000680E">
        <w:rPr>
          <w:rFonts w:ascii="Arial" w:hAnsi="Arial" w:cs="Arial"/>
          <w:sz w:val="28"/>
          <w:szCs w:val="28"/>
        </w:rPr>
        <w:t xml:space="preserve">vereador </w:t>
      </w:r>
      <w:r w:rsidR="00BB37B7" w:rsidRPr="0000680E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00680E">
        <w:rPr>
          <w:rFonts w:ascii="Arial" w:hAnsi="Arial" w:cs="Arial"/>
          <w:sz w:val="28"/>
          <w:szCs w:val="28"/>
        </w:rPr>
        <w:t xml:space="preserve">no uso de suas atribuições legais, requer nos termos regimentais, após aprovação em Plenário, que seja encaminhado ao Excelentíssimo Senhor Prefeito Municipal, </w:t>
      </w:r>
      <w:r w:rsidR="006E0104">
        <w:rPr>
          <w:rFonts w:ascii="Arial" w:hAnsi="Arial" w:cs="Arial"/>
          <w:sz w:val="28"/>
          <w:szCs w:val="28"/>
        </w:rPr>
        <w:t xml:space="preserve">novo pedido </w:t>
      </w:r>
      <w:r w:rsidR="00BB37B7" w:rsidRPr="0000680E">
        <w:rPr>
          <w:rFonts w:ascii="Arial" w:hAnsi="Arial" w:cs="Arial"/>
          <w:sz w:val="28"/>
          <w:szCs w:val="28"/>
        </w:rPr>
        <w:t>de informações</w:t>
      </w:r>
      <w:r w:rsidR="006E0104">
        <w:rPr>
          <w:rFonts w:ascii="Arial" w:hAnsi="Arial" w:cs="Arial"/>
          <w:sz w:val="28"/>
          <w:szCs w:val="28"/>
        </w:rPr>
        <w:t>, reiterando as questões oferecidas</w:t>
      </w:r>
      <w:r w:rsidR="00BB37B7" w:rsidRPr="0000680E">
        <w:rPr>
          <w:rFonts w:ascii="Arial" w:hAnsi="Arial" w:cs="Arial"/>
          <w:sz w:val="28"/>
          <w:szCs w:val="28"/>
        </w:rPr>
        <w:t>:</w:t>
      </w:r>
      <w:r w:rsidR="00E10CE3" w:rsidRPr="0000680E">
        <w:rPr>
          <w:rFonts w:ascii="Arial" w:hAnsi="Arial" w:cs="Arial"/>
          <w:sz w:val="28"/>
          <w:szCs w:val="28"/>
        </w:rPr>
        <w:t xml:space="preserve"> </w:t>
      </w:r>
    </w:p>
    <w:p w:rsidR="006E0104" w:rsidRDefault="006E0104" w:rsidP="0015620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0104" w:rsidRDefault="006E0104" w:rsidP="006E0104">
      <w:pPr>
        <w:pStyle w:val="PargrafodaLista"/>
        <w:numPr>
          <w:ilvl w:val="0"/>
          <w:numId w:val="2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E0104">
        <w:rPr>
          <w:rFonts w:ascii="Arial" w:hAnsi="Arial" w:cs="Arial"/>
          <w:sz w:val="28"/>
          <w:szCs w:val="28"/>
        </w:rPr>
        <w:t>Foi de fato, adquiridas placas nominativas para ruas, praças e jardins da cidade</w:t>
      </w:r>
      <w:r>
        <w:rPr>
          <w:rFonts w:ascii="Arial" w:hAnsi="Arial" w:cs="Arial"/>
          <w:sz w:val="28"/>
          <w:szCs w:val="28"/>
        </w:rPr>
        <w:t xml:space="preserve"> (</w:t>
      </w:r>
      <w:r w:rsidRPr="006E0104">
        <w:rPr>
          <w:rFonts w:ascii="Arial" w:hAnsi="Arial" w:cs="Arial"/>
          <w:b/>
          <w:sz w:val="28"/>
          <w:szCs w:val="28"/>
          <w:u w:val="single"/>
        </w:rPr>
        <w:t>não se refere aqui a placas de sinalização de trânsito, e sim, placas de denominação de espaços públicos</w:t>
      </w:r>
      <w:r>
        <w:rPr>
          <w:rFonts w:ascii="Arial" w:hAnsi="Arial" w:cs="Arial"/>
          <w:sz w:val="28"/>
          <w:szCs w:val="28"/>
        </w:rPr>
        <w:t>)</w:t>
      </w:r>
      <w:r w:rsidRPr="006E0104">
        <w:rPr>
          <w:rFonts w:ascii="Arial" w:hAnsi="Arial" w:cs="Arial"/>
          <w:sz w:val="28"/>
          <w:szCs w:val="28"/>
        </w:rPr>
        <w:t>?</w:t>
      </w:r>
    </w:p>
    <w:p w:rsidR="00FC3ECA" w:rsidRDefault="00FC3ECA" w:rsidP="00FC3ECA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0104" w:rsidRDefault="006E0104" w:rsidP="006E0104">
      <w:pPr>
        <w:pStyle w:val="PargrafodaLista"/>
        <w:numPr>
          <w:ilvl w:val="0"/>
          <w:numId w:val="2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foram </w:t>
      </w:r>
      <w:r w:rsidR="00FC3ECA">
        <w:rPr>
          <w:rFonts w:ascii="Arial" w:hAnsi="Arial" w:cs="Arial"/>
          <w:sz w:val="28"/>
          <w:szCs w:val="28"/>
        </w:rPr>
        <w:t>adquiridas, qual o Processo de C</w:t>
      </w:r>
      <w:r>
        <w:rPr>
          <w:rFonts w:ascii="Arial" w:hAnsi="Arial" w:cs="Arial"/>
          <w:sz w:val="28"/>
          <w:szCs w:val="28"/>
        </w:rPr>
        <w:t>ompras e qual a quantidade adquirida?</w:t>
      </w:r>
      <w:r w:rsidR="00FC3ECA">
        <w:rPr>
          <w:rFonts w:ascii="Arial" w:hAnsi="Arial" w:cs="Arial"/>
          <w:sz w:val="28"/>
          <w:szCs w:val="28"/>
        </w:rPr>
        <w:t xml:space="preserve"> Mencionar nº do Processo e quantidades.</w:t>
      </w:r>
    </w:p>
    <w:p w:rsidR="00FC3ECA" w:rsidRPr="00FC3ECA" w:rsidRDefault="00FC3ECA" w:rsidP="00FC3EC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0104" w:rsidRDefault="006E0104" w:rsidP="006E0104">
      <w:pPr>
        <w:pStyle w:val="PargrafodaLista"/>
        <w:numPr>
          <w:ilvl w:val="0"/>
          <w:numId w:val="2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Reiterando o questionamento da pergunta 1 do Requerimento nº 448/2020, as placas ora adquiridas, e portanto, em estoque como informado anteriormente, contemplam </w:t>
      </w:r>
      <w:r w:rsidRPr="00FC3ECA">
        <w:rPr>
          <w:rFonts w:ascii="Arial" w:hAnsi="Arial" w:cs="Arial"/>
          <w:b/>
          <w:sz w:val="28"/>
          <w:szCs w:val="28"/>
          <w:u w:val="single"/>
        </w:rPr>
        <w:t>quais ruas e quais bairros</w:t>
      </w:r>
      <w:r>
        <w:rPr>
          <w:rFonts w:ascii="Arial" w:hAnsi="Arial" w:cs="Arial"/>
          <w:sz w:val="28"/>
          <w:szCs w:val="28"/>
        </w:rPr>
        <w:t xml:space="preserve">? </w:t>
      </w:r>
    </w:p>
    <w:p w:rsidR="00FC3ECA" w:rsidRPr="00FC3ECA" w:rsidRDefault="00FC3ECA" w:rsidP="00FC3ECA">
      <w:pPr>
        <w:pStyle w:val="PargrafodaLista"/>
        <w:rPr>
          <w:rFonts w:ascii="Arial" w:hAnsi="Arial" w:cs="Arial"/>
          <w:sz w:val="28"/>
          <w:szCs w:val="28"/>
        </w:rPr>
      </w:pPr>
    </w:p>
    <w:p w:rsidR="00FC3ECA" w:rsidRDefault="00FC3ECA" w:rsidP="00FC3ECA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C3ECA" w:rsidRDefault="00FC3ECA" w:rsidP="00FC3ECA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C3ECA" w:rsidRDefault="00FC3ECA" w:rsidP="00FC3ECA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0104" w:rsidRPr="00FC3ECA" w:rsidRDefault="006E0104" w:rsidP="006E0104">
      <w:pPr>
        <w:pStyle w:val="PargrafodaLista"/>
        <w:numPr>
          <w:ilvl w:val="0"/>
          <w:numId w:val="2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Quanto ao item 3, descrever o </w:t>
      </w:r>
      <w:r w:rsidRPr="00FC3ECA">
        <w:rPr>
          <w:rFonts w:ascii="Arial" w:hAnsi="Arial" w:cs="Arial"/>
          <w:b/>
          <w:sz w:val="28"/>
          <w:szCs w:val="28"/>
          <w:u w:val="single"/>
        </w:rPr>
        <w:t>nome de ruas, praças, jardins e sistemas de lazer contemplados na aquisição.</w:t>
      </w:r>
    </w:p>
    <w:p w:rsidR="00FC3ECA" w:rsidRDefault="00FC3ECA" w:rsidP="00FC3ECA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C3ECA" w:rsidRDefault="006E0104" w:rsidP="006E0104">
      <w:pPr>
        <w:pStyle w:val="PargrafodaLista"/>
        <w:numPr>
          <w:ilvl w:val="0"/>
          <w:numId w:val="2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negativo o item 3, qual o motivo de ter sido informado que as placas estão ou estavam em estoque?</w:t>
      </w:r>
    </w:p>
    <w:p w:rsidR="006E0104" w:rsidRPr="00FC3ECA" w:rsidRDefault="006E0104" w:rsidP="00FC3EC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3ECA">
        <w:rPr>
          <w:rFonts w:ascii="Arial" w:hAnsi="Arial" w:cs="Arial"/>
          <w:sz w:val="28"/>
          <w:szCs w:val="28"/>
        </w:rPr>
        <w:t xml:space="preserve"> </w:t>
      </w:r>
    </w:p>
    <w:p w:rsidR="006E0104" w:rsidRPr="006E0104" w:rsidRDefault="006E0104" w:rsidP="006E0104">
      <w:pPr>
        <w:pStyle w:val="PargrafodaLista"/>
        <w:numPr>
          <w:ilvl w:val="0"/>
          <w:numId w:val="2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 a resposta ao item 3 do Requerimento nº 48/2020, que informa que “lic</w:t>
      </w:r>
      <w:r w:rsidR="00FC3ECA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tação será realizada” – informar quando será feita, especificando tempo e objeto da mesma?</w:t>
      </w:r>
    </w:p>
    <w:p w:rsidR="0015620F" w:rsidRPr="0000680E" w:rsidRDefault="0015620F" w:rsidP="0015620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5620F" w:rsidRPr="0000680E" w:rsidRDefault="0015620F" w:rsidP="0015620F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90A09" w:rsidRPr="0000680E" w:rsidRDefault="00E21C88" w:rsidP="00E85D9E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0680E">
        <w:rPr>
          <w:rFonts w:ascii="Arial" w:hAnsi="Arial" w:cs="Arial"/>
          <w:b/>
          <w:sz w:val="28"/>
          <w:szCs w:val="28"/>
        </w:rPr>
        <w:t>JUSTIFICATIVA:</w:t>
      </w:r>
    </w:p>
    <w:p w:rsidR="00EB0B64" w:rsidRPr="0000680E" w:rsidRDefault="00EB0B64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C0F0F" w:rsidRPr="0000680E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680E">
        <w:rPr>
          <w:rFonts w:ascii="Arial" w:hAnsi="Arial" w:cs="Arial"/>
          <w:b/>
          <w:sz w:val="28"/>
          <w:szCs w:val="28"/>
        </w:rPr>
        <w:tab/>
      </w:r>
      <w:r w:rsidR="00591220" w:rsidRPr="0000680E">
        <w:rPr>
          <w:rFonts w:ascii="Arial" w:hAnsi="Arial" w:cs="Arial"/>
          <w:sz w:val="28"/>
          <w:szCs w:val="28"/>
        </w:rPr>
        <w:t xml:space="preserve">Justifica-se o questionamento considerando </w:t>
      </w:r>
      <w:r w:rsidR="00DD415F" w:rsidRPr="0000680E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</w:t>
      </w:r>
      <w:r w:rsidR="008C0F0F" w:rsidRPr="0000680E">
        <w:rPr>
          <w:rFonts w:ascii="Arial" w:hAnsi="Arial" w:cs="Arial"/>
          <w:sz w:val="28"/>
          <w:szCs w:val="28"/>
        </w:rPr>
        <w:t xml:space="preserve"> recursos públicos.</w:t>
      </w:r>
    </w:p>
    <w:p w:rsidR="002A399D" w:rsidRPr="0000680E" w:rsidRDefault="008C0F0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680E">
        <w:rPr>
          <w:rFonts w:ascii="Arial" w:hAnsi="Arial" w:cs="Arial"/>
          <w:sz w:val="28"/>
          <w:szCs w:val="28"/>
        </w:rPr>
        <w:t xml:space="preserve"> </w:t>
      </w:r>
    </w:p>
    <w:p w:rsidR="00C61D9F" w:rsidRPr="0000680E" w:rsidRDefault="00966BBE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00680E">
        <w:rPr>
          <w:rFonts w:ascii="Arial" w:hAnsi="Arial" w:cs="Arial"/>
          <w:sz w:val="28"/>
          <w:szCs w:val="28"/>
        </w:rPr>
        <w:t xml:space="preserve">Valinhos, </w:t>
      </w:r>
      <w:r w:rsidR="0015620F" w:rsidRPr="0000680E">
        <w:rPr>
          <w:rFonts w:ascii="Arial" w:hAnsi="Arial" w:cs="Arial"/>
          <w:sz w:val="28"/>
          <w:szCs w:val="28"/>
        </w:rPr>
        <w:t xml:space="preserve">26 </w:t>
      </w:r>
      <w:r w:rsidR="00474412" w:rsidRPr="0000680E">
        <w:rPr>
          <w:rFonts w:ascii="Arial" w:hAnsi="Arial" w:cs="Arial"/>
          <w:sz w:val="28"/>
          <w:szCs w:val="28"/>
        </w:rPr>
        <w:t>de junho</w:t>
      </w:r>
      <w:r w:rsidR="00402364" w:rsidRPr="0000680E">
        <w:rPr>
          <w:rFonts w:ascii="Arial" w:hAnsi="Arial" w:cs="Arial"/>
          <w:sz w:val="28"/>
          <w:szCs w:val="28"/>
        </w:rPr>
        <w:t xml:space="preserve"> </w:t>
      </w:r>
      <w:r w:rsidR="009E0E3F" w:rsidRPr="0000680E">
        <w:rPr>
          <w:rFonts w:ascii="Arial" w:hAnsi="Arial" w:cs="Arial"/>
          <w:sz w:val="28"/>
          <w:szCs w:val="28"/>
        </w:rPr>
        <w:t>de 2020</w:t>
      </w:r>
    </w:p>
    <w:p w:rsidR="002A399D" w:rsidRPr="0000680E" w:rsidRDefault="002A399D" w:rsidP="003227DA">
      <w:pPr>
        <w:spacing w:line="360" w:lineRule="auto"/>
        <w:rPr>
          <w:rFonts w:ascii="Arial" w:hAnsi="Arial" w:cs="Arial"/>
          <w:sz w:val="28"/>
          <w:szCs w:val="28"/>
        </w:rPr>
      </w:pPr>
    </w:p>
    <w:p w:rsidR="00EB0B64" w:rsidRPr="0000680E" w:rsidRDefault="00EB0B64" w:rsidP="003227DA">
      <w:pPr>
        <w:spacing w:line="360" w:lineRule="auto"/>
        <w:rPr>
          <w:rFonts w:ascii="Arial" w:hAnsi="Arial" w:cs="Arial"/>
          <w:sz w:val="28"/>
          <w:szCs w:val="28"/>
        </w:rPr>
      </w:pPr>
    </w:p>
    <w:p w:rsidR="00EB0B64" w:rsidRPr="0000680E" w:rsidRDefault="00EB0B64" w:rsidP="003227DA">
      <w:pPr>
        <w:spacing w:line="360" w:lineRule="auto"/>
        <w:rPr>
          <w:rFonts w:ascii="Arial" w:hAnsi="Arial" w:cs="Arial"/>
          <w:sz w:val="28"/>
          <w:szCs w:val="28"/>
        </w:rPr>
      </w:pPr>
    </w:p>
    <w:p w:rsidR="009E0E3F" w:rsidRPr="0000680E" w:rsidRDefault="009E0E3F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00680E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00680E">
        <w:rPr>
          <w:rFonts w:ascii="Arial" w:hAnsi="Arial" w:cs="Arial"/>
          <w:b/>
          <w:sz w:val="28"/>
          <w:szCs w:val="28"/>
        </w:rPr>
        <w:t>MAURO DE SOUSA PENIDO</w:t>
      </w:r>
    </w:p>
    <w:p w:rsidR="008C0F0F" w:rsidRPr="00FC3ECA" w:rsidRDefault="00BB37B7" w:rsidP="00FC3ECA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00680E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8C0F0F" w:rsidRPr="00FC3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844C6"/>
    <w:multiLevelType w:val="hybridMultilevel"/>
    <w:tmpl w:val="8266262C"/>
    <w:lvl w:ilvl="0" w:tplc="01149646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8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07899"/>
    <w:multiLevelType w:val="hybridMultilevel"/>
    <w:tmpl w:val="333CEC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18"/>
  </w:num>
  <w:num w:numId="12">
    <w:abstractNumId w:val="19"/>
  </w:num>
  <w:num w:numId="13">
    <w:abstractNumId w:val="0"/>
  </w:num>
  <w:num w:numId="14">
    <w:abstractNumId w:val="21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2"/>
  </w:num>
  <w:num w:numId="23">
    <w:abstractNumId w:val="14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0680E"/>
    <w:rsid w:val="00043F91"/>
    <w:rsid w:val="00054347"/>
    <w:rsid w:val="00064433"/>
    <w:rsid w:val="00083319"/>
    <w:rsid w:val="00086F82"/>
    <w:rsid w:val="00087219"/>
    <w:rsid w:val="0009616F"/>
    <w:rsid w:val="000D17B9"/>
    <w:rsid w:val="000F16A3"/>
    <w:rsid w:val="00134705"/>
    <w:rsid w:val="0014322F"/>
    <w:rsid w:val="0015620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43ED"/>
    <w:rsid w:val="002570B2"/>
    <w:rsid w:val="00273D9E"/>
    <w:rsid w:val="00290355"/>
    <w:rsid w:val="002A399D"/>
    <w:rsid w:val="002F702F"/>
    <w:rsid w:val="003001FB"/>
    <w:rsid w:val="003227DA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3221C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0104"/>
    <w:rsid w:val="006E70F1"/>
    <w:rsid w:val="006F4743"/>
    <w:rsid w:val="006F7721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B11C6"/>
    <w:rsid w:val="008C0F0F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C05B8"/>
    <w:rsid w:val="009E0E3F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AE6128"/>
    <w:rsid w:val="00B054D4"/>
    <w:rsid w:val="00B26E79"/>
    <w:rsid w:val="00B3072E"/>
    <w:rsid w:val="00B62418"/>
    <w:rsid w:val="00B844C7"/>
    <w:rsid w:val="00BB37B7"/>
    <w:rsid w:val="00BB78DE"/>
    <w:rsid w:val="00BC054A"/>
    <w:rsid w:val="00BC7901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5C0F"/>
    <w:rsid w:val="00E61B37"/>
    <w:rsid w:val="00E62D2E"/>
    <w:rsid w:val="00E75164"/>
    <w:rsid w:val="00E85D9E"/>
    <w:rsid w:val="00EA1EB6"/>
    <w:rsid w:val="00EB0B64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C3ECA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E926-796D-46B6-8C9D-FDCA1462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2020-06-26T18:32:00Z</cp:lastPrinted>
  <dcterms:created xsi:type="dcterms:W3CDTF">2020-06-26T18:32:00Z</dcterms:created>
  <dcterms:modified xsi:type="dcterms:W3CDTF">2020-06-30T12:31:00Z</dcterms:modified>
</cp:coreProperties>
</file>