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3A33F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3A33F6">
        <w:rPr>
          <w:rFonts w:ascii="Arial" w:hAnsi="Arial" w:cs="Arial"/>
          <w:b/>
          <w:caps/>
          <w:szCs w:val="28"/>
        </w:rPr>
        <w:t>1001</w:t>
      </w:r>
      <w:r>
        <w:rPr>
          <w:rFonts w:ascii="Arial" w:hAnsi="Arial" w:cs="Arial"/>
          <w:b/>
          <w:caps/>
          <w:szCs w:val="28"/>
        </w:rPr>
        <w:t>/</w:t>
      </w:r>
      <w:r w:rsidRPr="003A33F6">
        <w:rPr>
          <w:rFonts w:ascii="Arial" w:hAnsi="Arial" w:cs="Arial"/>
          <w:b/>
          <w:caps/>
          <w:szCs w:val="28"/>
        </w:rPr>
        <w:t>2020</w:t>
      </w:r>
    </w:p>
    <w:p w:rsidR="00A826D8" w:rsidRDefault="00A826D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F3731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</w:t>
      </w:r>
      <w:r w:rsidR="00A723C8">
        <w:rPr>
          <w:rFonts w:ascii="Arial" w:hAnsi="Arial" w:cs="Arial"/>
          <w:b/>
          <w:sz w:val="28"/>
          <w:szCs w:val="28"/>
        </w:rPr>
        <w:t>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28AF">
        <w:rPr>
          <w:rFonts w:ascii="Arial" w:hAnsi="Arial" w:cs="Arial"/>
          <w:b/>
          <w:sz w:val="28"/>
          <w:szCs w:val="28"/>
        </w:rPr>
        <w:t>sobre</w:t>
      </w:r>
      <w:r w:rsidR="0060097D">
        <w:rPr>
          <w:rFonts w:ascii="Arial" w:hAnsi="Arial" w:cs="Arial"/>
          <w:b/>
          <w:sz w:val="28"/>
          <w:szCs w:val="28"/>
        </w:rPr>
        <w:t xml:space="preserve"> revitalização da iluminação pública da Vila Colega. </w:t>
      </w:r>
    </w:p>
    <w:p w:rsidR="00F37319" w:rsidRPr="0063653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F37319" w:rsidRDefault="00BB37B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A723C8" w:rsidRPr="00A723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826D8" w:rsidRDefault="00A826D8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37319" w:rsidRPr="00A826D8" w:rsidRDefault="00F37319" w:rsidP="00A826D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Pr="00A826D8" w:rsidRDefault="00A826D8" w:rsidP="00A826D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programação ou intenção da atual Administração em realizar </w:t>
      </w:r>
      <w:r w:rsidR="0060097D">
        <w:rPr>
          <w:rFonts w:ascii="Arial" w:hAnsi="Arial" w:cs="Arial"/>
          <w:sz w:val="28"/>
          <w:szCs w:val="28"/>
        </w:rPr>
        <w:t xml:space="preserve">a revitalização e troca de lâmpadas dos postes da Vila Colega? </w:t>
      </w:r>
    </w:p>
    <w:p w:rsidR="00E132E0" w:rsidRPr="00A826D8" w:rsidRDefault="0060097D" w:rsidP="00A826D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ações e prazos.</w:t>
      </w:r>
      <w:r w:rsidR="00A826D8">
        <w:rPr>
          <w:rFonts w:ascii="Arial" w:hAnsi="Arial" w:cs="Arial"/>
          <w:sz w:val="28"/>
          <w:szCs w:val="28"/>
        </w:rPr>
        <w:t xml:space="preserve"> </w:t>
      </w:r>
    </w:p>
    <w:p w:rsidR="00A826D8" w:rsidRDefault="00A826D8" w:rsidP="00A826D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826D8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7A1E" w:rsidRDefault="00DD415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C28AF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826D8" w:rsidRDefault="00A826D8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33F6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21AD-29AD-47AF-85BC-8B6E96C6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2020-06-18T18:48:00Z</cp:lastPrinted>
  <dcterms:created xsi:type="dcterms:W3CDTF">2020-06-18T18:48:00Z</dcterms:created>
  <dcterms:modified xsi:type="dcterms:W3CDTF">2020-06-23T19:25:00Z</dcterms:modified>
</cp:coreProperties>
</file>