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FB003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FB003A">
        <w:rPr>
          <w:rFonts w:ascii="Arial" w:hAnsi="Arial" w:cs="Arial"/>
          <w:b/>
          <w:caps/>
          <w:szCs w:val="28"/>
        </w:rPr>
        <w:t>997</w:t>
      </w:r>
      <w:r>
        <w:rPr>
          <w:rFonts w:ascii="Arial" w:hAnsi="Arial" w:cs="Arial"/>
          <w:b/>
          <w:caps/>
          <w:szCs w:val="28"/>
        </w:rPr>
        <w:t>/</w:t>
      </w:r>
      <w:r w:rsidRPr="00FB003A">
        <w:rPr>
          <w:rFonts w:ascii="Arial" w:hAnsi="Arial" w:cs="Arial"/>
          <w:b/>
          <w:caps/>
          <w:szCs w:val="28"/>
        </w:rPr>
        <w:t>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9F4FDE">
        <w:rPr>
          <w:rFonts w:ascii="Arial" w:hAnsi="Arial" w:cs="Arial"/>
          <w:b/>
          <w:sz w:val="28"/>
          <w:szCs w:val="28"/>
        </w:rPr>
        <w:t>renomeação de comissionados conforme publicado Boletim Municpal nº 1971.</w:t>
      </w:r>
      <w:r w:rsidR="00BA19B7">
        <w:rPr>
          <w:rFonts w:ascii="Arial" w:hAnsi="Arial" w:cs="Arial"/>
          <w:b/>
          <w:sz w:val="28"/>
          <w:szCs w:val="28"/>
        </w:rPr>
        <w:t xml:space="preserve"> 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BA19B7" w:rsidRDefault="00BB37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</w:p>
    <w:p w:rsidR="000C6889" w:rsidRDefault="000C6889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6889" w:rsidRDefault="000C6889" w:rsidP="000C688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determinação judicial recente, com obrigatoriedade da exoneração de 199 funcionários comissionados contratados a partir de 2018, determinação esta cumprida pelo Executivo Municipal conforme publicado em imprensa oficial;</w:t>
      </w:r>
    </w:p>
    <w:p w:rsidR="000C6889" w:rsidRDefault="000C6889" w:rsidP="000C688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6889" w:rsidRPr="000C6889" w:rsidRDefault="000C6889" w:rsidP="000C688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a nomeação posterior de 21 funcionários comissionados, conforme publicação em Boletim Municipal nº 1971 de 16.06.2020; </w:t>
      </w:r>
    </w:p>
    <w:p w:rsidR="00CC07F6" w:rsidRPr="00636539" w:rsidRDefault="00CC07F6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74412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0C6889" w:rsidRDefault="000C6889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6889" w:rsidRDefault="000C6889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6889" w:rsidRDefault="000C6889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6889" w:rsidRDefault="000C6889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6889" w:rsidRDefault="000C6889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6889" w:rsidRPr="000C6889" w:rsidRDefault="000C6889" w:rsidP="000C6889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que se referem estas nomeações de funcionários comissionados após o cumprimento da determinação judicial?</w:t>
      </w:r>
    </w:p>
    <w:p w:rsidR="000C6889" w:rsidRPr="000C6889" w:rsidRDefault="000C6889" w:rsidP="000C6889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Estas renomeações estão de acordo com a determinação judicial? Se sim, justificar.</w:t>
      </w:r>
    </w:p>
    <w:p w:rsidR="000C6889" w:rsidRPr="000C6889" w:rsidRDefault="000C6889" w:rsidP="000C6889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Pretende o Chefe do Executivo encaminhar ao Legislativo Valinhense para discussão e deliberação, nova estrutura administrativa válida a partir de 2021, e que atenda de forma plena a determinação judicial em tela? </w:t>
      </w:r>
    </w:p>
    <w:p w:rsidR="000C6889" w:rsidRPr="000C6889" w:rsidRDefault="000C6889" w:rsidP="000C6889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especificar.</w:t>
      </w:r>
    </w:p>
    <w:p w:rsidR="000C6889" w:rsidRPr="000C6889" w:rsidRDefault="000C6889" w:rsidP="000C6889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não, justificar.</w:t>
      </w:r>
    </w:p>
    <w:p w:rsidR="00BA19B7" w:rsidRPr="00BA19B7" w:rsidRDefault="00BA19B7" w:rsidP="000C6889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A19B7">
        <w:rPr>
          <w:rFonts w:ascii="Arial" w:hAnsi="Arial" w:cs="Arial"/>
          <w:sz w:val="28"/>
          <w:szCs w:val="28"/>
        </w:rPr>
        <w:t xml:space="preserve"> </w:t>
      </w: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B5AA6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BA19B7">
        <w:rPr>
          <w:rFonts w:ascii="Arial" w:hAnsi="Arial" w:cs="Arial"/>
          <w:sz w:val="28"/>
          <w:szCs w:val="28"/>
        </w:rPr>
        <w:t>17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>de 2020</w:t>
      </w:r>
    </w:p>
    <w:p w:rsidR="00CC07F6" w:rsidRDefault="00CC07F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4B5AA6" w:rsidRDefault="004B5AA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D0CC0"/>
    <w:multiLevelType w:val="hybridMultilevel"/>
    <w:tmpl w:val="6F243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C6889"/>
    <w:rsid w:val="000D17B9"/>
    <w:rsid w:val="000F16A3"/>
    <w:rsid w:val="00134705"/>
    <w:rsid w:val="0014322F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B5AA6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9F4FDE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A19B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495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07F6"/>
    <w:rsid w:val="00CF097F"/>
    <w:rsid w:val="00CF40A8"/>
    <w:rsid w:val="00D02E92"/>
    <w:rsid w:val="00D147A0"/>
    <w:rsid w:val="00D47D2D"/>
    <w:rsid w:val="00D929F9"/>
    <w:rsid w:val="00DC32B6"/>
    <w:rsid w:val="00DD415F"/>
    <w:rsid w:val="00DD421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B003A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2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1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0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52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34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0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1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77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72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F03E-AEBE-4C7E-BFA1-50FD73E8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2020-06-19T17:17:00Z</cp:lastPrinted>
  <dcterms:created xsi:type="dcterms:W3CDTF">2020-06-17T17:20:00Z</dcterms:created>
  <dcterms:modified xsi:type="dcterms:W3CDTF">2020-06-23T19:25:00Z</dcterms:modified>
</cp:coreProperties>
</file>