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CB4878" w:rsidP="00085C61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CB4878">
        <w:rPr>
          <w:rFonts w:ascii="Verdana" w:hAnsi="Verdana"/>
          <w:b/>
          <w:sz w:val="24"/>
          <w:szCs w:val="24"/>
        </w:rPr>
        <w:t>964</w:t>
      </w:r>
      <w:r>
        <w:rPr>
          <w:rFonts w:ascii="Verdana" w:hAnsi="Verdana"/>
          <w:b/>
          <w:sz w:val="24"/>
          <w:szCs w:val="24"/>
        </w:rPr>
        <w:t>/</w:t>
      </w:r>
      <w:r w:rsidRPr="00CB4878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085C61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0C0EAF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887B08">
        <w:rPr>
          <w:rFonts w:ascii="Verdana" w:hAnsi="Verdana"/>
          <w:sz w:val="24"/>
          <w:szCs w:val="24"/>
        </w:rPr>
        <w:t xml:space="preserve">referentes </w:t>
      </w:r>
      <w:r w:rsidR="006A71A3">
        <w:rPr>
          <w:rFonts w:ascii="Verdana" w:hAnsi="Verdana"/>
          <w:sz w:val="24"/>
          <w:szCs w:val="24"/>
        </w:rPr>
        <w:t>Lei nº 5.762 de 17 de dezembro de 2018.</w:t>
      </w:r>
    </w:p>
    <w:p w:rsidR="0046685E" w:rsidRDefault="0046685E" w:rsidP="00085C61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0C0E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865E36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865E36" w:rsidRPr="006F7F2C" w:rsidRDefault="00865E36" w:rsidP="000C0E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65E36" w:rsidRDefault="00D15B91" w:rsidP="000C0EAF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244C61" w:rsidRDefault="00244C61" w:rsidP="00B733E0">
      <w:pPr>
        <w:spacing w:after="0"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6A71A3">
        <w:rPr>
          <w:rFonts w:ascii="Verdana" w:hAnsi="Verdana"/>
          <w:sz w:val="24"/>
          <w:szCs w:val="24"/>
        </w:rPr>
        <w:t>Lei nº 5.762 de 17 de dezembro de 2018 que dispõe sobre a aprovação de projetos de regularização de construções clandestinas ou irregulares, que tinha como prazo para protocolos até o dia 31 de dezembro de 2019,</w:t>
      </w:r>
    </w:p>
    <w:p w:rsidR="006A71A3" w:rsidRDefault="006A71A3" w:rsidP="00B733E0">
      <w:pPr>
        <w:spacing w:after="0"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 tendo em vista a informação de que muitos munícipes ainda não regularizaram seus imóveis, </w:t>
      </w:r>
    </w:p>
    <w:p w:rsidR="0046685E" w:rsidRDefault="005617E9" w:rsidP="00B733E0">
      <w:pPr>
        <w:spacing w:after="0"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6A71A3" w:rsidRDefault="006A71A3" w:rsidP="00B733E0">
      <w:pPr>
        <w:spacing w:after="0"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9F4CFD" w:rsidRPr="00B733E0" w:rsidRDefault="006A71A3" w:rsidP="00B733E0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Quantos requerimentos</w:t>
      </w:r>
      <w:r w:rsidR="004239A5">
        <w:rPr>
          <w:rFonts w:ascii="Verdana" w:hAnsi="Verdana"/>
          <w:sz w:val="24"/>
          <w:szCs w:val="24"/>
        </w:rPr>
        <w:t xml:space="preserve"> para regularização</w:t>
      </w:r>
      <w:r>
        <w:rPr>
          <w:rFonts w:ascii="Verdana" w:hAnsi="Verdana"/>
          <w:sz w:val="24"/>
          <w:szCs w:val="24"/>
        </w:rPr>
        <w:t xml:space="preserve"> foram protocolados?</w:t>
      </w:r>
    </w:p>
    <w:p w:rsidR="009F4CFD" w:rsidRPr="00B733E0" w:rsidRDefault="006A71A3" w:rsidP="00B733E0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média de imóveis ainda não regularizados?</w:t>
      </w:r>
    </w:p>
    <w:p w:rsidR="009F4CFD" w:rsidRPr="00B733E0" w:rsidRDefault="006A71A3" w:rsidP="00B733E0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4239A5">
        <w:rPr>
          <w:rFonts w:ascii="Verdana" w:hAnsi="Verdana"/>
          <w:sz w:val="24"/>
          <w:szCs w:val="24"/>
        </w:rPr>
        <w:t>Houve prorrogação do prazo que consta na lei acima mencionada?</w:t>
      </w:r>
      <w:r w:rsidRPr="00B733E0">
        <w:rPr>
          <w:rFonts w:ascii="Verdana" w:hAnsi="Verdana"/>
          <w:sz w:val="24"/>
          <w:szCs w:val="24"/>
        </w:rPr>
        <w:t xml:space="preserve"> </w:t>
      </w:r>
    </w:p>
    <w:p w:rsidR="004239A5" w:rsidRPr="00B733E0" w:rsidRDefault="004239A5" w:rsidP="00B733E0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4239A5">
        <w:rPr>
          <w:rFonts w:ascii="Verdana" w:hAnsi="Verdana"/>
          <w:sz w:val="24"/>
          <w:szCs w:val="24"/>
        </w:rPr>
        <w:t xml:space="preserve">Se sim, favor </w:t>
      </w:r>
      <w:r w:rsidR="009F4CFD">
        <w:rPr>
          <w:rFonts w:ascii="Verdana" w:hAnsi="Verdana"/>
          <w:sz w:val="24"/>
          <w:szCs w:val="24"/>
        </w:rPr>
        <w:t>encaminhar cópia</w:t>
      </w:r>
      <w:r w:rsidRPr="004239A5">
        <w:rPr>
          <w:rFonts w:ascii="Verdana" w:hAnsi="Verdana"/>
          <w:sz w:val="24"/>
          <w:szCs w:val="24"/>
        </w:rPr>
        <w:t xml:space="preserve"> do Decreto.</w:t>
      </w:r>
    </w:p>
    <w:p w:rsidR="00B733E0" w:rsidRPr="00B733E0" w:rsidRDefault="004239A5" w:rsidP="00B733E0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meio de atendimento durante a quarentena?</w:t>
      </w:r>
    </w:p>
    <w:p w:rsidR="00B733E0" w:rsidRPr="00B733E0" w:rsidRDefault="004239A5" w:rsidP="00B733E0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possibilidade de prorrogação do último prazo?</w:t>
      </w:r>
    </w:p>
    <w:p w:rsidR="00B733E0" w:rsidRPr="00B733E0" w:rsidRDefault="004239A5" w:rsidP="00B733E0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Como as pessoas que não apresentaram requerimento de regularização devem proceder? Explane.</w:t>
      </w:r>
    </w:p>
    <w:p w:rsidR="004239A5" w:rsidRPr="00B733E0" w:rsidRDefault="004239A5" w:rsidP="00B733E0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possib</w:t>
      </w:r>
      <w:r w:rsidR="00B733E0">
        <w:rPr>
          <w:rFonts w:ascii="Verdana" w:hAnsi="Verdana"/>
          <w:sz w:val="24"/>
          <w:szCs w:val="24"/>
        </w:rPr>
        <w:t>ilidade de prorrogação do prazo?</w:t>
      </w:r>
    </w:p>
    <w:p w:rsidR="00B733E0" w:rsidRDefault="00B733E0" w:rsidP="000C0EAF">
      <w:pPr>
        <w:ind w:left="4536"/>
        <w:jc w:val="right"/>
        <w:rPr>
          <w:rFonts w:ascii="Verdana" w:hAnsi="Verdana"/>
          <w:sz w:val="24"/>
          <w:szCs w:val="24"/>
        </w:rPr>
      </w:pPr>
    </w:p>
    <w:p w:rsidR="00CE519A" w:rsidRDefault="007D1F5D" w:rsidP="000C0EAF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0C0EAF">
        <w:rPr>
          <w:rFonts w:ascii="Verdana" w:hAnsi="Verdana"/>
          <w:sz w:val="24"/>
          <w:szCs w:val="24"/>
        </w:rPr>
        <w:t xml:space="preserve"> </w:t>
      </w:r>
      <w:r w:rsidR="00B733E0">
        <w:rPr>
          <w:rFonts w:ascii="Verdana" w:hAnsi="Verdana"/>
          <w:sz w:val="24"/>
          <w:szCs w:val="24"/>
        </w:rPr>
        <w:t xml:space="preserve">18 </w:t>
      </w:r>
      <w:r w:rsidR="0046685E">
        <w:rPr>
          <w:rFonts w:ascii="Verdana" w:hAnsi="Verdana"/>
          <w:sz w:val="24"/>
          <w:szCs w:val="24"/>
        </w:rPr>
        <w:t xml:space="preserve">de </w:t>
      </w:r>
      <w:r w:rsidR="00B733E0">
        <w:rPr>
          <w:rFonts w:ascii="Verdana" w:hAnsi="Verdana"/>
          <w:sz w:val="24"/>
          <w:szCs w:val="24"/>
        </w:rPr>
        <w:t>junho</w:t>
      </w:r>
      <w:r w:rsidR="00447C66">
        <w:rPr>
          <w:rFonts w:ascii="Verdana" w:hAnsi="Verdana"/>
          <w:sz w:val="24"/>
          <w:szCs w:val="24"/>
        </w:rPr>
        <w:t xml:space="preserve"> </w:t>
      </w:r>
      <w:r w:rsidR="00D96F04">
        <w:rPr>
          <w:rFonts w:ascii="Verdana" w:hAnsi="Verdana"/>
          <w:sz w:val="24"/>
          <w:szCs w:val="24"/>
        </w:rPr>
        <w:t>de 2020</w:t>
      </w:r>
      <w:r w:rsidR="00A66539">
        <w:rPr>
          <w:rFonts w:ascii="Verdana" w:hAnsi="Verdana"/>
          <w:sz w:val="24"/>
          <w:szCs w:val="24"/>
        </w:rPr>
        <w:t>.</w:t>
      </w:r>
    </w:p>
    <w:p w:rsidR="00B733E0" w:rsidRDefault="00B733E0" w:rsidP="00B733E0">
      <w:pPr>
        <w:spacing w:after="0" w:line="240" w:lineRule="auto"/>
        <w:rPr>
          <w:rFonts w:ascii="Verdana" w:hAnsi="Verdana"/>
          <w:sz w:val="24"/>
          <w:szCs w:val="24"/>
        </w:rPr>
      </w:pPr>
    </w:p>
    <w:p w:rsidR="000C0EAF" w:rsidRDefault="000C0EAF" w:rsidP="00865E36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0C0EAF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865E3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530F52" w:rsidRPr="00227D53" w:rsidRDefault="00743B3E" w:rsidP="000C0EAF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530F52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77F"/>
    <w:multiLevelType w:val="hybridMultilevel"/>
    <w:tmpl w:val="571A06DE"/>
    <w:lvl w:ilvl="0" w:tplc="0020186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6E1A98"/>
    <w:multiLevelType w:val="hybridMultilevel"/>
    <w:tmpl w:val="C9E29BF6"/>
    <w:lvl w:ilvl="0" w:tplc="627248A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4A5195D"/>
    <w:multiLevelType w:val="hybridMultilevel"/>
    <w:tmpl w:val="E92E42E2"/>
    <w:lvl w:ilvl="0" w:tplc="5BD682D6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575796"/>
    <w:multiLevelType w:val="hybridMultilevel"/>
    <w:tmpl w:val="76ECCDD2"/>
    <w:lvl w:ilvl="0" w:tplc="0FE423C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6CC3723"/>
    <w:multiLevelType w:val="hybridMultilevel"/>
    <w:tmpl w:val="39B65B08"/>
    <w:lvl w:ilvl="0" w:tplc="FC08716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964568D"/>
    <w:multiLevelType w:val="hybridMultilevel"/>
    <w:tmpl w:val="A634CB84"/>
    <w:lvl w:ilvl="0" w:tplc="C5BC66D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4">
    <w:nsid w:val="6C3F7F09"/>
    <w:multiLevelType w:val="hybridMultilevel"/>
    <w:tmpl w:val="3EDE5DF0"/>
    <w:lvl w:ilvl="0" w:tplc="251AC28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5"/>
  </w:num>
  <w:num w:numId="8">
    <w:abstractNumId w:val="6"/>
  </w:num>
  <w:num w:numId="9">
    <w:abstractNumId w:val="1"/>
  </w:num>
  <w:num w:numId="10">
    <w:abstractNumId w:val="16"/>
  </w:num>
  <w:num w:numId="11">
    <w:abstractNumId w:val="3"/>
  </w:num>
  <w:num w:numId="12">
    <w:abstractNumId w:val="10"/>
  </w:num>
  <w:num w:numId="13">
    <w:abstractNumId w:val="14"/>
  </w:num>
  <w:num w:numId="14">
    <w:abstractNumId w:val="8"/>
  </w:num>
  <w:num w:numId="15">
    <w:abstractNumId w:val="4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707F3"/>
    <w:rsid w:val="00081DEF"/>
    <w:rsid w:val="00085C61"/>
    <w:rsid w:val="000A1251"/>
    <w:rsid w:val="000B5F08"/>
    <w:rsid w:val="000C0EAF"/>
    <w:rsid w:val="000D0091"/>
    <w:rsid w:val="000F3625"/>
    <w:rsid w:val="000F7969"/>
    <w:rsid w:val="001305FF"/>
    <w:rsid w:val="001872B2"/>
    <w:rsid w:val="0019355B"/>
    <w:rsid w:val="001A0B97"/>
    <w:rsid w:val="001D4359"/>
    <w:rsid w:val="00214143"/>
    <w:rsid w:val="00227D53"/>
    <w:rsid w:val="00233516"/>
    <w:rsid w:val="00244C61"/>
    <w:rsid w:val="00260B48"/>
    <w:rsid w:val="002A75CC"/>
    <w:rsid w:val="002B1A55"/>
    <w:rsid w:val="002E1EC2"/>
    <w:rsid w:val="00305F20"/>
    <w:rsid w:val="00322BC8"/>
    <w:rsid w:val="003C1B50"/>
    <w:rsid w:val="003C30A1"/>
    <w:rsid w:val="004239A5"/>
    <w:rsid w:val="00447C66"/>
    <w:rsid w:val="00452D20"/>
    <w:rsid w:val="00461068"/>
    <w:rsid w:val="0046685E"/>
    <w:rsid w:val="0048011C"/>
    <w:rsid w:val="00520A3E"/>
    <w:rsid w:val="00530F52"/>
    <w:rsid w:val="00531099"/>
    <w:rsid w:val="005617E9"/>
    <w:rsid w:val="005A4CEA"/>
    <w:rsid w:val="005B5332"/>
    <w:rsid w:val="005E0E60"/>
    <w:rsid w:val="005E7DA5"/>
    <w:rsid w:val="00634DA9"/>
    <w:rsid w:val="006A71A3"/>
    <w:rsid w:val="006F7F2C"/>
    <w:rsid w:val="00743B3E"/>
    <w:rsid w:val="007608F0"/>
    <w:rsid w:val="007728C1"/>
    <w:rsid w:val="007D1F5D"/>
    <w:rsid w:val="007D7D94"/>
    <w:rsid w:val="0083162A"/>
    <w:rsid w:val="00834339"/>
    <w:rsid w:val="00837E8F"/>
    <w:rsid w:val="00852211"/>
    <w:rsid w:val="00865E36"/>
    <w:rsid w:val="00887B08"/>
    <w:rsid w:val="008907B9"/>
    <w:rsid w:val="008A176E"/>
    <w:rsid w:val="008B6BB1"/>
    <w:rsid w:val="008E3DB8"/>
    <w:rsid w:val="00954690"/>
    <w:rsid w:val="009B2586"/>
    <w:rsid w:val="009D5C6A"/>
    <w:rsid w:val="009F4CFD"/>
    <w:rsid w:val="00A00578"/>
    <w:rsid w:val="00A12A0F"/>
    <w:rsid w:val="00A13938"/>
    <w:rsid w:val="00A15177"/>
    <w:rsid w:val="00A432B8"/>
    <w:rsid w:val="00A55CE1"/>
    <w:rsid w:val="00A66539"/>
    <w:rsid w:val="00B05A7D"/>
    <w:rsid w:val="00B733E0"/>
    <w:rsid w:val="00BC26A7"/>
    <w:rsid w:val="00C00FD6"/>
    <w:rsid w:val="00C07500"/>
    <w:rsid w:val="00CB4878"/>
    <w:rsid w:val="00CE519A"/>
    <w:rsid w:val="00D15B91"/>
    <w:rsid w:val="00D56807"/>
    <w:rsid w:val="00D60EBA"/>
    <w:rsid w:val="00D96F04"/>
    <w:rsid w:val="00DB4195"/>
    <w:rsid w:val="00DC309C"/>
    <w:rsid w:val="00DC7F05"/>
    <w:rsid w:val="00DD0914"/>
    <w:rsid w:val="00DD514B"/>
    <w:rsid w:val="00E348DD"/>
    <w:rsid w:val="00E7414F"/>
    <w:rsid w:val="00E87E5B"/>
    <w:rsid w:val="00EE2183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2020-06-18T14:52:00Z</dcterms:created>
  <dcterms:modified xsi:type="dcterms:W3CDTF">2020-06-19T15:35:00Z</dcterms:modified>
</cp:coreProperties>
</file>