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753AE4" w:rsidRDefault="00EF30BD">
      <w:pPr>
        <w:ind w:left="2835" w:firstLine="45"/>
        <w:jc w:val="both"/>
        <w:rPr>
          <w:rFonts w:ascii="Calibri" w:hAnsi="Calibri" w:cs="Calibri" w:hint="eastAsia"/>
          <w:b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A9193F">
        <w:rPr>
          <w:rFonts w:ascii="Calibri" w:hAnsi="Calibri" w:cs="Calibri"/>
          <w:b/>
          <w:sz w:val="26"/>
          <w:szCs w:val="26"/>
        </w:rPr>
        <w:t>nº 2713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A9193F">
        <w:rPr>
          <w:rFonts w:ascii="Calibri" w:hAnsi="Calibri" w:cs="Calibri"/>
          <w:b/>
          <w:sz w:val="26"/>
          <w:szCs w:val="26"/>
        </w:rPr>
        <w:t xml:space="preserve">, referente </w:t>
      </w:r>
      <w:proofErr w:type="gramStart"/>
      <w:r w:rsidR="00A9193F">
        <w:rPr>
          <w:rFonts w:ascii="Calibri" w:hAnsi="Calibri" w:cs="Calibri"/>
          <w:b/>
          <w:sz w:val="26"/>
          <w:szCs w:val="26"/>
        </w:rPr>
        <w:t>ao</w:t>
      </w:r>
      <w:r w:rsidR="00753AE4" w:rsidRPr="00753AE4">
        <w:rPr>
          <w:rFonts w:ascii="Calibri" w:hAnsi="Calibri" w:cs="Calibri"/>
          <w:b/>
          <w:sz w:val="26"/>
          <w:szCs w:val="26"/>
        </w:rPr>
        <w:t> </w:t>
      </w:r>
      <w:r w:rsidR="00A9193F" w:rsidRPr="00A9193F">
        <w:rPr>
          <w:rFonts w:ascii="Calibri" w:hAnsi="Calibri" w:cs="Calibri"/>
          <w:b/>
          <w:sz w:val="26"/>
          <w:szCs w:val="26"/>
        </w:rPr>
        <w:t>telha</w:t>
      </w:r>
      <w:r w:rsidR="00A9193F" w:rsidRPr="00A9193F">
        <w:rPr>
          <w:rFonts w:ascii="Calibri" w:hAnsi="Calibri" w:cs="Calibri"/>
          <w:b/>
          <w:sz w:val="26"/>
          <w:szCs w:val="26"/>
        </w:rPr>
        <w:t>do</w:t>
      </w:r>
      <w:r w:rsidR="00A9193F" w:rsidRPr="00A9193F">
        <w:rPr>
          <w:rFonts w:ascii="Calibri" w:hAnsi="Calibri" w:cs="Calibri"/>
          <w:b/>
          <w:sz w:val="26"/>
          <w:szCs w:val="26"/>
        </w:rPr>
        <w:t>s</w:t>
      </w:r>
      <w:proofErr w:type="gramEnd"/>
      <w:r w:rsidR="00A9193F" w:rsidRPr="00A9193F">
        <w:rPr>
          <w:rFonts w:ascii="Calibri" w:hAnsi="Calibri" w:cs="Calibri"/>
          <w:b/>
          <w:sz w:val="26"/>
          <w:szCs w:val="26"/>
        </w:rPr>
        <w:t xml:space="preserve"> da </w:t>
      </w:r>
      <w:proofErr w:type="spellStart"/>
      <w:r w:rsidR="00A9193F" w:rsidRPr="00A9193F">
        <w:rPr>
          <w:rFonts w:ascii="Calibri" w:hAnsi="Calibri" w:cs="Calibri"/>
          <w:b/>
          <w:sz w:val="26"/>
          <w:szCs w:val="26"/>
        </w:rPr>
        <w:t>Emeb</w:t>
      </w:r>
      <w:proofErr w:type="spellEnd"/>
      <w:r w:rsidR="00A9193F" w:rsidRPr="00A9193F">
        <w:rPr>
          <w:rFonts w:ascii="Calibri" w:hAnsi="Calibri" w:cs="Calibri"/>
          <w:b/>
          <w:sz w:val="26"/>
          <w:szCs w:val="26"/>
        </w:rPr>
        <w:t xml:space="preserve"> Jerônymo Alves Corrêa e da </w:t>
      </w:r>
      <w:proofErr w:type="spellStart"/>
      <w:r w:rsidR="00A9193F" w:rsidRPr="00A9193F">
        <w:rPr>
          <w:rFonts w:ascii="Calibri" w:hAnsi="Calibri" w:cs="Calibri"/>
          <w:b/>
          <w:sz w:val="26"/>
          <w:szCs w:val="26"/>
        </w:rPr>
        <w:t>Emeb</w:t>
      </w:r>
      <w:proofErr w:type="spellEnd"/>
      <w:r w:rsidR="00A9193F" w:rsidRPr="00A9193F">
        <w:rPr>
          <w:rFonts w:ascii="Calibri" w:hAnsi="Calibri" w:cs="Calibri"/>
          <w:b/>
          <w:sz w:val="26"/>
          <w:szCs w:val="26"/>
        </w:rPr>
        <w:t> </w:t>
      </w:r>
      <w:r w:rsidR="00A9193F" w:rsidRPr="00A9193F">
        <w:rPr>
          <w:rFonts w:ascii="Calibri" w:hAnsi="Calibri" w:cs="Calibri"/>
          <w:b/>
          <w:sz w:val="26"/>
          <w:szCs w:val="26"/>
        </w:rPr>
        <w:t>Jardim</w:t>
      </w:r>
      <w:r w:rsidR="00A9193F" w:rsidRPr="00A9193F">
        <w:rPr>
          <w:rFonts w:ascii="Calibri" w:hAnsi="Calibri" w:cs="Calibri"/>
          <w:b/>
          <w:sz w:val="26"/>
          <w:szCs w:val="26"/>
        </w:rPr>
        <w:t> </w:t>
      </w:r>
      <w:r w:rsidR="00A9193F" w:rsidRPr="00A9193F">
        <w:rPr>
          <w:rFonts w:ascii="Calibri" w:hAnsi="Calibri" w:cs="Calibri"/>
          <w:b/>
          <w:sz w:val="26"/>
          <w:szCs w:val="26"/>
        </w:rPr>
        <w:t>do</w:t>
      </w:r>
      <w:r w:rsidR="00A9193F" w:rsidRPr="00A9193F">
        <w:rPr>
          <w:rFonts w:ascii="Calibri" w:hAnsi="Calibri" w:cs="Calibri"/>
          <w:b/>
          <w:sz w:val="26"/>
          <w:szCs w:val="26"/>
        </w:rPr>
        <w:t> </w:t>
      </w:r>
      <w:r w:rsidR="00A9193F" w:rsidRPr="00A9193F">
        <w:rPr>
          <w:rFonts w:ascii="Calibri" w:hAnsi="Calibri" w:cs="Calibri"/>
          <w:b/>
          <w:sz w:val="26"/>
          <w:szCs w:val="26"/>
        </w:rPr>
        <w:t>Lago</w:t>
      </w:r>
      <w:r w:rsidR="00A9193F" w:rsidRPr="00A9193F">
        <w:rPr>
          <w:rFonts w:ascii="Calibri" w:hAnsi="Calibri" w:cs="Calibri"/>
          <w:b/>
          <w:sz w:val="26"/>
          <w:szCs w:val="26"/>
        </w:rPr>
        <w:t>.</w:t>
      </w:r>
      <w:bookmarkEnd w:id="0"/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A9193F">
        <w:rPr>
          <w:rFonts w:ascii="Calibri" w:hAnsi="Calibri" w:cs="Calibri"/>
          <w:sz w:val="26"/>
          <w:szCs w:val="26"/>
        </w:rPr>
        <w:t>hamento dado a indicação nº 2713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536205"/>
    <w:rsid w:val="00753AE4"/>
    <w:rsid w:val="00A9193F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CE1F-CFDE-4D2C-B175-98E135F6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2020-06-08T17:34:00Z</cp:lastPrinted>
  <dcterms:created xsi:type="dcterms:W3CDTF">2020-06-08T17:36:00Z</dcterms:created>
  <dcterms:modified xsi:type="dcterms:W3CDTF">2020-06-08T17:36:00Z</dcterms:modified>
  <dc:language>pt-BR</dc:language>
</cp:coreProperties>
</file>