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9079C1" w:rsidRPr="00636539" w:rsidRDefault="009079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9079C1">
        <w:rPr>
          <w:rFonts w:ascii="Arial" w:hAnsi="Arial" w:cs="Arial"/>
          <w:b/>
          <w:sz w:val="28"/>
          <w:szCs w:val="28"/>
        </w:rPr>
        <w:t xml:space="preserve"> sobre </w:t>
      </w:r>
      <w:r w:rsidR="007278FD">
        <w:rPr>
          <w:rFonts w:ascii="Arial" w:hAnsi="Arial" w:cs="Arial"/>
          <w:b/>
          <w:sz w:val="28"/>
          <w:szCs w:val="28"/>
        </w:rPr>
        <w:t>desocupação de imóvel no Centro empresarial Ellopar, ora ocupado pelo DAEV – Departamento de Águas e Esgoto de Valinhos.</w:t>
      </w:r>
    </w:p>
    <w:p w:rsidR="00636539" w:rsidRPr="00636539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474412" w:rsidRPr="00474412" w:rsidRDefault="00BB37B7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DD415F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474412" w:rsidRDefault="0047441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79C1" w:rsidRPr="007278FD" w:rsidRDefault="007278FD" w:rsidP="007278FD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valor da locação suportada pela Administração Municipal para funcionamento do DAEV no Centro Empresarial Ellopar?</w:t>
      </w:r>
    </w:p>
    <w:p w:rsidR="007278FD" w:rsidRDefault="007278FD" w:rsidP="007278FD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278FD">
        <w:rPr>
          <w:rFonts w:ascii="Arial" w:hAnsi="Arial" w:cs="Arial"/>
          <w:sz w:val="28"/>
          <w:szCs w:val="28"/>
        </w:rPr>
        <w:t xml:space="preserve">Qual </w:t>
      </w:r>
      <w:r>
        <w:rPr>
          <w:rFonts w:ascii="Arial" w:hAnsi="Arial" w:cs="Arial"/>
          <w:sz w:val="28"/>
          <w:szCs w:val="28"/>
        </w:rPr>
        <w:t>a data do término do contrato?</w:t>
      </w:r>
    </w:p>
    <w:p w:rsidR="007278FD" w:rsidRDefault="007278FD" w:rsidP="007278FD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Municipalidade arcou com alguma multa rescisória de contrato por ocasião da desocupação do prédio? Se sim, especificar e justificar.</w:t>
      </w:r>
    </w:p>
    <w:p w:rsidR="007278FD" w:rsidRPr="007278FD" w:rsidRDefault="007278FD" w:rsidP="007278FD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período ficou alocado parte do DAEV no referido prédio e qual o valor total gasto com a locação?</w:t>
      </w:r>
    </w:p>
    <w:p w:rsidR="009079C1" w:rsidRDefault="009079C1" w:rsidP="009079C1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278FD" w:rsidRDefault="007278FD" w:rsidP="00591220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278FD" w:rsidRDefault="007278FD" w:rsidP="00591220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47D2D" w:rsidRDefault="00E21C88" w:rsidP="00591220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JUSTIFICATIVA:</w:t>
      </w:r>
    </w:p>
    <w:p w:rsidR="00591220" w:rsidRDefault="00591220" w:rsidP="00591220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91220" w:rsidRDefault="00D47D2D" w:rsidP="005912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 xml:space="preserve">obrigação do vereador no acompanhamento das ações do Poder </w:t>
      </w:r>
      <w:bookmarkStart w:id="0" w:name="_GoBack"/>
      <w:bookmarkEnd w:id="0"/>
      <w:r w:rsidR="00DD415F">
        <w:rPr>
          <w:rFonts w:ascii="Arial" w:hAnsi="Arial" w:cs="Arial"/>
          <w:sz w:val="28"/>
          <w:szCs w:val="28"/>
        </w:rPr>
        <w:t>Executivo, bem como suas realizações e apurada aplicação dos recursos públicos.</w:t>
      </w:r>
    </w:p>
    <w:p w:rsidR="00754010" w:rsidRPr="00636539" w:rsidRDefault="00754010" w:rsidP="00D47D2D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7D2D" w:rsidRPr="00636539" w:rsidRDefault="00D47D2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7219" w:rsidRPr="00636539" w:rsidRDefault="00966BBE" w:rsidP="003765B4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474412">
        <w:rPr>
          <w:rFonts w:ascii="Arial" w:hAnsi="Arial" w:cs="Arial"/>
          <w:sz w:val="28"/>
          <w:szCs w:val="28"/>
        </w:rPr>
        <w:t>02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754010" w:rsidRPr="00636539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754010" w:rsidRPr="00636539">
        <w:rPr>
          <w:rFonts w:ascii="Arial" w:hAnsi="Arial" w:cs="Arial"/>
          <w:sz w:val="28"/>
          <w:szCs w:val="28"/>
        </w:rPr>
        <w:t>2020</w:t>
      </w:r>
      <w:proofErr w:type="gramEnd"/>
    </w:p>
    <w:p w:rsidR="001E2382" w:rsidRDefault="001E238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083319" w:rsidRDefault="000833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083319" w:rsidRPr="00636539" w:rsidRDefault="000833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61D9F" w:rsidRPr="00636539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43ED"/>
    <w:rsid w:val="002570B2"/>
    <w:rsid w:val="00273D9E"/>
    <w:rsid w:val="00290355"/>
    <w:rsid w:val="002F702F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0B8D-6B33-4981-B509-296BE8D7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2020-06-02T18:32:00Z</cp:lastPrinted>
  <dcterms:created xsi:type="dcterms:W3CDTF">2020-06-02T18:33:00Z</dcterms:created>
  <dcterms:modified xsi:type="dcterms:W3CDTF">2020-06-02T18:33:00Z</dcterms:modified>
</cp:coreProperties>
</file>