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7039F4">
        <w:rPr>
          <w:rFonts w:ascii="Arial" w:hAnsi="Arial" w:cs="Arial"/>
          <w:b/>
          <w:sz w:val="28"/>
          <w:szCs w:val="28"/>
        </w:rPr>
        <w:t>sobre</w:t>
      </w:r>
      <w:r w:rsidR="00E67157">
        <w:rPr>
          <w:rFonts w:ascii="Arial" w:hAnsi="Arial" w:cs="Arial"/>
          <w:b/>
          <w:sz w:val="28"/>
          <w:szCs w:val="28"/>
        </w:rPr>
        <w:t xml:space="preserve"> aquisição de respiradores para uso na </w:t>
      </w:r>
      <w:r w:rsidR="002331BF">
        <w:rPr>
          <w:rFonts w:ascii="Arial" w:hAnsi="Arial" w:cs="Arial"/>
          <w:b/>
          <w:sz w:val="28"/>
          <w:szCs w:val="28"/>
        </w:rPr>
        <w:t>pandemia do COVID</w:t>
      </w:r>
      <w:r w:rsidR="005C2F37">
        <w:rPr>
          <w:rFonts w:ascii="Arial" w:hAnsi="Arial" w:cs="Arial"/>
          <w:b/>
          <w:sz w:val="28"/>
          <w:szCs w:val="28"/>
        </w:rPr>
        <w:t>-19.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pandemia em curso no Brasil e no mundo da COVID – 19, e diante da necessidade de </w:t>
      </w:r>
      <w:r w:rsidR="00485524">
        <w:rPr>
          <w:rFonts w:ascii="Arial" w:hAnsi="Arial" w:cs="Arial"/>
          <w:sz w:val="28"/>
          <w:szCs w:val="28"/>
        </w:rPr>
        <w:t>ações por parte do Poder Público</w:t>
      </w:r>
      <w:r>
        <w:rPr>
          <w:rFonts w:ascii="Arial" w:hAnsi="Arial" w:cs="Arial"/>
          <w:sz w:val="28"/>
          <w:szCs w:val="28"/>
        </w:rPr>
        <w:t xml:space="preserve"> que visam minimizar os efeitos da contaminação;</w:t>
      </w:r>
      <w:r w:rsidR="002331BF">
        <w:rPr>
          <w:rFonts w:ascii="Arial" w:hAnsi="Arial" w:cs="Arial"/>
          <w:sz w:val="28"/>
          <w:szCs w:val="28"/>
        </w:rPr>
        <w:t xml:space="preserve">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39F4" w:rsidRPr="00485524" w:rsidRDefault="00485524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Quantos </w:t>
      </w:r>
      <w:r w:rsidR="00E67157">
        <w:rPr>
          <w:rFonts w:ascii="Arial" w:hAnsi="Arial" w:cs="Arial"/>
          <w:sz w:val="28"/>
          <w:szCs w:val="28"/>
        </w:rPr>
        <w:t xml:space="preserve">respiradores foram adquiridos ou estão em processo de aquisição pelo Poder </w:t>
      </w:r>
      <w:bookmarkStart w:id="0" w:name="_GoBack"/>
      <w:bookmarkEnd w:id="0"/>
      <w:r w:rsidR="00E67157">
        <w:rPr>
          <w:rFonts w:ascii="Arial" w:hAnsi="Arial" w:cs="Arial"/>
          <w:sz w:val="28"/>
          <w:szCs w:val="28"/>
        </w:rPr>
        <w:t>Público Municipal e disponibilizado para tratamento de pacientes SUS do COVID-19</w:t>
      </w:r>
      <w:r>
        <w:rPr>
          <w:rFonts w:ascii="Arial" w:hAnsi="Arial" w:cs="Arial"/>
          <w:sz w:val="28"/>
          <w:szCs w:val="28"/>
        </w:rPr>
        <w:t>?</w:t>
      </w:r>
    </w:p>
    <w:p w:rsidR="00485524" w:rsidRDefault="00E67157" w:rsidP="00E6715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Mencionar quantidade, valor, empenho, nome da empresa e CNPJ do fornecedor. </w:t>
      </w: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67157" w:rsidRDefault="00E67157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67157" w:rsidRDefault="00E67157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8A51FC" w:rsidRDefault="008A51FC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2A399D" w:rsidRDefault="002A399D" w:rsidP="007039F4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485524" w:rsidRDefault="0048552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485524" w:rsidRDefault="0048552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6740-7240-4E87-B612-939DEAD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6</cp:revision>
  <cp:lastPrinted>2020-06-05T20:10:00Z</cp:lastPrinted>
  <dcterms:created xsi:type="dcterms:W3CDTF">2020-06-05T20:11:00Z</dcterms:created>
  <dcterms:modified xsi:type="dcterms:W3CDTF">2020-06-08T15:43:00Z</dcterms:modified>
</cp:coreProperties>
</file>