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13032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13032A">
        <w:rPr>
          <w:rFonts w:ascii="Calibri" w:hAnsi="Calibri"/>
          <w:b/>
          <w:sz w:val="32"/>
        </w:rPr>
        <w:t>748</w:t>
      </w:r>
      <w:r>
        <w:rPr>
          <w:rFonts w:ascii="Calibri" w:hAnsi="Calibri"/>
          <w:b/>
          <w:sz w:val="32"/>
        </w:rPr>
        <w:t>/</w:t>
      </w:r>
      <w:r w:rsidRPr="0013032A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8C697E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Adequar o meio-fio localizado na Rua Sara Alvarado Bertanholi, em frente ao n. 300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7A4475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8C697E">
        <w:rPr>
          <w:rFonts w:asciiTheme="minorHAnsi" w:hAnsiTheme="minorHAnsi"/>
          <w:sz w:val="24"/>
          <w:szCs w:val="24"/>
        </w:rPr>
        <w:t xml:space="preserve">fotos em anexo, após as obras de modificação na estrutura viária na Av. Orozimbo Maia, próximo à ETA II do DAEV, o </w:t>
      </w:r>
      <w:r w:rsidR="008C697E" w:rsidRPr="008C697E">
        <w:rPr>
          <w:rFonts w:ascii="Calibri" w:hAnsi="Calibri"/>
          <w:sz w:val="24"/>
        </w:rPr>
        <w:t>meio-fio localizado na Rua Sara Alvarado Bertanholi, em frente ao n. 300</w:t>
      </w:r>
      <w:r w:rsidR="008C697E">
        <w:rPr>
          <w:rFonts w:ascii="Calibri" w:hAnsi="Calibri"/>
          <w:sz w:val="24"/>
        </w:rPr>
        <w:t>, está prejudicando a circulação dos veículos, podendo causar acidentes laterais, haja vista a dificuldade para a conversão para a esquerda e o estreitamento da via</w:t>
      </w:r>
      <w:r>
        <w:rPr>
          <w:rFonts w:ascii="Calibri" w:hAnsi="Calibri"/>
          <w:sz w:val="24"/>
        </w:rPr>
        <w:t>.</w:t>
      </w:r>
      <w:r w:rsidR="008C697E">
        <w:rPr>
          <w:rFonts w:ascii="Calibri" w:hAnsi="Calibri"/>
          <w:sz w:val="24"/>
        </w:rPr>
        <w:t xml:space="preserve"> Necessária a adequação par adequar o trânsito, principalmente pelo aumento de fluxo esperado após as pessoas começarem a residir no conjunto habitacional recém finalizado próximo ao local.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A4475">
        <w:rPr>
          <w:rFonts w:asciiTheme="minorHAnsi" w:hAnsiTheme="minorHAnsi"/>
          <w:sz w:val="24"/>
          <w:szCs w:val="24"/>
        </w:rPr>
        <w:t>21</w:t>
      </w:r>
      <w:r w:rsidR="009D61BF">
        <w:rPr>
          <w:rFonts w:asciiTheme="minorHAnsi" w:hAnsiTheme="minorHAnsi"/>
          <w:sz w:val="24"/>
          <w:szCs w:val="24"/>
        </w:rPr>
        <w:t xml:space="preserve"> de maio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B108D2" w:rsidRDefault="00B108D2" w:rsidP="000A7328">
      <w:pPr>
        <w:spacing w:after="159"/>
        <w:jc w:val="center"/>
        <w:rPr>
          <w:rFonts w:ascii="Calibri" w:hAnsi="Calibri"/>
          <w:sz w:val="24"/>
        </w:rPr>
      </w:pPr>
    </w:p>
    <w:p w:rsidR="00B108D2" w:rsidRDefault="00B108D2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8D2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A0F63"/>
    <w:rsid w:val="000A7328"/>
    <w:rsid w:val="000E6E48"/>
    <w:rsid w:val="0013032A"/>
    <w:rsid w:val="001C7833"/>
    <w:rsid w:val="001E6B0B"/>
    <w:rsid w:val="00391259"/>
    <w:rsid w:val="00414712"/>
    <w:rsid w:val="0043097A"/>
    <w:rsid w:val="0052278F"/>
    <w:rsid w:val="005D2578"/>
    <w:rsid w:val="005E1E7E"/>
    <w:rsid w:val="00660A50"/>
    <w:rsid w:val="006722C3"/>
    <w:rsid w:val="0069368C"/>
    <w:rsid w:val="00707828"/>
    <w:rsid w:val="00723D3C"/>
    <w:rsid w:val="007A4475"/>
    <w:rsid w:val="00850F0F"/>
    <w:rsid w:val="008C4CA8"/>
    <w:rsid w:val="008C697E"/>
    <w:rsid w:val="009D61BF"/>
    <w:rsid w:val="00B108D2"/>
    <w:rsid w:val="00B709B4"/>
    <w:rsid w:val="00B8606D"/>
    <w:rsid w:val="00BF482E"/>
    <w:rsid w:val="00C53532"/>
    <w:rsid w:val="00D23156"/>
    <w:rsid w:val="00E44A41"/>
    <w:rsid w:val="00E60446"/>
    <w:rsid w:val="00F452D1"/>
    <w:rsid w:val="00F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2020-05-22T13:45:00Z</cp:lastPrinted>
  <dcterms:created xsi:type="dcterms:W3CDTF">2020-05-22T13:46:00Z</dcterms:created>
  <dcterms:modified xsi:type="dcterms:W3CDTF">2020-05-26T11:34:00Z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