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F5" w:rsidRDefault="00904F9F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Nº </w:t>
      </w:r>
      <w:r w:rsidR="00025B23">
        <w:rPr>
          <w:rFonts w:ascii="Calibri" w:hAnsi="Calibri"/>
          <w:b/>
          <w:sz w:val="32"/>
        </w:rPr>
        <w:t>___________</w:t>
      </w:r>
      <w:r>
        <w:rPr>
          <w:rFonts w:ascii="Calibri" w:hAnsi="Calibri"/>
          <w:b/>
          <w:sz w:val="32"/>
        </w:rPr>
        <w:t>/</w:t>
      </w:r>
      <w:r w:rsidRPr="00904F9F">
        <w:rPr>
          <w:rFonts w:ascii="Calibri" w:hAnsi="Calibri"/>
          <w:b/>
          <w:sz w:val="32"/>
        </w:rPr>
        <w:t>2020</w:t>
      </w:r>
    </w:p>
    <w:p w:rsidR="00CB2AF5" w:rsidRDefault="00CB2AF5">
      <w:pPr>
        <w:spacing w:line="276" w:lineRule="auto"/>
        <w:jc w:val="both"/>
      </w:pPr>
    </w:p>
    <w:p w:rsidR="00CB2AF5" w:rsidRDefault="00DA206C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CB2AF5" w:rsidRDefault="000C43F8">
      <w:pPr>
        <w:spacing w:after="159" w:line="276" w:lineRule="auto"/>
        <w:ind w:firstLine="708"/>
        <w:jc w:val="both"/>
        <w:rPr>
          <w:rFonts w:ascii="Calibri" w:eastAsia="Times-Bold" w:hAnsi="Calibri" w:cs="Times-Bold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0" w:name="__DdeLink__54_2127744300"/>
      <w:r>
        <w:rPr>
          <w:rFonts w:ascii="Calibri" w:hAnsi="Calibri"/>
          <w:b/>
          <w:bCs/>
        </w:rPr>
        <w:t xml:space="preserve">nformações sobre </w:t>
      </w:r>
      <w:bookmarkEnd w:id="0"/>
      <w:r w:rsidR="00F04424">
        <w:rPr>
          <w:rFonts w:ascii="Calibri" w:hAnsi="Calibri"/>
          <w:b/>
          <w:bCs/>
        </w:rPr>
        <w:t>o pagamento de licença-prêmio para servidores</w:t>
      </w:r>
      <w:r>
        <w:rPr>
          <w:rFonts w:ascii="Calibri" w:eastAsia="Times-Bold" w:hAnsi="Calibri" w:cs="Times-Bold"/>
          <w:b/>
          <w:bCs/>
        </w:rPr>
        <w:t>.</w:t>
      </w:r>
    </w:p>
    <w:p w:rsidR="00F04424" w:rsidRPr="00F04424" w:rsidRDefault="00F04424">
      <w:pPr>
        <w:spacing w:after="159" w:line="276" w:lineRule="auto"/>
        <w:ind w:firstLine="708"/>
        <w:jc w:val="both"/>
      </w:pPr>
      <w:r w:rsidRPr="00F04424">
        <w:rPr>
          <w:rFonts w:ascii="Calibri" w:eastAsia="Times-Bold" w:hAnsi="Calibri" w:cs="Times-Bold"/>
          <w:bCs/>
        </w:rPr>
        <w:t>Consi</w:t>
      </w:r>
      <w:r>
        <w:rPr>
          <w:rFonts w:ascii="Calibri" w:eastAsia="Times-Bold" w:hAnsi="Calibri" w:cs="Times-Bold"/>
          <w:bCs/>
        </w:rPr>
        <w:t>derando a publicação do Decreto Municipal n. 10.398/20 que “</w:t>
      </w:r>
      <w:r w:rsidRPr="00F04424">
        <w:rPr>
          <w:rFonts w:ascii="Calibri" w:eastAsia="Times-Bold" w:hAnsi="Calibri" w:cs="Times-Bold"/>
          <w:bCs/>
        </w:rPr>
        <w:t xml:space="preserve">Autoriza o pagamento parcial de valores relativos ao benefício da licença-prêmio, já deferidos e em fila de espera de pagamento, aos servidores que efetivamente trabalham na área operacional dos serviços de saúde e de segurança pública, com contato </w:t>
      </w:r>
      <w:proofErr w:type="gramStart"/>
      <w:r w:rsidRPr="00F04424">
        <w:rPr>
          <w:rFonts w:ascii="Calibri" w:eastAsia="Times-Bold" w:hAnsi="Calibri" w:cs="Times-Bold"/>
          <w:bCs/>
        </w:rPr>
        <w:t>direto e diária com a população</w:t>
      </w:r>
      <w:proofErr w:type="gramEnd"/>
      <w:r w:rsidRPr="00F04424">
        <w:rPr>
          <w:rFonts w:ascii="Calibri" w:eastAsia="Times-Bold" w:hAnsi="Calibri" w:cs="Times-Bold"/>
          <w:bCs/>
        </w:rPr>
        <w:t xml:space="preserve"> potencialmente sujeita à contaminação pelo </w:t>
      </w:r>
      <w:proofErr w:type="spellStart"/>
      <w:r w:rsidRPr="00F04424">
        <w:rPr>
          <w:rFonts w:ascii="Calibri" w:eastAsia="Times-Bold" w:hAnsi="Calibri" w:cs="Times-Bold"/>
          <w:bCs/>
        </w:rPr>
        <w:t>Coronavirus</w:t>
      </w:r>
      <w:proofErr w:type="spellEnd"/>
      <w:r w:rsidRPr="00F04424">
        <w:rPr>
          <w:rFonts w:ascii="Calibri" w:eastAsia="Times-Bold" w:hAnsi="Calibri" w:cs="Times-Bold"/>
          <w:bCs/>
        </w:rPr>
        <w:t xml:space="preserve"> (</w:t>
      </w:r>
      <w:proofErr w:type="spellStart"/>
      <w:r w:rsidRPr="00F04424">
        <w:rPr>
          <w:rFonts w:ascii="Calibri" w:eastAsia="Times-Bold" w:hAnsi="Calibri" w:cs="Times-Bold"/>
          <w:bCs/>
        </w:rPr>
        <w:t>Covid</w:t>
      </w:r>
      <w:proofErr w:type="spellEnd"/>
      <w:r w:rsidRPr="00F04424">
        <w:rPr>
          <w:rFonts w:ascii="Calibri" w:eastAsia="Times-Bold" w:hAnsi="Calibri" w:cs="Times-Bold"/>
          <w:bCs/>
        </w:rPr>
        <w:t>-19), na forma que especifica</w:t>
      </w:r>
      <w:r>
        <w:rPr>
          <w:rFonts w:ascii="Calibri" w:eastAsia="Times-Bold" w:hAnsi="Calibri" w:cs="Times-Bold"/>
          <w:bCs/>
        </w:rPr>
        <w:t>”, pergunta-se:</w:t>
      </w:r>
    </w:p>
    <w:p w:rsidR="00D4484F" w:rsidRPr="00DA206C" w:rsidRDefault="00F04424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Quais os valores estimados para o pagamento destes benefícios</w:t>
      </w:r>
      <w:r w:rsidR="001F6A16">
        <w:rPr>
          <w:rFonts w:ascii="Calibri" w:hAnsi="Calibri"/>
        </w:rPr>
        <w:t>?</w:t>
      </w:r>
      <w:r>
        <w:rPr>
          <w:rFonts w:ascii="Calibri" w:hAnsi="Calibri"/>
        </w:rPr>
        <w:t xml:space="preserve"> Quantos servidores serão beneficiados?</w:t>
      </w:r>
    </w:p>
    <w:p w:rsidR="00D4484F" w:rsidRDefault="00F04424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Entendendo como critério da concessão do benefício o contato do servidor com outras pessoas, porque outros servidores de outras secretarias que continuam trabalhando normalmente, como trânsito e assistência social, por exemplo, não serão beneficiados</w:t>
      </w:r>
      <w:r w:rsidR="001F6A16">
        <w:rPr>
          <w:rFonts w:ascii="Calibri" w:hAnsi="Calibri"/>
        </w:rPr>
        <w:t>?</w:t>
      </w:r>
    </w:p>
    <w:p w:rsidR="001F6A16" w:rsidRPr="00DA206C" w:rsidRDefault="00F04424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Houve estudo jurídico demonstrando a impossibilidade de outros servidores que preenchem os requisitos para o recebimento da licença-prêmio, mas que não </w:t>
      </w:r>
      <w:proofErr w:type="gramStart"/>
      <w:r>
        <w:rPr>
          <w:rFonts w:ascii="Calibri" w:hAnsi="Calibri"/>
        </w:rPr>
        <w:t>serão</w:t>
      </w:r>
      <w:proofErr w:type="gramEnd"/>
      <w:r>
        <w:rPr>
          <w:rFonts w:ascii="Calibri" w:hAnsi="Calibri"/>
        </w:rPr>
        <w:t xml:space="preserve"> beneficiados, ingressarem em juízo requerendo isonomia</w:t>
      </w:r>
      <w:r w:rsidR="00E551D3">
        <w:rPr>
          <w:rFonts w:ascii="Calibri" w:hAnsi="Calibri"/>
        </w:rPr>
        <w:t>?</w:t>
      </w:r>
      <w:r>
        <w:rPr>
          <w:rFonts w:ascii="Calibri" w:hAnsi="Calibri"/>
        </w:rPr>
        <w:t xml:space="preserve"> Em caso positivo, enviar cópia.</w:t>
      </w:r>
    </w:p>
    <w:p w:rsidR="008B34FD" w:rsidRPr="00DA206C" w:rsidRDefault="008B34FD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 xml:space="preserve">Obter informações </w:t>
      </w:r>
      <w:r w:rsidR="00A02DCE">
        <w:rPr>
          <w:rFonts w:ascii="Calibri" w:hAnsi="Calibri"/>
        </w:rPr>
        <w:t xml:space="preserve">e </w:t>
      </w:r>
      <w:r>
        <w:rPr>
          <w:rFonts w:ascii="Calibri" w:hAnsi="Calibri"/>
        </w:rPr>
        <w:t xml:space="preserve">respostas </w:t>
      </w:r>
      <w:r w:rsidR="00A02DCE">
        <w:rPr>
          <w:rFonts w:ascii="Calibri" w:hAnsi="Calibri"/>
        </w:rPr>
        <w:t xml:space="preserve">no desempenho da função fiscalizatória e de representante do povo deste </w:t>
      </w:r>
      <w:r>
        <w:rPr>
          <w:rFonts w:ascii="Calibri" w:hAnsi="Calibri"/>
        </w:rPr>
        <w:t>Vereador, conforme determina o art. 199 do Regimento Interno da Câmara Municipal de Valinhos.</w:t>
      </w:r>
      <w:r w:rsidR="008B34FD">
        <w:rPr>
          <w:rFonts w:ascii="Calibri" w:hAnsi="Calibri"/>
        </w:rPr>
        <w:t xml:space="preserve"> </w:t>
      </w:r>
      <w:r>
        <w:rPr>
          <w:rFonts w:ascii="Calibri" w:hAnsi="Calibri"/>
        </w:rPr>
        <w:t>Sem mais, cumprimento com elevada estima e consideração.</w:t>
      </w: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025B23">
        <w:rPr>
          <w:rFonts w:asciiTheme="minorHAnsi" w:hAnsiTheme="minorHAnsi" w:cstheme="minorHAnsi"/>
        </w:rPr>
        <w:t>29 de abril</w:t>
      </w:r>
      <w:r w:rsidR="00DA206C">
        <w:rPr>
          <w:rFonts w:asciiTheme="minorHAnsi" w:hAnsiTheme="minorHAnsi" w:cstheme="minorHAnsi"/>
        </w:rPr>
        <w:t xml:space="preserve"> de 2020</w:t>
      </w:r>
      <w:r w:rsidRPr="008B3A60">
        <w:rPr>
          <w:rFonts w:asciiTheme="minorHAnsi" w:hAnsiTheme="minorHAnsi" w:cstheme="minorHAnsi"/>
        </w:rPr>
        <w:t>.</w:t>
      </w:r>
    </w:p>
    <w:p w:rsidR="00F04424" w:rsidRDefault="00F04424">
      <w:pPr>
        <w:spacing w:after="159" w:line="276" w:lineRule="auto"/>
        <w:jc w:val="center"/>
        <w:rPr>
          <w:rFonts w:asciiTheme="minorHAnsi" w:hAnsiTheme="minorHAnsi" w:cstheme="minorHAnsi"/>
        </w:rPr>
      </w:pPr>
      <w:bookmarkStart w:id="1" w:name="_GoBack"/>
      <w:bookmarkEnd w:id="1"/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CB2AF5" w:rsidRPr="008B3A60" w:rsidRDefault="00DA206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CB2AF5" w:rsidRPr="008B3A60" w:rsidSect="008B3A60">
      <w:headerReference w:type="default" r:id="rId7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C28" w:rsidRDefault="00AC4C28" w:rsidP="00CB2AF5">
      <w:r>
        <w:separator/>
      </w:r>
    </w:p>
  </w:endnote>
  <w:endnote w:type="continuationSeparator" w:id="0">
    <w:p w:rsidR="00AC4C28" w:rsidRDefault="00AC4C28" w:rsidP="00CB2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C28" w:rsidRDefault="00AC4C28" w:rsidP="00CB2AF5">
      <w:r>
        <w:separator/>
      </w:r>
    </w:p>
  </w:footnote>
  <w:footnote w:type="continuationSeparator" w:id="0">
    <w:p w:rsidR="00AC4C28" w:rsidRDefault="00AC4C28" w:rsidP="00CB2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9F3" w:rsidRDefault="008F39F3">
    <w:pPr>
      <w:pStyle w:val="Cabealho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2AF5"/>
    <w:rsid w:val="00025B23"/>
    <w:rsid w:val="000C43F8"/>
    <w:rsid w:val="000E528C"/>
    <w:rsid w:val="0010179E"/>
    <w:rsid w:val="001662FB"/>
    <w:rsid w:val="001F6A16"/>
    <w:rsid w:val="002944C4"/>
    <w:rsid w:val="00347529"/>
    <w:rsid w:val="003A5624"/>
    <w:rsid w:val="003C3D8B"/>
    <w:rsid w:val="003F0695"/>
    <w:rsid w:val="005720CC"/>
    <w:rsid w:val="006C43A3"/>
    <w:rsid w:val="006C52E1"/>
    <w:rsid w:val="00757BA7"/>
    <w:rsid w:val="007D111B"/>
    <w:rsid w:val="00842474"/>
    <w:rsid w:val="008B34FD"/>
    <w:rsid w:val="008B3A60"/>
    <w:rsid w:val="008D70E8"/>
    <w:rsid w:val="008F39F3"/>
    <w:rsid w:val="009019A8"/>
    <w:rsid w:val="00904F9F"/>
    <w:rsid w:val="00956D9F"/>
    <w:rsid w:val="00974751"/>
    <w:rsid w:val="00A02DCE"/>
    <w:rsid w:val="00A16A89"/>
    <w:rsid w:val="00AC4C28"/>
    <w:rsid w:val="00AE4A3C"/>
    <w:rsid w:val="00B94A55"/>
    <w:rsid w:val="00BE296C"/>
    <w:rsid w:val="00BF5E05"/>
    <w:rsid w:val="00CA2782"/>
    <w:rsid w:val="00CB2AF5"/>
    <w:rsid w:val="00CB49A2"/>
    <w:rsid w:val="00D4484F"/>
    <w:rsid w:val="00D51D62"/>
    <w:rsid w:val="00DA206C"/>
    <w:rsid w:val="00E551D3"/>
    <w:rsid w:val="00EA5242"/>
    <w:rsid w:val="00F04424"/>
    <w:rsid w:val="00F3352C"/>
    <w:rsid w:val="00F36D46"/>
    <w:rsid w:val="00F52A25"/>
    <w:rsid w:val="00FA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vereadormayr</cp:lastModifiedBy>
  <cp:revision>2</cp:revision>
  <cp:lastPrinted>2020-03-09T14:18:00Z</cp:lastPrinted>
  <dcterms:created xsi:type="dcterms:W3CDTF">2020-05-04T13:47:00Z</dcterms:created>
  <dcterms:modified xsi:type="dcterms:W3CDTF">2020-05-04T13:47:00Z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