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0" w:name="__DdeLink__94_1522598546"/>
      <w:bookmarkStart w:id="1" w:name="__DdeLink__48_1924372516113111"/>
      <w:r w:rsidR="00DA5D66">
        <w:rPr>
          <w:rFonts w:ascii="Arial" w:hAnsi="Arial" w:cs="Arial"/>
          <w:b w:val="0"/>
          <w:sz w:val="26"/>
          <w:szCs w:val="26"/>
        </w:rPr>
        <w:t xml:space="preserve">Instalação de lombada sito a rua Julia </w:t>
      </w:r>
      <w:proofErr w:type="spellStart"/>
      <w:r w:rsidR="00DA5D66">
        <w:rPr>
          <w:rFonts w:ascii="Arial" w:hAnsi="Arial" w:cs="Arial"/>
          <w:b w:val="0"/>
          <w:sz w:val="26"/>
          <w:szCs w:val="26"/>
        </w:rPr>
        <w:t>Lovisario</w:t>
      </w:r>
      <w:proofErr w:type="spellEnd"/>
      <w:r w:rsidR="00DA5D66">
        <w:rPr>
          <w:rFonts w:ascii="Arial" w:hAnsi="Arial" w:cs="Arial"/>
          <w:b w:val="0"/>
          <w:sz w:val="26"/>
          <w:szCs w:val="26"/>
        </w:rPr>
        <w:t xml:space="preserve"> Vicentini – Barro Frutal, próximo a primeira chácara. </w:t>
      </w:r>
    </w:p>
    <w:bookmarkEnd w:id="0"/>
    <w:bookmarkEnd w:id="1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72515B" w:rsidRPr="007E356A" w:rsidRDefault="0072515B">
      <w:pPr>
        <w:overflowPunct w:val="0"/>
        <w:rPr>
          <w:rFonts w:ascii="Arial" w:hAnsi="Arial"/>
          <w:sz w:val="26"/>
          <w:szCs w:val="26"/>
        </w:rPr>
      </w:pPr>
    </w:p>
    <w:p w:rsidR="00DA5D66" w:rsidRPr="0072515B" w:rsidRDefault="0072515B" w:rsidP="0072515B">
      <w:pPr>
        <w:ind w:firstLine="0"/>
        <w:rPr>
          <w:rFonts w:ascii="Arial" w:hAnsi="Arial"/>
        </w:rPr>
      </w:pPr>
      <w:bookmarkStart w:id="2" w:name="__DdeLink__47_21186335181"/>
      <w:bookmarkStart w:id="3" w:name="__DdeLink__100_9735598222"/>
      <w:bookmarkEnd w:id="2"/>
      <w:bookmarkEnd w:id="3"/>
      <w:r>
        <w:rPr>
          <w:rFonts w:ascii="Arial" w:hAnsi="Arial"/>
        </w:rPr>
        <w:t xml:space="preserve">                           </w:t>
      </w:r>
      <w:r w:rsidR="007E356A">
        <w:rPr>
          <w:rFonts w:ascii="Arial" w:hAnsi="Arial"/>
          <w:sz w:val="26"/>
          <w:szCs w:val="26"/>
        </w:rPr>
        <w:t xml:space="preserve">  </w:t>
      </w:r>
      <w:r w:rsidR="00DA5D66" w:rsidRPr="0072515B">
        <w:rPr>
          <w:rFonts w:ascii="Arial" w:hAnsi="Arial"/>
          <w:sz w:val="26"/>
          <w:szCs w:val="26"/>
        </w:rPr>
        <w:t xml:space="preserve">Instalação de lombada sito a rua Julia </w:t>
      </w:r>
      <w:proofErr w:type="spellStart"/>
      <w:r w:rsidR="00DA5D66" w:rsidRPr="0072515B">
        <w:rPr>
          <w:rFonts w:ascii="Arial" w:hAnsi="Arial"/>
          <w:sz w:val="26"/>
          <w:szCs w:val="26"/>
        </w:rPr>
        <w:t>Lovisario</w:t>
      </w:r>
      <w:proofErr w:type="spellEnd"/>
      <w:r w:rsidR="00DA5D66" w:rsidRPr="0072515B">
        <w:rPr>
          <w:rFonts w:ascii="Arial" w:hAnsi="Arial"/>
          <w:sz w:val="26"/>
          <w:szCs w:val="26"/>
        </w:rPr>
        <w:t xml:space="preserve"> Vicentini – Barro Frutal</w:t>
      </w:r>
      <w:r w:rsidR="00DA5D66" w:rsidRPr="0072515B">
        <w:rPr>
          <w:rFonts w:ascii="Arial" w:hAnsi="Arial"/>
          <w:sz w:val="26"/>
          <w:szCs w:val="26"/>
        </w:rPr>
        <w:t xml:space="preserve">, </w:t>
      </w:r>
      <w:r w:rsidR="00DA5D66" w:rsidRPr="0072515B">
        <w:rPr>
          <w:rFonts w:ascii="Arial" w:hAnsi="Arial"/>
          <w:sz w:val="26"/>
          <w:szCs w:val="26"/>
        </w:rPr>
        <w:t xml:space="preserve">próximo a primeira chácara. </w:t>
      </w:r>
    </w:p>
    <w:p w:rsidR="007E356A" w:rsidRPr="007E356A" w:rsidRDefault="00DA5D66" w:rsidP="00DA5D66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.</w:t>
      </w:r>
    </w:p>
    <w:p w:rsidR="00FC5E6E" w:rsidRDefault="00FC5E6E" w:rsidP="007E356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7E356A" w:rsidRDefault="00DA5D66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</w:rPr>
        <w:t xml:space="preserve">Este vereador foi procurado por munícipes </w:t>
      </w:r>
      <w:r>
        <w:rPr>
          <w:rFonts w:ascii="Arial" w:hAnsi="Arial"/>
        </w:rPr>
        <w:t>que moram na área rural do bairro Frutal, após a construção dos 900 apartamentos com o alto fluxo de veículos está dificultando a saída e e</w:t>
      </w:r>
      <w:r w:rsidR="0072515B">
        <w:rPr>
          <w:rFonts w:ascii="Arial" w:hAnsi="Arial"/>
        </w:rPr>
        <w:t>ntrada dos moradores n</w:t>
      </w:r>
      <w:r>
        <w:rPr>
          <w:rFonts w:ascii="Arial" w:hAnsi="Arial"/>
        </w:rPr>
        <w:t xml:space="preserve">as chácaras.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  <w:bookmarkStart w:id="4" w:name="_GoBack"/>
      <w:bookmarkEnd w:id="4"/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72515B">
        <w:rPr>
          <w:rFonts w:ascii="Arial" w:hAnsi="Arial"/>
          <w:sz w:val="26"/>
          <w:szCs w:val="26"/>
        </w:rPr>
        <w:t>2</w:t>
      </w:r>
      <w:r w:rsidR="007E356A" w:rsidRPr="007E356A">
        <w:rPr>
          <w:rFonts w:ascii="Arial" w:hAnsi="Arial"/>
          <w:sz w:val="26"/>
          <w:szCs w:val="26"/>
        </w:rPr>
        <w:t>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proofErr w:type="gramStart"/>
      <w:r w:rsidR="0072515B">
        <w:rPr>
          <w:rFonts w:ascii="Arial" w:hAnsi="Arial"/>
          <w:sz w:val="26"/>
          <w:szCs w:val="26"/>
        </w:rPr>
        <w:t>Abril</w:t>
      </w:r>
      <w:proofErr w:type="gramEnd"/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3FD7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2515B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A5D66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9DF9"/>
  <w15:docId w15:val="{0C67F8F1-7E52-454C-83F8-8C8E2A1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2</cp:revision>
  <cp:lastPrinted>2020-04-27T13:26:00Z</cp:lastPrinted>
  <dcterms:created xsi:type="dcterms:W3CDTF">2020-04-27T13:35:00Z</dcterms:created>
  <dcterms:modified xsi:type="dcterms:W3CDTF">2020-04-27T13:35:00Z</dcterms:modified>
  <dc:language>pt-BR</dc:language>
</cp:coreProperties>
</file>