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B14F2D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B14F2D">
        <w:rPr>
          <w:rFonts w:ascii="Verdana" w:hAnsi="Verdana" w:cs="Arial"/>
          <w:b/>
          <w:sz w:val="24"/>
          <w:szCs w:val="24"/>
        </w:rPr>
        <w:t>561</w:t>
      </w:r>
      <w:r>
        <w:rPr>
          <w:rFonts w:ascii="Verdana" w:hAnsi="Verdana" w:cs="Arial"/>
          <w:b/>
          <w:sz w:val="24"/>
          <w:szCs w:val="24"/>
        </w:rPr>
        <w:t>/</w:t>
      </w:r>
      <w:r w:rsidRPr="00B14F2D">
        <w:rPr>
          <w:rFonts w:ascii="Verdana" w:hAnsi="Verdana" w:cs="Arial"/>
          <w:b/>
          <w:sz w:val="24"/>
          <w:szCs w:val="24"/>
        </w:rPr>
        <w:t>2020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611784">
        <w:rPr>
          <w:rFonts w:ascii="Verdana" w:hAnsi="Verdana" w:cs="Arial"/>
          <w:sz w:val="24"/>
          <w:szCs w:val="24"/>
        </w:rPr>
        <w:t>Recapeamento da Rua José Ezequiel da Silva.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8C167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611784" w:rsidP="00F43D7E">
      <w:pPr>
        <w:spacing w:after="159" w:line="276" w:lineRule="auto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Considerando que a Rua São José se encontra com muitos buracos, remendos ineficazes e desnível</w:t>
      </w:r>
      <w:r w:rsidR="00E0185B">
        <w:rPr>
          <w:rFonts w:ascii="Verdana" w:hAnsi="Verdana" w:cs="Arial"/>
          <w:sz w:val="24"/>
          <w:szCs w:val="24"/>
        </w:rPr>
        <w:t xml:space="preserve">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611784">
        <w:rPr>
          <w:rFonts w:ascii="Verdana" w:hAnsi="Verdana" w:cs="Arial"/>
          <w:sz w:val="24"/>
          <w:szCs w:val="24"/>
        </w:rPr>
        <w:t>Recapeamento da Rua José Ezequiel da Silva, Vila São José.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F43D7E" w:rsidRDefault="00F43D7E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971BE4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611784">
        <w:rPr>
          <w:rFonts w:ascii="Verdana" w:hAnsi="Verdana" w:cs="Arial"/>
          <w:sz w:val="24"/>
          <w:szCs w:val="24"/>
        </w:rPr>
        <w:t xml:space="preserve"> 13</w:t>
      </w:r>
      <w:r w:rsidR="00C223E6">
        <w:rPr>
          <w:rFonts w:ascii="Verdana" w:hAnsi="Verdana" w:cs="Arial"/>
          <w:sz w:val="24"/>
          <w:szCs w:val="24"/>
        </w:rPr>
        <w:t xml:space="preserve"> de </w:t>
      </w:r>
      <w:r w:rsidR="00611784">
        <w:rPr>
          <w:rFonts w:ascii="Verdana" w:hAnsi="Verdana" w:cs="Arial"/>
          <w:sz w:val="24"/>
          <w:szCs w:val="24"/>
        </w:rPr>
        <w:t>março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754D9D">
        <w:rPr>
          <w:rFonts w:ascii="Verdana" w:hAnsi="Verdana" w:cs="Arial"/>
          <w:sz w:val="24"/>
          <w:szCs w:val="24"/>
        </w:rPr>
        <w:t>de 2020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C223E6" w:rsidRDefault="00C223E6" w:rsidP="00E0185B">
      <w:pPr>
        <w:rPr>
          <w:rFonts w:ascii="Verdana" w:hAnsi="Verdana"/>
          <w:sz w:val="24"/>
          <w:szCs w:val="24"/>
        </w:rPr>
      </w:pPr>
    </w:p>
    <w:p w:rsidR="00611784" w:rsidRDefault="00611784" w:rsidP="00E0185B">
      <w:pPr>
        <w:rPr>
          <w:rFonts w:ascii="Verdana" w:hAnsi="Verdana"/>
          <w:b/>
          <w:sz w:val="24"/>
          <w:szCs w:val="24"/>
        </w:rPr>
      </w:pPr>
    </w:p>
    <w:p w:rsidR="00611784" w:rsidRDefault="00611784" w:rsidP="00E0185B">
      <w:pPr>
        <w:rPr>
          <w:rFonts w:ascii="Verdana" w:hAnsi="Verdana"/>
          <w:b/>
          <w:sz w:val="24"/>
          <w:szCs w:val="24"/>
        </w:rPr>
      </w:pPr>
    </w:p>
    <w:p w:rsidR="00611784" w:rsidRDefault="00611784" w:rsidP="00E0185B">
      <w:pPr>
        <w:rPr>
          <w:rFonts w:ascii="Verdana" w:hAnsi="Verdana"/>
          <w:b/>
          <w:sz w:val="24"/>
          <w:szCs w:val="24"/>
        </w:rPr>
      </w:pPr>
    </w:p>
    <w:p w:rsidR="0099583F" w:rsidRDefault="00611784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 anexa</w:t>
      </w:r>
      <w:r w:rsidR="00696402">
        <w:rPr>
          <w:rFonts w:ascii="Verdana" w:hAnsi="Verdana"/>
          <w:b/>
          <w:sz w:val="24"/>
          <w:szCs w:val="24"/>
        </w:rPr>
        <w:t>.</w:t>
      </w:r>
    </w:p>
    <w:p w:rsidR="0099583F" w:rsidRDefault="0099583F" w:rsidP="00E0185B">
      <w:pPr>
        <w:rPr>
          <w:rFonts w:ascii="Verdana" w:hAnsi="Verdana"/>
          <w:b/>
          <w:sz w:val="24"/>
          <w:szCs w:val="24"/>
        </w:rPr>
      </w:pPr>
    </w:p>
    <w:p w:rsidR="0099583F" w:rsidRDefault="0099583F" w:rsidP="00E0185B">
      <w:pPr>
        <w:rPr>
          <w:rFonts w:ascii="Verdana" w:hAnsi="Verdana"/>
          <w:b/>
          <w:sz w:val="24"/>
          <w:szCs w:val="24"/>
        </w:rPr>
      </w:pPr>
    </w:p>
    <w:p w:rsidR="0099583F" w:rsidRDefault="00611784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2190750" cy="3600253"/>
            <wp:effectExtent l="19050" t="19050" r="0" b="635"/>
            <wp:docPr id="3" name="Imagem 3" descr="Z:\89739846_2647888222124101_16622907617580154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89739846_2647888222124101_1662290761758015488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08" t="8281" r="17083"/>
                    <a:stretch/>
                  </pic:blipFill>
                  <pic:spPr bwMode="auto">
                    <a:xfrm>
                      <a:off x="0" y="0"/>
                      <a:ext cx="2190596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583F" w:rsidRDefault="0099583F" w:rsidP="00E0185B">
      <w:pPr>
        <w:rPr>
          <w:rFonts w:ascii="Verdana" w:hAnsi="Verdana"/>
          <w:b/>
          <w:sz w:val="24"/>
          <w:szCs w:val="24"/>
        </w:rPr>
      </w:pPr>
    </w:p>
    <w:p w:rsidR="0099583F" w:rsidRPr="00E0185B" w:rsidRDefault="0099583F" w:rsidP="00E0185B">
      <w:pPr>
        <w:rPr>
          <w:rFonts w:ascii="Verdana" w:hAnsi="Verdana"/>
          <w:b/>
          <w:sz w:val="24"/>
          <w:szCs w:val="24"/>
        </w:rPr>
      </w:pPr>
    </w:p>
    <w:sectPr w:rsidR="0099583F" w:rsidRPr="00E0185B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581" w:rsidRDefault="00BA7581">
      <w:r>
        <w:separator/>
      </w:r>
    </w:p>
  </w:endnote>
  <w:endnote w:type="continuationSeparator" w:id="0">
    <w:p w:rsidR="00BA7581" w:rsidRDefault="00BA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581" w:rsidRDefault="00BA7581">
      <w:r>
        <w:separator/>
      </w:r>
    </w:p>
  </w:footnote>
  <w:footnote w:type="continuationSeparator" w:id="0">
    <w:p w:rsidR="00BA7581" w:rsidRDefault="00BA7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D66E1"/>
    <w:rsid w:val="001E7A57"/>
    <w:rsid w:val="0028358D"/>
    <w:rsid w:val="00366930"/>
    <w:rsid w:val="003E76A0"/>
    <w:rsid w:val="00414732"/>
    <w:rsid w:val="004253B7"/>
    <w:rsid w:val="004C0A3B"/>
    <w:rsid w:val="005120DA"/>
    <w:rsid w:val="00611784"/>
    <w:rsid w:val="006222AC"/>
    <w:rsid w:val="00696402"/>
    <w:rsid w:val="006B0372"/>
    <w:rsid w:val="00754D9D"/>
    <w:rsid w:val="00773820"/>
    <w:rsid w:val="007A1042"/>
    <w:rsid w:val="00816096"/>
    <w:rsid w:val="0082596C"/>
    <w:rsid w:val="00870A2D"/>
    <w:rsid w:val="008C1679"/>
    <w:rsid w:val="008D5D61"/>
    <w:rsid w:val="008D7ABF"/>
    <w:rsid w:val="009147E8"/>
    <w:rsid w:val="0092153A"/>
    <w:rsid w:val="0093250F"/>
    <w:rsid w:val="00971BE4"/>
    <w:rsid w:val="00991605"/>
    <w:rsid w:val="0099583F"/>
    <w:rsid w:val="009D005A"/>
    <w:rsid w:val="00A06CB8"/>
    <w:rsid w:val="00A54B3C"/>
    <w:rsid w:val="00A70988"/>
    <w:rsid w:val="00A87DE2"/>
    <w:rsid w:val="00B14F2D"/>
    <w:rsid w:val="00B36C5F"/>
    <w:rsid w:val="00B76F3B"/>
    <w:rsid w:val="00BA7581"/>
    <w:rsid w:val="00C02184"/>
    <w:rsid w:val="00C223E6"/>
    <w:rsid w:val="00C56B81"/>
    <w:rsid w:val="00D47D77"/>
    <w:rsid w:val="00D50717"/>
    <w:rsid w:val="00DA4720"/>
    <w:rsid w:val="00DC099E"/>
    <w:rsid w:val="00DC3FB0"/>
    <w:rsid w:val="00E0185B"/>
    <w:rsid w:val="00E52FFA"/>
    <w:rsid w:val="00E859A0"/>
    <w:rsid w:val="00E916F2"/>
    <w:rsid w:val="00ED1E2B"/>
    <w:rsid w:val="00EE67BE"/>
    <w:rsid w:val="00F41F3A"/>
    <w:rsid w:val="00F43D7E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2018-02-07T17:16:00Z</cp:lastPrinted>
  <dcterms:created xsi:type="dcterms:W3CDTF">2020-03-13T17:21:00Z</dcterms:created>
  <dcterms:modified xsi:type="dcterms:W3CDTF">2020-03-16T12:38:00Z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