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61777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61777D">
        <w:rPr>
          <w:rFonts w:ascii="Verdana" w:hAnsi="Verdana" w:cs="Arial"/>
          <w:b/>
          <w:sz w:val="24"/>
          <w:szCs w:val="24"/>
        </w:rPr>
        <w:t>544</w:t>
      </w:r>
      <w:r>
        <w:rPr>
          <w:rFonts w:ascii="Verdana" w:hAnsi="Verdana" w:cs="Arial"/>
          <w:b/>
          <w:sz w:val="24"/>
          <w:szCs w:val="24"/>
        </w:rPr>
        <w:t>/</w:t>
      </w:r>
      <w:r w:rsidRPr="0061777D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EC6C37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C6C37">
        <w:rPr>
          <w:rFonts w:ascii="Verdana" w:hAnsi="Verdana" w:cs="Arial"/>
          <w:sz w:val="24"/>
          <w:szCs w:val="24"/>
        </w:rPr>
        <w:t>Manutenção no paralelepípedo Rua Piracicaba.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C6C37" w:rsidP="00EC6C37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a falta de paralelepípedos na Rua Piracicaba, que pode vir a ocasionar acidentes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EC6C37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EC6C37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EC6C37">
        <w:rPr>
          <w:rFonts w:ascii="Verdana" w:hAnsi="Verdana" w:cs="Arial"/>
          <w:sz w:val="24"/>
          <w:szCs w:val="24"/>
        </w:rPr>
        <w:t>Realizar a manutenção nos paralelepípedos da Rua Piracicaba, altura do número 174, Jardim Bela Vista.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EC6C37">
        <w:rPr>
          <w:rFonts w:ascii="Verdana" w:hAnsi="Verdana" w:cs="Arial"/>
          <w:sz w:val="24"/>
          <w:szCs w:val="24"/>
        </w:rPr>
        <w:t xml:space="preserve"> 12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EC6C37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E0185B" w:rsidRDefault="00EC6C37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99583F" w:rsidRDefault="00EC6C37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27E9CE91" wp14:editId="7E3521E9">
            <wp:extent cx="2904202" cy="3600000"/>
            <wp:effectExtent l="19050" t="19050" r="0" b="635"/>
            <wp:docPr id="3" name="Imagem 3" descr="https://scontent.fcpq16-1.fna.fbcdn.net/v/t1.15752-0/p480x480/89494642_207372190473672_8715810716122087424_n.jpg?_nc_cat=103&amp;_nc_sid=b96e70&amp;_nc_ohc=yuvq3boFWiYAX_YVKN9&amp;_nc_ht=scontent.fcpq16-1.fna&amp;_nc_tp=6&amp;oh=46050afca517043aa488b5f819d8af6d&amp;oe=5E9282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cpq16-1.fna.fbcdn.net/v/t1.15752-0/p480x480/89494642_207372190473672_8715810716122087424_n.jpg?_nc_cat=103&amp;_nc_sid=b96e70&amp;_nc_ohc=yuvq3boFWiYAX_YVKN9&amp;_nc_ht=scontent.fcpq16-1.fna&amp;_nc_tp=6&amp;oh=46050afca517043aa488b5f819d8af6d&amp;oe=5E9282D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2"/>
                    <a:stretch/>
                  </pic:blipFill>
                  <pic:spPr bwMode="auto">
                    <a:xfrm>
                      <a:off x="0" y="0"/>
                      <a:ext cx="2904202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D3" w:rsidRDefault="000762D3">
      <w:r>
        <w:separator/>
      </w:r>
    </w:p>
  </w:endnote>
  <w:endnote w:type="continuationSeparator" w:id="0">
    <w:p w:rsidR="000762D3" w:rsidRDefault="000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D3" w:rsidRDefault="000762D3">
      <w:r>
        <w:separator/>
      </w:r>
    </w:p>
  </w:footnote>
  <w:footnote w:type="continuationSeparator" w:id="0">
    <w:p w:rsidR="000762D3" w:rsidRDefault="0007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762D3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1777D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C6C37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2020-03-12T17:07:00Z</dcterms:created>
  <dcterms:modified xsi:type="dcterms:W3CDTF">2020-03-13T17:59:00Z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