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0247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60247E">
        <w:rPr>
          <w:b/>
          <w:bCs/>
          <w:sz w:val="40"/>
          <w:szCs w:val="40"/>
        </w:rPr>
        <w:t>497</w:t>
      </w:r>
      <w:r>
        <w:rPr>
          <w:b/>
          <w:bCs/>
          <w:sz w:val="40"/>
          <w:szCs w:val="40"/>
        </w:rPr>
        <w:t>/</w:t>
      </w:r>
      <w:r w:rsidRPr="0060247E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A876B9">
        <w:t>s</w:t>
      </w:r>
      <w:r w:rsidR="003F2A62">
        <w:t xml:space="preserve"> </w:t>
      </w:r>
      <w:r w:rsidR="00A876B9">
        <w:t>n</w:t>
      </w:r>
      <w:r w:rsidR="005D74F4">
        <w:t>a R. Raphael Dias de Souza,</w:t>
      </w:r>
      <w:r w:rsidR="00A876B9">
        <w:t xml:space="preserve"> </w:t>
      </w:r>
      <w:r w:rsidR="005D74F4">
        <w:t>altura do entroncamento com a R. Thereza Barbisan Lazaretti</w:t>
      </w:r>
      <w:r w:rsidR="000C14F1">
        <w:t xml:space="preserve"> </w:t>
      </w:r>
      <w:r w:rsidR="005B50A5">
        <w:t xml:space="preserve">– </w:t>
      </w:r>
      <w:bookmarkEnd w:id="1"/>
      <w:bookmarkEnd w:id="2"/>
      <w:r w:rsidR="005D74F4" w:rsidRPr="005D74F4">
        <w:t>Residencial Ana Carolina</w:t>
      </w:r>
      <w:r w:rsidR="005D74F4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5D74F4">
        <w:t xml:space="preserve">tapar buracos na R. Raphael Dias de Souza, altura do entroncamento com a R. Thereza Barbisan Lazaretti – </w:t>
      </w:r>
      <w:r w:rsidR="005D74F4" w:rsidRPr="005D74F4">
        <w:t>Residencial Ana Carolina</w:t>
      </w:r>
      <w:r w:rsidR="005D74F4">
        <w:t>.</w:t>
      </w:r>
      <w:r w:rsidR="003F2A62" w:rsidRPr="00AE181C">
        <w:rPr>
          <w:b/>
        </w:rPr>
        <w:t xml:space="preserve"> 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5D74F4" w:rsidP="003F4A0E">
      <w:r>
        <w:t>Sequência b</w:t>
      </w:r>
      <w:r w:rsidR="000C14F1">
        <w:t>u</w:t>
      </w:r>
      <w:r w:rsidR="005B50A5">
        <w:t>raco</w:t>
      </w:r>
      <w:r w:rsidR="00A876B9">
        <w:t>s</w:t>
      </w:r>
      <w:r w:rsidR="00B2409A">
        <w:t xml:space="preserve"> médios, </w:t>
      </w:r>
      <w:r w:rsidR="005B50A5">
        <w:t>grande</w:t>
      </w:r>
      <w:r w:rsidR="00A876B9">
        <w:t>s e</w:t>
      </w:r>
      <w:r w:rsidR="005B50A5">
        <w:t xml:space="preserve"> profundo</w:t>
      </w:r>
      <w:r w:rsidR="00A876B9">
        <w:t>s</w:t>
      </w:r>
      <w:r w:rsidR="000C14F1">
        <w:t xml:space="preserve"> </w:t>
      </w:r>
      <w:r w:rsidR="003F2A62">
        <w:t>prejudicando o tráfego de veículos</w:t>
      </w:r>
      <w:r w:rsidR="004256D6">
        <w:t>,</w:t>
      </w:r>
      <w:r w:rsidR="000C14F1"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A4AE3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B50A5"/>
    <w:rsid w:val="005D74F4"/>
    <w:rsid w:val="005E7A13"/>
    <w:rsid w:val="0060247E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76B9"/>
    <w:rsid w:val="00A97880"/>
    <w:rsid w:val="00AC66D4"/>
    <w:rsid w:val="00AE181C"/>
    <w:rsid w:val="00AE5AA9"/>
    <w:rsid w:val="00B102AA"/>
    <w:rsid w:val="00B1558B"/>
    <w:rsid w:val="00B15C61"/>
    <w:rsid w:val="00B2409A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2020-03-05T14:53:00Z</cp:lastPrinted>
  <dcterms:created xsi:type="dcterms:W3CDTF">2020-03-05T16:26:00Z</dcterms:created>
  <dcterms:modified xsi:type="dcterms:W3CDTF">2020-03-09T14:18:00Z</dcterms:modified>
  <dc:language>pt-BR</dc:language>
</cp:coreProperties>
</file>