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FC252E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FC252E">
        <w:rPr>
          <w:rFonts w:ascii="Arial" w:hAnsi="Arial"/>
          <w:b/>
          <w:bCs/>
          <w:sz w:val="40"/>
          <w:szCs w:val="40"/>
        </w:rPr>
        <w:t>409</w:t>
      </w:r>
      <w:r>
        <w:rPr>
          <w:rFonts w:ascii="Arial" w:hAnsi="Arial"/>
          <w:b/>
          <w:bCs/>
          <w:sz w:val="40"/>
          <w:szCs w:val="40"/>
        </w:rPr>
        <w:t>/</w:t>
      </w:r>
      <w:r w:rsidRPr="00FC252E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FC2C73" w:rsidRDefault="00510CC7" w:rsidP="00FC2C73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174A90">
        <w:rPr>
          <w:rFonts w:ascii="Arial" w:hAnsi="Arial" w:cs="Arial"/>
          <w:b w:val="0"/>
          <w:sz w:val="26"/>
          <w:szCs w:val="26"/>
        </w:rPr>
        <w:t>Solicita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ao executivo</w:t>
      </w:r>
      <w:bookmarkEnd w:id="1"/>
      <w:bookmarkEnd w:id="2"/>
      <w:r w:rsidR="00174A90">
        <w:rPr>
          <w:rFonts w:ascii="Arial" w:hAnsi="Arial" w:cs="Arial"/>
          <w:b w:val="0"/>
          <w:sz w:val="26"/>
          <w:szCs w:val="26"/>
        </w:rPr>
        <w:t xml:space="preserve"> implantar</w:t>
      </w:r>
      <w:r w:rsidR="00FC2C73" w:rsidRPr="00FC2C73">
        <w:rPr>
          <w:rFonts w:ascii="Arial" w:hAnsi="Arial" w:cs="Arial"/>
          <w:b w:val="0"/>
          <w:sz w:val="26"/>
          <w:szCs w:val="26"/>
        </w:rPr>
        <w:t xml:space="preserve"> pagamento de débitos tributários e não tributários com cartão de débito e/ou crédito.</w:t>
      </w: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FC2C73" w:rsidRPr="007E356A" w:rsidRDefault="00FC2C73">
      <w:pPr>
        <w:overflowPunct w:val="0"/>
        <w:rPr>
          <w:rFonts w:ascii="Arial" w:hAnsi="Arial"/>
          <w:sz w:val="26"/>
          <w:szCs w:val="26"/>
        </w:rPr>
      </w:pPr>
    </w:p>
    <w:p w:rsidR="00FC2C73" w:rsidRPr="00FC2C73" w:rsidRDefault="004B7A8C" w:rsidP="00FC2C73">
      <w:pPr>
        <w:ind w:firstLine="0"/>
        <w:rPr>
          <w:rFonts w:ascii="Arial" w:hAnsi="Arial"/>
        </w:rPr>
      </w:pPr>
      <w:r w:rsidRPr="00FC2C73">
        <w:rPr>
          <w:rFonts w:ascii="Arial" w:hAnsi="Arial"/>
        </w:rPr>
        <w:t xml:space="preserve"> </w:t>
      </w:r>
      <w:bookmarkStart w:id="3" w:name="__DdeLink__47_21186335181"/>
      <w:bookmarkStart w:id="4" w:name="__DdeLink__100_9735598222"/>
      <w:bookmarkEnd w:id="3"/>
      <w:bookmarkEnd w:id="4"/>
      <w:r w:rsidR="00FC2C73" w:rsidRPr="00FC2C73">
        <w:rPr>
          <w:rFonts w:ascii="Arial" w:hAnsi="Arial"/>
        </w:rPr>
        <w:t xml:space="preserve">                         </w:t>
      </w:r>
      <w:r w:rsidR="007E356A" w:rsidRPr="00FC2C73">
        <w:rPr>
          <w:rFonts w:ascii="Arial" w:hAnsi="Arial"/>
          <w:sz w:val="26"/>
          <w:szCs w:val="26"/>
        </w:rPr>
        <w:t xml:space="preserve">    </w:t>
      </w:r>
      <w:r w:rsidR="00174A90">
        <w:rPr>
          <w:rFonts w:ascii="Arial" w:hAnsi="Arial"/>
          <w:sz w:val="26"/>
          <w:szCs w:val="26"/>
        </w:rPr>
        <w:t>Solicita</w:t>
      </w:r>
      <w:r w:rsidR="00FC2C73">
        <w:rPr>
          <w:rFonts w:ascii="Arial" w:hAnsi="Arial"/>
          <w:sz w:val="26"/>
          <w:szCs w:val="26"/>
        </w:rPr>
        <w:t xml:space="preserve"> ao executivo</w:t>
      </w:r>
      <w:r w:rsidR="00174A90">
        <w:rPr>
          <w:rFonts w:ascii="Arial" w:hAnsi="Arial"/>
          <w:sz w:val="26"/>
          <w:szCs w:val="26"/>
        </w:rPr>
        <w:t xml:space="preserve"> implantar</w:t>
      </w:r>
      <w:r w:rsidR="00FC2C73" w:rsidRPr="00FC2C73">
        <w:rPr>
          <w:rFonts w:ascii="Arial" w:hAnsi="Arial"/>
          <w:sz w:val="26"/>
          <w:szCs w:val="26"/>
        </w:rPr>
        <w:t xml:space="preserve"> pagamento de débitos tributários e não tributários com cartão de débito e/ou crédito.</w:t>
      </w:r>
    </w:p>
    <w:p w:rsidR="00FC5E6E" w:rsidRDefault="00FC5E6E" w:rsidP="00FC2C73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FC2C73" w:rsidRPr="00FC2C73" w:rsidRDefault="00FC2C73" w:rsidP="00FC2C73">
      <w:pPr>
        <w:shd w:val="clear" w:color="auto" w:fill="FFFFFF"/>
        <w:spacing w:line="360" w:lineRule="auto"/>
        <w:textAlignment w:val="baseline"/>
        <w:rPr>
          <w:rFonts w:ascii="Arial" w:hAnsi="Arial"/>
          <w:color w:val="333333"/>
          <w:sz w:val="26"/>
          <w:szCs w:val="26"/>
          <w:shd w:val="clear" w:color="auto" w:fill="FFFFFF"/>
        </w:rPr>
      </w:pPr>
      <w:r w:rsidRPr="00FC2C73">
        <w:rPr>
          <w:rFonts w:ascii="Arial" w:eastAsia="Times New Roman" w:hAnsi="Arial"/>
          <w:color w:val="000000"/>
          <w:sz w:val="26"/>
          <w:szCs w:val="26"/>
          <w:lang w:eastAsia="pt-BR"/>
        </w:rPr>
        <w:t xml:space="preserve">No intuito de melhorar a arrecadação, facilitar a vida do cidadão e ainda dar efetividade a </w:t>
      </w:r>
      <w:r w:rsidRPr="00FC2C73">
        <w:rPr>
          <w:rFonts w:ascii="Arial" w:hAnsi="Arial"/>
          <w:color w:val="333333"/>
          <w:sz w:val="26"/>
          <w:szCs w:val="26"/>
          <w:shd w:val="clear" w:color="auto" w:fill="FFFFFF"/>
        </w:rPr>
        <w:t xml:space="preserve">prestação de serviços públicos com segurança, </w:t>
      </w:r>
      <w:r>
        <w:rPr>
          <w:rFonts w:ascii="Arial" w:hAnsi="Arial"/>
          <w:color w:val="333333"/>
          <w:sz w:val="26"/>
          <w:szCs w:val="26"/>
          <w:shd w:val="clear" w:color="auto" w:fill="FFFFFF"/>
        </w:rPr>
        <w:t>que disponha sobre o pagamento</w:t>
      </w:r>
      <w:r w:rsidRPr="00FC2C73">
        <w:rPr>
          <w:rFonts w:ascii="Arial" w:hAnsi="Arial"/>
          <w:color w:val="333333"/>
          <w:sz w:val="26"/>
          <w:szCs w:val="26"/>
          <w:shd w:val="clear" w:color="auto" w:fill="FFFFFF"/>
        </w:rPr>
        <w:t xml:space="preserve"> de débitos tributários e </w:t>
      </w:r>
      <w:r w:rsidR="00174A90">
        <w:rPr>
          <w:rFonts w:ascii="Arial" w:hAnsi="Arial"/>
          <w:color w:val="333333"/>
          <w:sz w:val="26"/>
          <w:szCs w:val="26"/>
          <w:shd w:val="clear" w:color="auto" w:fill="FFFFFF"/>
        </w:rPr>
        <w:t>não tributários com cartão de débito e/ou cré</w:t>
      </w:r>
      <w:r w:rsidRPr="00FC2C73">
        <w:rPr>
          <w:rFonts w:ascii="Arial" w:hAnsi="Arial"/>
          <w:color w:val="333333"/>
          <w:sz w:val="26"/>
          <w:szCs w:val="26"/>
          <w:shd w:val="clear" w:color="auto" w:fill="FFFFFF"/>
        </w:rPr>
        <w:t>dito.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FC2C73">
        <w:rPr>
          <w:rFonts w:ascii="Arial" w:hAnsi="Arial"/>
          <w:sz w:val="26"/>
          <w:szCs w:val="26"/>
        </w:rPr>
        <w:t>02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FC2C73">
        <w:rPr>
          <w:rFonts w:ascii="Arial" w:hAnsi="Arial"/>
          <w:sz w:val="26"/>
          <w:szCs w:val="26"/>
        </w:rPr>
        <w:t>Março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Pr="007E356A">
        <w:rPr>
          <w:rFonts w:ascii="Arial" w:hAnsi="Arial"/>
          <w:sz w:val="26"/>
          <w:szCs w:val="26"/>
        </w:rPr>
        <w:t xml:space="preserve"> MDB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74A90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252E"/>
    <w:rsid w:val="00FC2C73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2020-03-02T12:43:00Z</cp:lastPrinted>
  <dcterms:created xsi:type="dcterms:W3CDTF">2020-03-02T12:46:00Z</dcterms:created>
  <dcterms:modified xsi:type="dcterms:W3CDTF">2020-03-02T14:26:00Z</dcterms:modified>
  <dc:language>pt-BR</dc:language>
</cp:coreProperties>
</file>