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CC1E99" w:rsidRDefault="00CB198C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CB198C">
        <w:rPr>
          <w:rFonts w:ascii="Arial" w:hAnsi="Arial"/>
          <w:b/>
          <w:bCs/>
          <w:sz w:val="40"/>
          <w:szCs w:val="40"/>
        </w:rPr>
        <w:t>304</w:t>
      </w:r>
      <w:r>
        <w:rPr>
          <w:rFonts w:ascii="Arial" w:hAnsi="Arial"/>
          <w:b/>
          <w:bCs/>
          <w:sz w:val="40"/>
          <w:szCs w:val="40"/>
        </w:rPr>
        <w:t>/</w:t>
      </w:r>
      <w:r w:rsidRPr="00CB198C">
        <w:rPr>
          <w:rFonts w:ascii="Arial" w:hAnsi="Arial"/>
          <w:b/>
          <w:bCs/>
          <w:sz w:val="40"/>
          <w:szCs w:val="40"/>
        </w:rPr>
        <w:t>2020</w:t>
      </w:r>
    </w:p>
    <w:p w:rsidR="00B15C61" w:rsidRPr="00CC1E99" w:rsidRDefault="00B15C61">
      <w:pPr>
        <w:rPr>
          <w:rFonts w:ascii="Arial" w:hAnsi="Arial"/>
          <w:b/>
          <w:bCs/>
        </w:rPr>
      </w:pPr>
    </w:p>
    <w:p w:rsidR="000F1FBC" w:rsidRPr="00CC1E99" w:rsidRDefault="000F1FBC">
      <w:pPr>
        <w:rPr>
          <w:rFonts w:ascii="Arial" w:hAnsi="Arial"/>
          <w:b/>
          <w:bCs/>
        </w:rPr>
      </w:pPr>
    </w:p>
    <w:p w:rsidR="00564ADA" w:rsidRPr="00CC1E99" w:rsidRDefault="00564ADA">
      <w:pPr>
        <w:rPr>
          <w:rFonts w:ascii="Arial" w:hAnsi="Arial"/>
          <w:b/>
          <w:bCs/>
        </w:rPr>
      </w:pPr>
    </w:p>
    <w:p w:rsidR="00564ADA" w:rsidRPr="00CC1E99" w:rsidRDefault="00564ADA">
      <w:pPr>
        <w:rPr>
          <w:rFonts w:ascii="Arial" w:hAnsi="Arial"/>
          <w:b/>
          <w:bCs/>
        </w:rPr>
      </w:pPr>
    </w:p>
    <w:p w:rsidR="007F64DE" w:rsidRPr="00CC1E99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CC1E99">
        <w:rPr>
          <w:rFonts w:ascii="Arial" w:hAnsi="Arial" w:cs="Arial"/>
          <w:b w:val="0"/>
          <w:sz w:val="26"/>
          <w:szCs w:val="26"/>
          <w:u w:val="single"/>
        </w:rPr>
        <w:t>EMENTA</w:t>
      </w:r>
      <w:r w:rsidRPr="00CC1E99">
        <w:rPr>
          <w:rFonts w:ascii="Arial" w:hAnsi="Arial" w:cs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E5519D" w:rsidRPr="00CC1E99">
        <w:rPr>
          <w:rFonts w:ascii="Arial" w:hAnsi="Arial" w:cs="Arial"/>
          <w:b w:val="0"/>
          <w:sz w:val="26"/>
          <w:szCs w:val="26"/>
        </w:rPr>
        <w:t>Solicita ao executivo um estudo de viabilidade para a implantação do programa wi-fi social, em pontos estratégicos de maior circulação do município.</w:t>
      </w:r>
    </w:p>
    <w:bookmarkEnd w:id="1"/>
    <w:bookmarkEnd w:id="2"/>
    <w:p w:rsidR="00B15C61" w:rsidRPr="00CC1E99" w:rsidRDefault="00B15C61" w:rsidP="007F64DE">
      <w:pPr>
        <w:ind w:firstLine="0"/>
        <w:rPr>
          <w:rFonts w:ascii="Arial" w:hAnsi="Arial"/>
        </w:rPr>
      </w:pPr>
    </w:p>
    <w:p w:rsidR="00B15C61" w:rsidRPr="00CC1E99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>Senhor</w:t>
      </w:r>
      <w:r w:rsidR="00F86011" w:rsidRPr="00CC1E99">
        <w:rPr>
          <w:rFonts w:ascii="Arial" w:hAnsi="Arial"/>
          <w:sz w:val="26"/>
          <w:szCs w:val="26"/>
        </w:rPr>
        <w:t>a</w:t>
      </w:r>
      <w:r w:rsidRPr="00CC1E99">
        <w:rPr>
          <w:rFonts w:ascii="Arial" w:hAnsi="Arial"/>
          <w:sz w:val="26"/>
          <w:szCs w:val="26"/>
        </w:rPr>
        <w:t xml:space="preserve"> Presidente,</w:t>
      </w:r>
    </w:p>
    <w:p w:rsidR="00CC1E99" w:rsidRPr="00CC1E99" w:rsidRDefault="00CC1E99">
      <w:pPr>
        <w:overflowPunct w:val="0"/>
        <w:ind w:firstLine="0"/>
        <w:rPr>
          <w:rFonts w:ascii="Arial" w:hAnsi="Arial"/>
          <w:sz w:val="26"/>
          <w:szCs w:val="26"/>
        </w:rPr>
      </w:pPr>
    </w:p>
    <w:p w:rsidR="00B15C61" w:rsidRPr="00CC1E99" w:rsidRDefault="00B15C61">
      <w:pPr>
        <w:ind w:left="227" w:firstLine="0"/>
        <w:rPr>
          <w:rFonts w:ascii="Arial" w:hAnsi="Arial"/>
        </w:rPr>
      </w:pPr>
    </w:p>
    <w:p w:rsidR="00B15C61" w:rsidRPr="00CC1E99" w:rsidRDefault="00510CC7">
      <w:pPr>
        <w:overflowPunct w:val="0"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CC1E99" w:rsidRDefault="004B7A8C" w:rsidP="00D70D21">
      <w:pPr>
        <w:ind w:firstLine="0"/>
        <w:rPr>
          <w:rFonts w:ascii="Arial" w:hAnsi="Arial"/>
        </w:rPr>
      </w:pPr>
      <w:r w:rsidRPr="00CC1E99">
        <w:rPr>
          <w:rFonts w:ascii="Arial" w:hAnsi="Arial"/>
        </w:rPr>
        <w:t xml:space="preserve"> </w:t>
      </w:r>
    </w:p>
    <w:p w:rsidR="00FC5E6E" w:rsidRPr="00CC1E99" w:rsidRDefault="007E356A" w:rsidP="00E5519D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3" w:name="__DdeLink__47_21186335181"/>
      <w:bookmarkStart w:id="4" w:name="__DdeLink__100_9735598222"/>
      <w:bookmarkEnd w:id="3"/>
      <w:bookmarkEnd w:id="4"/>
      <w:r w:rsidRPr="00CC1E99">
        <w:rPr>
          <w:rFonts w:ascii="Arial" w:hAnsi="Arial" w:cs="Arial"/>
          <w:b w:val="0"/>
          <w:sz w:val="26"/>
          <w:szCs w:val="26"/>
        </w:rPr>
        <w:t xml:space="preserve">                             </w:t>
      </w:r>
      <w:r w:rsidR="00E5519D" w:rsidRPr="00CC1E99">
        <w:rPr>
          <w:rFonts w:ascii="Arial" w:hAnsi="Arial" w:cs="Arial"/>
          <w:b w:val="0"/>
          <w:sz w:val="26"/>
          <w:szCs w:val="26"/>
        </w:rPr>
        <w:t>Solicita ao executivo um estudo de viabilidade para a implantação do programa wi-fi social, em pontos estratégicos de maior circulação do município.</w:t>
      </w:r>
    </w:p>
    <w:p w:rsidR="00FC5E6E" w:rsidRPr="00CC1E99" w:rsidRDefault="00FC5E6E" w:rsidP="00102EF0">
      <w:pPr>
        <w:overflowPunct w:val="0"/>
        <w:rPr>
          <w:rFonts w:ascii="Arial" w:hAnsi="Arial"/>
        </w:rPr>
      </w:pPr>
    </w:p>
    <w:p w:rsidR="00B15C61" w:rsidRPr="00CC1E99" w:rsidRDefault="00510CC7">
      <w:pPr>
        <w:ind w:left="227"/>
        <w:rPr>
          <w:rFonts w:ascii="Arial" w:hAnsi="Arial"/>
          <w:sz w:val="32"/>
          <w:szCs w:val="32"/>
          <w:u w:val="single"/>
        </w:rPr>
      </w:pPr>
      <w:r w:rsidRPr="00CC1E99">
        <w:rPr>
          <w:rFonts w:ascii="Arial" w:hAnsi="Arial"/>
          <w:sz w:val="32"/>
          <w:szCs w:val="32"/>
          <w:u w:val="single"/>
        </w:rPr>
        <w:t>JUSTIFICATIVA</w:t>
      </w:r>
    </w:p>
    <w:p w:rsidR="00CC1E99" w:rsidRPr="00CC1E99" w:rsidRDefault="00CC1E99">
      <w:pPr>
        <w:ind w:left="227"/>
        <w:rPr>
          <w:rFonts w:ascii="Arial" w:hAnsi="Arial"/>
        </w:rPr>
      </w:pPr>
    </w:p>
    <w:p w:rsidR="00B15C61" w:rsidRPr="00CC1E99" w:rsidRDefault="00B15C61" w:rsidP="00A45966">
      <w:pPr>
        <w:ind w:firstLine="0"/>
        <w:rPr>
          <w:rFonts w:ascii="Arial" w:hAnsi="Arial"/>
        </w:rPr>
      </w:pPr>
    </w:p>
    <w:p w:rsidR="00E5519D" w:rsidRPr="00CC1E99" w:rsidRDefault="00E5519D" w:rsidP="00E5519D">
      <w:pPr>
        <w:spacing w:before="240" w:after="120"/>
        <w:ind w:firstLine="1559"/>
        <w:contextualSpacing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>Entre as novas tecnologias, algumas das inovações que mais impactaram o nosso dia a dia foram o surgimento da Internet e o desenvolvimento dos meios de comunicação digitais.</w:t>
      </w:r>
    </w:p>
    <w:p w:rsidR="00E5519D" w:rsidRPr="00CC1E99" w:rsidRDefault="00E5519D" w:rsidP="00E5519D">
      <w:pPr>
        <w:spacing w:before="240" w:after="120"/>
        <w:ind w:firstLine="1559"/>
        <w:contextualSpacing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>A ideia é que para conectar ao Wi-Fi Social será preciso fazer um cadastro com nome, e-mail, número de telefone celular e CPF. A alternativa é acessar por meio do login em plataformas de redes sociais. A conexão é de 30 minutos, mas o cidadão pode, com o passar do tempo, se reconectar quantas vezes quiser (não é necessário colocar os dados novamente). Além disso, o serviço garante o direito à privacidade individual, à neutralidade da rede e à proteção de dados pessoais. O uso de aparelhos celulares com acesso à internet têm sido cada dia mais necessário no cotidiano das pessoas.</w:t>
      </w:r>
    </w:p>
    <w:p w:rsidR="00CC1E99" w:rsidRPr="00CC1E99" w:rsidRDefault="00E5519D" w:rsidP="00E5519D">
      <w:pPr>
        <w:spacing w:before="240" w:after="120"/>
        <w:ind w:firstLine="1559"/>
        <w:contextualSpacing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>Com o intuito de facilitar o acesso à informação</w:t>
      </w:r>
      <w:r w:rsidR="00CC1E99" w:rsidRPr="00CC1E99">
        <w:rPr>
          <w:rFonts w:ascii="Arial" w:hAnsi="Arial"/>
          <w:sz w:val="26"/>
          <w:szCs w:val="26"/>
        </w:rPr>
        <w:t>.</w:t>
      </w:r>
    </w:p>
    <w:p w:rsidR="00E5519D" w:rsidRPr="00CC1E99" w:rsidRDefault="00E5519D" w:rsidP="00E5519D">
      <w:pPr>
        <w:spacing w:before="240" w:after="120"/>
        <w:ind w:firstLine="1559"/>
        <w:contextualSpacing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 xml:space="preserve"> </w:t>
      </w:r>
    </w:p>
    <w:p w:rsidR="00116935" w:rsidRPr="00CC1E99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CC1E99">
        <w:rPr>
          <w:rFonts w:ascii="Arial" w:hAnsi="Arial"/>
        </w:rPr>
        <w:tab/>
      </w:r>
      <w:r w:rsidRPr="00CC1E99">
        <w:rPr>
          <w:rFonts w:ascii="Arial" w:hAnsi="Arial"/>
        </w:rPr>
        <w:tab/>
      </w:r>
      <w:r w:rsidRPr="00CC1E99">
        <w:rPr>
          <w:rFonts w:ascii="Arial" w:hAnsi="Arial"/>
        </w:rPr>
        <w:tab/>
      </w:r>
      <w:r w:rsidR="00116935" w:rsidRPr="00CC1E99">
        <w:rPr>
          <w:rFonts w:ascii="Arial" w:hAnsi="Arial"/>
          <w:sz w:val="26"/>
          <w:szCs w:val="26"/>
        </w:rPr>
        <w:t xml:space="preserve">Valinhos, </w:t>
      </w:r>
      <w:r w:rsidR="00CC1E99" w:rsidRPr="00CC1E99">
        <w:rPr>
          <w:rFonts w:ascii="Arial" w:hAnsi="Arial"/>
          <w:sz w:val="26"/>
          <w:szCs w:val="26"/>
        </w:rPr>
        <w:t>14</w:t>
      </w:r>
      <w:r w:rsidR="00116935" w:rsidRPr="00CC1E99">
        <w:rPr>
          <w:rFonts w:ascii="Arial" w:hAnsi="Arial"/>
          <w:sz w:val="26"/>
          <w:szCs w:val="26"/>
        </w:rPr>
        <w:t xml:space="preserve"> de </w:t>
      </w:r>
      <w:r w:rsidR="007E356A" w:rsidRPr="00CC1E99">
        <w:rPr>
          <w:rFonts w:ascii="Arial" w:hAnsi="Arial"/>
          <w:sz w:val="26"/>
          <w:szCs w:val="26"/>
        </w:rPr>
        <w:t>Fevereiro</w:t>
      </w:r>
      <w:r w:rsidR="00116935" w:rsidRPr="00CC1E99">
        <w:rPr>
          <w:rFonts w:ascii="Arial" w:hAnsi="Arial"/>
          <w:sz w:val="26"/>
          <w:szCs w:val="26"/>
        </w:rPr>
        <w:t xml:space="preserve"> de 20</w:t>
      </w:r>
      <w:r w:rsidR="007E356A" w:rsidRPr="00CC1E99">
        <w:rPr>
          <w:rFonts w:ascii="Arial" w:hAnsi="Arial"/>
          <w:sz w:val="26"/>
          <w:szCs w:val="26"/>
        </w:rPr>
        <w:t>20</w:t>
      </w:r>
      <w:r w:rsidR="00116935" w:rsidRPr="00CC1E99">
        <w:rPr>
          <w:rFonts w:ascii="Arial" w:hAnsi="Arial"/>
          <w:sz w:val="26"/>
          <w:szCs w:val="26"/>
        </w:rPr>
        <w:t>.</w:t>
      </w:r>
    </w:p>
    <w:p w:rsidR="00A83E01" w:rsidRPr="00CC1E99" w:rsidRDefault="00A83E01" w:rsidP="00A83E01">
      <w:pPr>
        <w:rPr>
          <w:rFonts w:ascii="Arial" w:hAnsi="Arial"/>
          <w:sz w:val="26"/>
          <w:szCs w:val="26"/>
        </w:rPr>
      </w:pPr>
    </w:p>
    <w:p w:rsidR="00CC1E99" w:rsidRPr="00CC1E99" w:rsidRDefault="00CC1E99" w:rsidP="00A83E01">
      <w:pPr>
        <w:rPr>
          <w:rFonts w:ascii="Arial" w:hAnsi="Arial"/>
          <w:sz w:val="26"/>
          <w:szCs w:val="26"/>
        </w:rPr>
      </w:pPr>
    </w:p>
    <w:p w:rsidR="00CC1E99" w:rsidRPr="00CC1E99" w:rsidRDefault="00CC1E99" w:rsidP="00A83E01">
      <w:pPr>
        <w:rPr>
          <w:rFonts w:ascii="Arial" w:hAnsi="Arial"/>
          <w:sz w:val="26"/>
          <w:szCs w:val="26"/>
        </w:rPr>
      </w:pPr>
    </w:p>
    <w:p w:rsidR="00B15C61" w:rsidRPr="00CC1E99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>Gilberto Aparecido Borges – GIBA</w:t>
      </w:r>
    </w:p>
    <w:p w:rsidR="00B15C61" w:rsidRPr="00CC1E99" w:rsidRDefault="00237439">
      <w:pPr>
        <w:ind w:left="227"/>
        <w:rPr>
          <w:rFonts w:ascii="Arial" w:hAnsi="Arial"/>
          <w:sz w:val="26"/>
          <w:szCs w:val="26"/>
        </w:rPr>
      </w:pPr>
      <w:r w:rsidRPr="00CC1E99">
        <w:rPr>
          <w:rFonts w:ascii="Arial" w:hAnsi="Arial"/>
          <w:sz w:val="26"/>
          <w:szCs w:val="26"/>
        </w:rPr>
        <w:t xml:space="preserve">           </w:t>
      </w:r>
      <w:r w:rsidR="00510CC7" w:rsidRPr="00CC1E99">
        <w:rPr>
          <w:rFonts w:ascii="Arial" w:hAnsi="Arial"/>
          <w:sz w:val="26"/>
          <w:szCs w:val="26"/>
        </w:rPr>
        <w:t>Vereador</w:t>
      </w:r>
      <w:r w:rsidRPr="00CC1E99">
        <w:rPr>
          <w:rFonts w:ascii="Arial" w:hAnsi="Arial"/>
          <w:sz w:val="26"/>
          <w:szCs w:val="26"/>
        </w:rPr>
        <w:t xml:space="preserve"> MDB</w:t>
      </w:r>
    </w:p>
    <w:sectPr w:rsidR="00B15C61" w:rsidRPr="00CC1E99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C96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0E0B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B198C"/>
    <w:rsid w:val="00CC1E99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5519D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2020-02-13T19:23:00Z</cp:lastPrinted>
  <dcterms:created xsi:type="dcterms:W3CDTF">2020-02-13T19:33:00Z</dcterms:created>
  <dcterms:modified xsi:type="dcterms:W3CDTF">2020-02-17T14:38:00Z</dcterms:modified>
  <dc:language>pt-BR</dc:language>
</cp:coreProperties>
</file>