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728C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5728CE">
        <w:rPr>
          <w:b/>
          <w:bCs/>
          <w:sz w:val="40"/>
          <w:szCs w:val="40"/>
        </w:rPr>
        <w:t>293</w:t>
      </w:r>
      <w:r>
        <w:rPr>
          <w:b/>
          <w:bCs/>
          <w:sz w:val="40"/>
          <w:szCs w:val="40"/>
        </w:rPr>
        <w:t>/</w:t>
      </w:r>
      <w:r w:rsidRPr="005728CE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344DD4">
        <w:t>a recuperação de trecho da R. Fátima, com enorme e muito profunda erosão, altura do entroncamento com a R. Aveiro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344DD4">
        <w:t>a recuperação de trecho da R. Fátima, com enorme e muito profunda erosão, altura do entroncamento com a R. Aveiro – Parque Portugal.</w:t>
      </w:r>
      <w:r w:rsidR="0002760D" w:rsidRPr="00AE181C">
        <w:rPr>
          <w:b/>
        </w:rPr>
        <w:t xml:space="preserve">  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44DD4" w:rsidP="003F4A0E">
      <w:r>
        <w:t>Cratera enorme e profunda, tomando parte da rua, colocando em risco a segurança dos veículos e de pedestres, principalmente crianças e idosos</w:t>
      </w:r>
      <w:r w:rsidR="0002760D">
        <w:t xml:space="preserve"> </w:t>
      </w:r>
      <w:r w:rsidR="00191C3A">
        <w:t>(foto</w:t>
      </w:r>
      <w:r w:rsidR="002E4AD5">
        <w:t>s</w:t>
      </w:r>
      <w:r w:rsidR="00191C3A">
        <w:t xml:space="preserve"> </w:t>
      </w:r>
      <w:r w:rsidR="003F4A0E">
        <w:t>anexa</w:t>
      </w:r>
      <w:r w:rsidR="002E4AD5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02760D">
        <w:t>12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44DD4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28CE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2020-02-12T19:18:00Z</cp:lastPrinted>
  <dcterms:created xsi:type="dcterms:W3CDTF">2020-02-12T19:32:00Z</dcterms:created>
  <dcterms:modified xsi:type="dcterms:W3CDTF">2020-02-14T19:38:00Z</dcterms:modified>
  <dc:language>pt-BR</dc:language>
</cp:coreProperties>
</file>