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D13ABC" w:rsidP="002973C5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D13ABC">
        <w:rPr>
          <w:rFonts w:ascii="Verdana" w:hAnsi="Verdana"/>
          <w:b/>
          <w:sz w:val="24"/>
          <w:szCs w:val="24"/>
        </w:rPr>
        <w:t>265</w:t>
      </w:r>
      <w:r>
        <w:rPr>
          <w:rFonts w:ascii="Verdana" w:hAnsi="Verdana"/>
          <w:b/>
          <w:sz w:val="24"/>
          <w:szCs w:val="24"/>
        </w:rPr>
        <w:t>/</w:t>
      </w:r>
      <w:r w:rsidRPr="00D13ABC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2973C5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2973C5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B96AA8">
        <w:rPr>
          <w:rFonts w:ascii="Verdana" w:hAnsi="Verdana"/>
          <w:sz w:val="24"/>
          <w:szCs w:val="24"/>
        </w:rPr>
        <w:t>acerca da coleta e tarifa de tratamento de esgoto.</w:t>
      </w:r>
    </w:p>
    <w:p w:rsidR="0046685E" w:rsidRDefault="0046685E" w:rsidP="002973C5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2973C5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2973C5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2973C5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2973C5" w:rsidRPr="006F7F2C" w:rsidRDefault="002973C5" w:rsidP="002973C5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2973C5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2973C5" w:rsidRDefault="002973C5" w:rsidP="002973C5">
      <w:pPr>
        <w:jc w:val="both"/>
        <w:rPr>
          <w:rFonts w:ascii="Verdana" w:hAnsi="Verdana"/>
          <w:b/>
          <w:sz w:val="24"/>
          <w:szCs w:val="24"/>
        </w:rPr>
      </w:pPr>
    </w:p>
    <w:p w:rsidR="0046685E" w:rsidRDefault="00B96AA8" w:rsidP="002973C5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de acordo com o projeto da ABNT apenas oitenta por cento da água consumida é devolvida ao meio ambiente, onde os outros vinte por cento é perdido em rega de jardins, no consumo de alimentos, na construção civil, na evaporação, etc.</w:t>
      </w:r>
      <w:r w:rsidR="005D374A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B96AA8" w:rsidRDefault="00B96AA8" w:rsidP="002973C5">
      <w:pPr>
        <w:ind w:firstLine="1134"/>
        <w:jc w:val="both"/>
        <w:rPr>
          <w:rFonts w:ascii="Verdana" w:hAnsi="Verdana"/>
          <w:sz w:val="24"/>
          <w:szCs w:val="24"/>
        </w:rPr>
      </w:pPr>
    </w:p>
    <w:p w:rsidR="00B96AA8" w:rsidRDefault="00B96AA8" w:rsidP="002973C5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média, qual o volume mensal de água captada, tratada e disponibilizada para consumo aos usuários valinhenses?</w:t>
      </w:r>
    </w:p>
    <w:p w:rsidR="002973C5" w:rsidRDefault="002973C5" w:rsidP="002973C5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B96AA8" w:rsidRDefault="002973C5" w:rsidP="002973C5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Desse total qual o volume de esgoto coletado?</w:t>
      </w:r>
    </w:p>
    <w:p w:rsidR="002973C5" w:rsidRPr="002973C5" w:rsidRDefault="002973C5" w:rsidP="002973C5">
      <w:pPr>
        <w:spacing w:after="0"/>
        <w:jc w:val="both"/>
        <w:rPr>
          <w:rFonts w:ascii="Verdana" w:hAnsi="Verdana"/>
          <w:sz w:val="24"/>
          <w:szCs w:val="24"/>
        </w:rPr>
      </w:pPr>
    </w:p>
    <w:p w:rsidR="002973C5" w:rsidRDefault="002973C5" w:rsidP="002973C5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que justifica a idêntica cobrança da tarifa de água e da tarifa de esgoto, tendo em vista que nem toda água coletada é revertida à rede de esgoto?</w:t>
      </w:r>
    </w:p>
    <w:p w:rsidR="002973C5" w:rsidRPr="002973C5" w:rsidRDefault="002973C5" w:rsidP="002973C5">
      <w:pPr>
        <w:spacing w:after="0"/>
        <w:jc w:val="both"/>
        <w:rPr>
          <w:rFonts w:ascii="Verdana" w:hAnsi="Verdana"/>
          <w:sz w:val="24"/>
          <w:szCs w:val="24"/>
        </w:rPr>
      </w:pPr>
    </w:p>
    <w:p w:rsidR="002973C5" w:rsidRDefault="002973C5" w:rsidP="002973C5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impacto financeiro de se reduzir a tarifa de esgoto para oitenta por cento, visto que essa é a média apurada pela ABNT?</w:t>
      </w:r>
    </w:p>
    <w:p w:rsidR="002973C5" w:rsidRPr="002973C5" w:rsidRDefault="002973C5" w:rsidP="002973C5">
      <w:pPr>
        <w:spacing w:after="0"/>
        <w:jc w:val="both"/>
        <w:rPr>
          <w:rFonts w:ascii="Verdana" w:hAnsi="Verdana"/>
          <w:sz w:val="24"/>
          <w:szCs w:val="24"/>
        </w:rPr>
      </w:pPr>
    </w:p>
    <w:p w:rsidR="002973C5" w:rsidRDefault="002973C5" w:rsidP="002973C5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caso de alegação de desiquilíbrio econômico-financeiro, favor apontar qual o montante e como chegou a esse valor.</w:t>
      </w:r>
    </w:p>
    <w:p w:rsidR="002973C5" w:rsidRPr="002973C5" w:rsidRDefault="002973C5" w:rsidP="002973C5">
      <w:pPr>
        <w:pStyle w:val="PargrafodaLista"/>
        <w:rPr>
          <w:rFonts w:ascii="Verdana" w:hAnsi="Verdana"/>
          <w:sz w:val="24"/>
          <w:szCs w:val="24"/>
        </w:rPr>
      </w:pPr>
    </w:p>
    <w:p w:rsidR="002973C5" w:rsidRDefault="002973C5" w:rsidP="002973C5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2973C5" w:rsidRPr="00B96AA8" w:rsidRDefault="002973C5" w:rsidP="002973C5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Quais medidas estão sendo </w:t>
      </w:r>
      <w:proofErr w:type="gramStart"/>
      <w:r>
        <w:rPr>
          <w:rFonts w:ascii="Verdana" w:hAnsi="Verdana"/>
          <w:sz w:val="24"/>
          <w:szCs w:val="24"/>
        </w:rPr>
        <w:t>tomadas</w:t>
      </w:r>
      <w:proofErr w:type="gramEnd"/>
      <w:r>
        <w:rPr>
          <w:rFonts w:ascii="Verdana" w:hAnsi="Verdana"/>
          <w:sz w:val="24"/>
          <w:szCs w:val="24"/>
        </w:rPr>
        <w:t xml:space="preserve"> para tornar mais justo o custo x serviço recebido pela população? Explane.</w:t>
      </w:r>
    </w:p>
    <w:p w:rsidR="004B435A" w:rsidRDefault="004B435A" w:rsidP="002973C5">
      <w:pPr>
        <w:pStyle w:val="PargrafodaLista"/>
        <w:ind w:left="567"/>
        <w:jc w:val="both"/>
        <w:rPr>
          <w:rFonts w:ascii="Verdana" w:hAnsi="Verdana"/>
          <w:sz w:val="24"/>
          <w:szCs w:val="24"/>
        </w:rPr>
      </w:pPr>
    </w:p>
    <w:p w:rsidR="005D374A" w:rsidRDefault="005D374A" w:rsidP="002973C5">
      <w:pPr>
        <w:pStyle w:val="PargrafodaLista"/>
        <w:ind w:left="567"/>
        <w:jc w:val="both"/>
        <w:rPr>
          <w:rFonts w:ascii="Verdana" w:hAnsi="Verdana"/>
          <w:sz w:val="24"/>
          <w:szCs w:val="24"/>
        </w:rPr>
      </w:pPr>
    </w:p>
    <w:p w:rsidR="00A15177" w:rsidRDefault="00A15177" w:rsidP="002973C5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46685E" w:rsidRDefault="004B435A" w:rsidP="005D374A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2973C5">
        <w:rPr>
          <w:rFonts w:ascii="Verdana" w:hAnsi="Verdana"/>
          <w:sz w:val="24"/>
          <w:szCs w:val="24"/>
        </w:rPr>
        <w:t xml:space="preserve"> 13</w:t>
      </w:r>
      <w:r w:rsidR="005D374A">
        <w:rPr>
          <w:rFonts w:ascii="Verdana" w:hAnsi="Verdana"/>
          <w:sz w:val="24"/>
          <w:szCs w:val="24"/>
        </w:rPr>
        <w:t xml:space="preserve"> de fevereiro</w:t>
      </w:r>
      <w:r w:rsidR="008F30AC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74A" w:rsidRDefault="005D374A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973C5" w:rsidRDefault="002973C5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973C5" w:rsidRDefault="002973C5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973C5" w:rsidRDefault="002973C5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5D37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F51"/>
    <w:multiLevelType w:val="hybridMultilevel"/>
    <w:tmpl w:val="471693C4"/>
    <w:lvl w:ilvl="0" w:tplc="F0E419B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973C5"/>
    <w:rsid w:val="002A75CC"/>
    <w:rsid w:val="002B1A55"/>
    <w:rsid w:val="002B54E4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B435A"/>
    <w:rsid w:val="00531099"/>
    <w:rsid w:val="005A4CEA"/>
    <w:rsid w:val="005B5332"/>
    <w:rsid w:val="005D374A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96AA8"/>
    <w:rsid w:val="00C00FD6"/>
    <w:rsid w:val="00C07500"/>
    <w:rsid w:val="00D13ABC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2020-02-12T17:18:00Z</dcterms:created>
  <dcterms:modified xsi:type="dcterms:W3CDTF">2020-02-14T13:29:00Z</dcterms:modified>
</cp:coreProperties>
</file>