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54D9D">
      <w:pPr>
        <w:jc w:val="both"/>
      </w:pPr>
      <w:r>
        <w:rPr>
          <w:rFonts w:ascii="Verdana" w:hAnsi="Verdana" w:cs="Arial"/>
          <w:b/>
          <w:sz w:val="24"/>
          <w:szCs w:val="24"/>
        </w:rPr>
        <w:t>Indicação nº      /2020</w:t>
      </w:r>
      <w:r w:rsidR="008D7ABF">
        <w:rPr>
          <w:rFonts w:ascii="Verdana" w:hAnsi="Verdana" w:cs="Arial"/>
          <w:b/>
          <w:sz w:val="24"/>
          <w:szCs w:val="24"/>
        </w:rPr>
        <w:t>.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187783">
        <w:rPr>
          <w:rFonts w:ascii="Verdana" w:hAnsi="Verdana" w:cs="Arial"/>
          <w:sz w:val="24"/>
          <w:szCs w:val="24"/>
        </w:rPr>
        <w:t>Capinação em ponto de ônibus na Rua Ricardo Maria.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187783">
        <w:rPr>
          <w:rFonts w:ascii="Verdana" w:hAnsi="Verdana" w:cs="Arial"/>
          <w:sz w:val="24"/>
          <w:szCs w:val="24"/>
        </w:rPr>
        <w:t>a altura do mato no ponto de ônibus localizado na Rua Ricardo Maria, no Loteamento Shangrilá, e considerando que a segurança da população fica comprometida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187783">
        <w:rPr>
          <w:rFonts w:ascii="Verdana" w:hAnsi="Verdana" w:cs="Arial"/>
          <w:sz w:val="24"/>
          <w:szCs w:val="24"/>
        </w:rPr>
        <w:t>Realizar a capinação e limpeza do terreno onde está localizado ponto de embarque e desembarque de ônibus, na Rua Ricardo Maria, Loteamento Shangrilá.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187783">
        <w:rPr>
          <w:rFonts w:ascii="Verdana" w:hAnsi="Verdana" w:cs="Arial"/>
          <w:sz w:val="24"/>
          <w:szCs w:val="24"/>
        </w:rPr>
        <w:t>10</w:t>
      </w:r>
      <w:r w:rsidR="00D50717">
        <w:rPr>
          <w:rFonts w:ascii="Verdana" w:hAnsi="Verdana" w:cs="Arial"/>
          <w:sz w:val="24"/>
          <w:szCs w:val="24"/>
        </w:rPr>
        <w:t xml:space="preserve"> de </w:t>
      </w:r>
      <w:r w:rsidR="00187783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696402" w:rsidRDefault="00187783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Pr="00E0185B" w:rsidRDefault="00187783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68E285D5" wp14:editId="227E40B3">
            <wp:extent cx="4800000" cy="3600000"/>
            <wp:effectExtent l="19050" t="19050" r="635" b="635"/>
            <wp:docPr id="1" name="Imagem 1" descr="https://scontent.fcpq16-1.fna.fbcdn.net/v/t1.15752-0/p480x480/85214415_1519531818199294_480644872357806080_n.jpg?_nc_cat=107&amp;_nc_ohc=LYJotuysOkUAX8a92Kt&amp;_nc_ht=scontent.fcpq16-1.fna&amp;_nc_tp=6&amp;oh=5503be88856ec0223a99989e9721be90&amp;oe=5EBD9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cpq16-1.fna.fbcdn.net/v/t1.15752-0/p480x480/85214415_1519531818199294_480644872357806080_n.jpg?_nc_cat=107&amp;_nc_ohc=LYJotuysOkUAX8a92Kt&amp;_nc_ht=scontent.fcpq16-1.fna&amp;_nc_tp=6&amp;oh=5503be88856ec0223a99989e9721be90&amp;oe=5EBD974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40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A0" w:rsidRDefault="003E76A0">
      <w:r>
        <w:separator/>
      </w:r>
    </w:p>
  </w:endnote>
  <w:endnote w:type="continuationSeparator" w:id="0">
    <w:p w:rsidR="003E76A0" w:rsidRDefault="003E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A0" w:rsidRDefault="003E76A0">
      <w:r>
        <w:separator/>
      </w:r>
    </w:p>
  </w:footnote>
  <w:footnote w:type="continuationSeparator" w:id="0">
    <w:p w:rsidR="003E76A0" w:rsidRDefault="003E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87783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2018-02-07T17:16:00Z</cp:lastPrinted>
  <dcterms:created xsi:type="dcterms:W3CDTF">2020-02-10T15:35:00Z</dcterms:created>
  <dcterms:modified xsi:type="dcterms:W3CDTF">2020-02-10T15:35:00Z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