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3A5A9F" w:rsidP="0089434B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3A5A9F">
        <w:rPr>
          <w:rFonts w:ascii="Verdana" w:hAnsi="Verdana"/>
          <w:b/>
          <w:sz w:val="24"/>
          <w:szCs w:val="24"/>
        </w:rPr>
        <w:t>194</w:t>
      </w:r>
      <w:r>
        <w:rPr>
          <w:rFonts w:ascii="Verdana" w:hAnsi="Verdana"/>
          <w:b/>
          <w:sz w:val="24"/>
          <w:szCs w:val="24"/>
        </w:rPr>
        <w:t>/</w:t>
      </w:r>
      <w:r w:rsidRPr="003A5A9F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89434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89434B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2599D">
        <w:rPr>
          <w:rFonts w:ascii="Verdana" w:hAnsi="Verdana"/>
          <w:sz w:val="24"/>
          <w:szCs w:val="24"/>
        </w:rPr>
        <w:t>acerca da construção da escola dos Cocais.</w:t>
      </w:r>
    </w:p>
    <w:p w:rsidR="0046685E" w:rsidRDefault="0046685E" w:rsidP="0089434B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8943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943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8943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89434B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BC4EAC" w:rsidRDefault="00BC4EAC" w:rsidP="00034C93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42599D">
        <w:rPr>
          <w:rFonts w:ascii="Verdana" w:hAnsi="Verdana"/>
          <w:sz w:val="24"/>
          <w:szCs w:val="24"/>
        </w:rPr>
        <w:t xml:space="preserve"> que a entrega de uma unidade escolar é sempre motivo de ansiedade, principalmente quando se trata de uma obra com tantos contratempos como a da escola do Cocais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</w:p>
    <w:p w:rsidR="0089434B" w:rsidRDefault="00BC4EAC" w:rsidP="00034C93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3D3DBF">
        <w:rPr>
          <w:rFonts w:ascii="Verdana" w:hAnsi="Verdana"/>
          <w:sz w:val="24"/>
          <w:szCs w:val="24"/>
        </w:rPr>
        <w:t>sindicância aberta</w:t>
      </w:r>
      <w:r w:rsidR="00881861">
        <w:rPr>
          <w:rFonts w:ascii="Verdana" w:hAnsi="Verdana"/>
          <w:sz w:val="24"/>
          <w:szCs w:val="24"/>
        </w:rPr>
        <w:t xml:space="preserve"> através das Portarias 74 e 79 (SAJI)</w:t>
      </w:r>
      <w:r w:rsidR="003C6CF0">
        <w:rPr>
          <w:rFonts w:ascii="Verdana" w:hAnsi="Verdana"/>
          <w:sz w:val="24"/>
          <w:szCs w:val="24"/>
        </w:rPr>
        <w:t xml:space="preserve"> que investiga os fatos que versam sobre a possível existência de irregularidades</w:t>
      </w:r>
      <w:r w:rsidR="0089434B">
        <w:rPr>
          <w:rFonts w:ascii="Verdana" w:hAnsi="Verdana"/>
          <w:sz w:val="24"/>
          <w:szCs w:val="24"/>
        </w:rPr>
        <w:t xml:space="preserve"> na construção,</w:t>
      </w:r>
    </w:p>
    <w:p w:rsidR="0046685E" w:rsidRDefault="0089434B" w:rsidP="00034C93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por fim, considerando a necessidade da transparência do serviço público, especialmente no que diz respeito a</w:t>
      </w:r>
      <w:r w:rsidR="00034C93">
        <w:rPr>
          <w:rFonts w:ascii="Verdana" w:hAnsi="Verdana"/>
          <w:sz w:val="24"/>
          <w:szCs w:val="24"/>
        </w:rPr>
        <w:t>o custo das obras do município, 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89434B" w:rsidRDefault="0089434B" w:rsidP="0089434B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89434B" w:rsidRDefault="0089434B" w:rsidP="0089434B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total da construção da escola dos Cocais? Favor discriminar desde o início até a entrega da obra, incluindo os termos aditivos, com valores e data.</w:t>
      </w:r>
    </w:p>
    <w:p w:rsidR="0089434B" w:rsidRDefault="0089434B" w:rsidP="0089434B">
      <w:pPr>
        <w:pStyle w:val="PargrafodaLista"/>
        <w:spacing w:after="0" w:line="24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89434B" w:rsidRPr="0089434B" w:rsidRDefault="003D3DBF" w:rsidP="0089434B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sindicância aberta</w:t>
      </w:r>
      <w:r w:rsidR="00881861">
        <w:rPr>
          <w:rFonts w:ascii="Verdana" w:hAnsi="Verdana"/>
          <w:sz w:val="24"/>
          <w:szCs w:val="24"/>
        </w:rPr>
        <w:t xml:space="preserve"> através das Portarias 74 e 79 (SAJI)</w:t>
      </w:r>
      <w:r w:rsidR="0089434B">
        <w:rPr>
          <w:rFonts w:ascii="Verdana" w:hAnsi="Verdana"/>
          <w:sz w:val="24"/>
          <w:szCs w:val="24"/>
        </w:rPr>
        <w:t xml:space="preserve"> </w:t>
      </w:r>
      <w:r w:rsidR="00881861">
        <w:rPr>
          <w:rFonts w:ascii="Verdana" w:hAnsi="Verdana"/>
          <w:sz w:val="24"/>
          <w:szCs w:val="24"/>
        </w:rPr>
        <w:t>foram concluídas</w:t>
      </w:r>
      <w:r w:rsidR="0089434B">
        <w:rPr>
          <w:rFonts w:ascii="Verdana" w:hAnsi="Verdana"/>
          <w:sz w:val="24"/>
          <w:szCs w:val="24"/>
        </w:rPr>
        <w:t>?</w:t>
      </w:r>
    </w:p>
    <w:p w:rsidR="0089434B" w:rsidRDefault="0089434B" w:rsidP="0089434B">
      <w:pPr>
        <w:pStyle w:val="PargrafodaLista"/>
        <w:spacing w:after="0" w:line="24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89434B" w:rsidRPr="0089434B" w:rsidRDefault="0089434B" w:rsidP="0089434B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conclusão? Favor informar número e data do edital de publicação.</w:t>
      </w:r>
    </w:p>
    <w:p w:rsidR="0089434B" w:rsidRDefault="0089434B" w:rsidP="0089434B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89434B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89434B">
        <w:rPr>
          <w:rFonts w:ascii="Verdana" w:hAnsi="Verdana"/>
          <w:sz w:val="24"/>
          <w:szCs w:val="24"/>
        </w:rPr>
        <w:t>05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89434B">
        <w:rPr>
          <w:rFonts w:ascii="Verdana" w:hAnsi="Verdana"/>
          <w:sz w:val="24"/>
          <w:szCs w:val="24"/>
        </w:rPr>
        <w:t>fevereiro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89434B" w:rsidRDefault="0089434B" w:rsidP="008943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9434B" w:rsidRDefault="0089434B" w:rsidP="0089434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89434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9434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89434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49078C"/>
    <w:multiLevelType w:val="hybridMultilevel"/>
    <w:tmpl w:val="3F6A2384"/>
    <w:lvl w:ilvl="0" w:tplc="BD0AC96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34C93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A5A9F"/>
    <w:rsid w:val="003C1B50"/>
    <w:rsid w:val="003C30A1"/>
    <w:rsid w:val="003C6CF0"/>
    <w:rsid w:val="003D3DBF"/>
    <w:rsid w:val="0042599D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81861"/>
    <w:rsid w:val="008907B9"/>
    <w:rsid w:val="0089434B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BC4EAC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2020-02-05T13:30:00Z</cp:lastPrinted>
  <dcterms:created xsi:type="dcterms:W3CDTF">2020-02-04T15:48:00Z</dcterms:created>
  <dcterms:modified xsi:type="dcterms:W3CDTF">2020-02-05T19:23:00Z</dcterms:modified>
</cp:coreProperties>
</file>