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8403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984037">
        <w:rPr>
          <w:rFonts w:ascii="Calibri" w:hAnsi="Calibri"/>
          <w:b/>
          <w:sz w:val="32"/>
        </w:rPr>
        <w:t>123</w:t>
      </w:r>
      <w:r>
        <w:rPr>
          <w:rFonts w:ascii="Calibri" w:hAnsi="Calibri"/>
          <w:b/>
          <w:sz w:val="32"/>
        </w:rPr>
        <w:t>/</w:t>
      </w:r>
      <w:r w:rsidRPr="00984037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1000AD">
        <w:rPr>
          <w:rFonts w:ascii="Calibri" w:hAnsi="Calibri"/>
          <w:b/>
          <w:bCs/>
        </w:rPr>
        <w:t>execução</w:t>
      </w:r>
      <w:r w:rsidR="00B42207">
        <w:rPr>
          <w:rFonts w:ascii="Calibri" w:hAnsi="Calibri"/>
          <w:b/>
          <w:bCs/>
        </w:rPr>
        <w:t xml:space="preserve"> da Lei n. </w:t>
      </w:r>
      <w:r w:rsidR="001000AD">
        <w:rPr>
          <w:rFonts w:ascii="Calibri" w:hAnsi="Calibri"/>
          <w:b/>
          <w:bCs/>
        </w:rPr>
        <w:t>5.</w:t>
      </w:r>
      <w:r w:rsidR="00650566">
        <w:rPr>
          <w:rFonts w:ascii="Calibri" w:hAnsi="Calibri"/>
          <w:b/>
          <w:bCs/>
        </w:rPr>
        <w:t>833</w:t>
      </w:r>
      <w:r w:rsidR="001000AD">
        <w:rPr>
          <w:rFonts w:ascii="Calibri" w:hAnsi="Calibri"/>
          <w:b/>
          <w:bCs/>
        </w:rPr>
        <w:t>/1</w:t>
      </w:r>
      <w:r w:rsidR="00650566">
        <w:rPr>
          <w:rFonts w:ascii="Calibri" w:hAnsi="Calibri"/>
          <w:b/>
          <w:bCs/>
        </w:rPr>
        <w:t>9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entrada em vigor da Lei n. 5.</w:t>
      </w:r>
      <w:r w:rsidR="00650566">
        <w:rPr>
          <w:rFonts w:ascii="Calibri" w:hAnsi="Calibri"/>
          <w:bCs/>
        </w:rPr>
        <w:t>833/19</w:t>
      </w:r>
      <w:r w:rsidR="001000AD">
        <w:rPr>
          <w:rFonts w:ascii="Calibri" w:hAnsi="Calibri"/>
          <w:bCs/>
        </w:rPr>
        <w:t xml:space="preserve"> em </w:t>
      </w:r>
      <w:r w:rsidR="00650566">
        <w:rPr>
          <w:rFonts w:ascii="Calibri" w:hAnsi="Calibri"/>
          <w:bCs/>
        </w:rPr>
        <w:t>26.04.2019</w:t>
      </w:r>
      <w:r w:rsidR="001000AD">
        <w:rPr>
          <w:rFonts w:ascii="Calibri" w:hAnsi="Calibri"/>
          <w:bCs/>
        </w:rPr>
        <w:t xml:space="preserve"> (Boletim Municipal n. </w:t>
      </w:r>
      <w:r w:rsidR="00C03D0E">
        <w:rPr>
          <w:rFonts w:ascii="Calibri" w:hAnsi="Calibri"/>
          <w:bCs/>
        </w:rPr>
        <w:t>1</w:t>
      </w:r>
      <w:r w:rsidR="00650566">
        <w:rPr>
          <w:rFonts w:ascii="Calibri" w:hAnsi="Calibri"/>
          <w:bCs/>
        </w:rPr>
        <w:t>788</w:t>
      </w:r>
      <w:r w:rsidR="001000AD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, </w:t>
      </w:r>
      <w:r w:rsidR="001000AD">
        <w:rPr>
          <w:rFonts w:ascii="Calibri" w:hAnsi="Calibri"/>
          <w:bCs/>
        </w:rPr>
        <w:t>que “</w:t>
      </w:r>
      <w:r w:rsidR="00650566" w:rsidRPr="00650566">
        <w:rPr>
          <w:rFonts w:ascii="Calibri" w:hAnsi="Calibri"/>
          <w:bCs/>
        </w:rPr>
        <w:t>Inclui o art. 10-A a Lei Municipal n° 3.868 de 29 de dezembro de 2004, que “Disciplina a arborização urbana no Município de Valinhos e dá outras providências</w:t>
      </w:r>
      <w:r w:rsidR="001000AD">
        <w:rPr>
          <w:rFonts w:ascii="Calibri" w:hAnsi="Calibri"/>
          <w:bCs/>
        </w:rPr>
        <w:t xml:space="preserve">”, </w:t>
      </w:r>
      <w:r>
        <w:rPr>
          <w:rFonts w:ascii="Calibri" w:hAnsi="Calibri"/>
          <w:bCs/>
        </w:rPr>
        <w:t>pergunta-se:</w:t>
      </w:r>
    </w:p>
    <w:p w:rsidR="00D4484F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tomadas pelo Executivo Municipal até o momento para tornar efetiva a lei em comento?</w:t>
      </w:r>
    </w:p>
    <w:p w:rsidR="001000AD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tenham ações tomadas, qual o motivo para a inércia? A qual Secretaria está vinculado?</w:t>
      </w:r>
    </w:p>
    <w:p w:rsidR="00D4484F" w:rsidRPr="001000AD" w:rsidRDefault="001000AD" w:rsidP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processo administrativo aberto a respeito</w:t>
      </w:r>
      <w:r w:rsidR="00F67197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qual número e em que pé se encontra?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30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75" w:rsidRDefault="00EB6475" w:rsidP="00CB2AF5">
      <w:r>
        <w:separator/>
      </w:r>
    </w:p>
  </w:endnote>
  <w:endnote w:type="continuationSeparator" w:id="0">
    <w:p w:rsidR="00EB6475" w:rsidRDefault="00EB647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75" w:rsidRDefault="00EB6475" w:rsidP="00CB2AF5">
      <w:r>
        <w:separator/>
      </w:r>
    </w:p>
  </w:footnote>
  <w:footnote w:type="continuationSeparator" w:id="0">
    <w:p w:rsidR="00EB6475" w:rsidRDefault="00EB647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9087E"/>
    <w:rsid w:val="000C43F8"/>
    <w:rsid w:val="001000AD"/>
    <w:rsid w:val="0010179E"/>
    <w:rsid w:val="001662FB"/>
    <w:rsid w:val="001678EF"/>
    <w:rsid w:val="00190567"/>
    <w:rsid w:val="001C1B42"/>
    <w:rsid w:val="001D706D"/>
    <w:rsid w:val="003A5624"/>
    <w:rsid w:val="003F0695"/>
    <w:rsid w:val="004A2B2E"/>
    <w:rsid w:val="00650566"/>
    <w:rsid w:val="00694717"/>
    <w:rsid w:val="007E766C"/>
    <w:rsid w:val="008B3A60"/>
    <w:rsid w:val="009019A8"/>
    <w:rsid w:val="00974751"/>
    <w:rsid w:val="00984037"/>
    <w:rsid w:val="00A0316C"/>
    <w:rsid w:val="00A16A89"/>
    <w:rsid w:val="00A43932"/>
    <w:rsid w:val="00AE4A3C"/>
    <w:rsid w:val="00B42207"/>
    <w:rsid w:val="00B94A55"/>
    <w:rsid w:val="00BF5E05"/>
    <w:rsid w:val="00C03D0E"/>
    <w:rsid w:val="00CA2782"/>
    <w:rsid w:val="00CB2AF5"/>
    <w:rsid w:val="00D107F6"/>
    <w:rsid w:val="00D4484F"/>
    <w:rsid w:val="00EB6475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62</cp:revision>
  <cp:lastPrinted>2020-01-30T12:44:00Z</cp:lastPrinted>
  <dcterms:created xsi:type="dcterms:W3CDTF">2017-02-16T13:34:00Z</dcterms:created>
  <dcterms:modified xsi:type="dcterms:W3CDTF">2020-01-31T19:32:00Z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