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0F388A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0F388A">
        <w:rPr>
          <w:rFonts w:ascii="Verdana" w:hAnsi="Verdana" w:cs="Arial"/>
          <w:b/>
          <w:sz w:val="24"/>
          <w:szCs w:val="24"/>
        </w:rPr>
        <w:t>124</w:t>
      </w:r>
      <w:r>
        <w:rPr>
          <w:rFonts w:ascii="Verdana" w:hAnsi="Verdana" w:cs="Arial"/>
          <w:b/>
          <w:sz w:val="24"/>
          <w:szCs w:val="24"/>
        </w:rPr>
        <w:t>/</w:t>
      </w:r>
      <w:r w:rsidRPr="000F388A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235E75">
        <w:rPr>
          <w:rFonts w:ascii="Verdana" w:hAnsi="Verdana" w:cs="Arial"/>
          <w:sz w:val="24"/>
          <w:szCs w:val="24"/>
        </w:rPr>
        <w:t>Manutenção da Praça Pará,</w:t>
      </w:r>
      <w:proofErr w:type="gramStart"/>
      <w:r w:rsidR="00235E75">
        <w:rPr>
          <w:rFonts w:ascii="Verdana" w:hAnsi="Verdana" w:cs="Arial"/>
          <w:sz w:val="24"/>
          <w:szCs w:val="24"/>
        </w:rPr>
        <w:t xml:space="preserve">  </w:t>
      </w:r>
      <w:proofErr w:type="gramEnd"/>
      <w:r w:rsidR="00235E75">
        <w:rPr>
          <w:rFonts w:ascii="Verdana" w:hAnsi="Verdana" w:cs="Arial"/>
          <w:sz w:val="24"/>
          <w:szCs w:val="24"/>
        </w:rPr>
        <w:t>bairro Vila Santana</w:t>
      </w:r>
      <w:r w:rsidR="00A00BA8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A00BA8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a situaçã</w:t>
      </w:r>
      <w:r w:rsidR="00235E75">
        <w:rPr>
          <w:rFonts w:ascii="Verdana" w:hAnsi="Verdana" w:cs="Arial"/>
          <w:sz w:val="24"/>
          <w:szCs w:val="24"/>
        </w:rPr>
        <w:t>o de abandono da Praça Pará, no bairro Vila Santana</w:t>
      </w:r>
      <w:r w:rsidR="00522B42">
        <w:rPr>
          <w:rFonts w:ascii="Verdana" w:hAnsi="Verdana" w:cs="Arial"/>
          <w:sz w:val="24"/>
          <w:szCs w:val="24"/>
        </w:rPr>
        <w:t>,</w:t>
      </w:r>
      <w:r w:rsidR="0074130F">
        <w:rPr>
          <w:rFonts w:ascii="Verdana" w:hAnsi="Verdana" w:cs="Arial"/>
          <w:sz w:val="24"/>
          <w:szCs w:val="24"/>
        </w:rPr>
        <w:t xml:space="preserve"> entre a Av. Dos Estados e Rua Pernambuco</w:t>
      </w:r>
      <w:r w:rsidR="00522B42">
        <w:rPr>
          <w:rFonts w:ascii="Verdana" w:hAnsi="Verdana" w:cs="Arial"/>
          <w:sz w:val="24"/>
          <w:szCs w:val="24"/>
        </w:rPr>
        <w:t xml:space="preserve"> apre</w:t>
      </w:r>
      <w:r w:rsidR="00235E75">
        <w:rPr>
          <w:rFonts w:ascii="Verdana" w:hAnsi="Verdana" w:cs="Arial"/>
          <w:sz w:val="24"/>
          <w:szCs w:val="24"/>
        </w:rPr>
        <w:t>sentando mato muito alto encobrindo os brinquedos,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522B42">
        <w:rPr>
          <w:rFonts w:ascii="Verdana" w:hAnsi="Verdana" w:cs="Arial"/>
          <w:sz w:val="24"/>
          <w:szCs w:val="24"/>
        </w:rPr>
        <w:t>Designar ao departamento competente que providencie a manutenção</w:t>
      </w:r>
      <w:r w:rsidR="00235E75">
        <w:rPr>
          <w:rFonts w:ascii="Verdana" w:hAnsi="Verdana" w:cs="Arial"/>
          <w:sz w:val="24"/>
          <w:szCs w:val="24"/>
        </w:rPr>
        <w:t xml:space="preserve"> e limpeza</w:t>
      </w:r>
      <w:r w:rsidR="00522B42">
        <w:rPr>
          <w:rFonts w:ascii="Verdana" w:hAnsi="Verdana" w:cs="Arial"/>
          <w:sz w:val="24"/>
          <w:szCs w:val="24"/>
        </w:rPr>
        <w:t xml:space="preserve"> da Praça</w:t>
      </w:r>
      <w:r w:rsidR="00235E75">
        <w:rPr>
          <w:rFonts w:ascii="Verdana" w:hAnsi="Verdana" w:cs="Arial"/>
          <w:sz w:val="24"/>
          <w:szCs w:val="24"/>
        </w:rPr>
        <w:t xml:space="preserve"> acima citada</w:t>
      </w:r>
      <w:r w:rsidR="00B7543B">
        <w:rPr>
          <w:rFonts w:ascii="Verdana" w:hAnsi="Verdana" w:cs="Arial"/>
          <w:sz w:val="24"/>
          <w:szCs w:val="24"/>
        </w:rPr>
        <w:t>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235E75">
        <w:rPr>
          <w:rFonts w:ascii="Verdana" w:hAnsi="Verdana" w:cs="Arial"/>
          <w:sz w:val="24"/>
          <w:szCs w:val="24"/>
        </w:rPr>
        <w:t xml:space="preserve"> 30 de Janeiro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235E75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522B42">
      <w:pPr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522B42" w:rsidRDefault="00522B42" w:rsidP="00E0185B">
      <w:pPr>
        <w:rPr>
          <w:rFonts w:ascii="Verdana" w:hAnsi="Verdana"/>
          <w:b/>
          <w:sz w:val="24"/>
          <w:szCs w:val="24"/>
        </w:rPr>
      </w:pPr>
    </w:p>
    <w:p w:rsidR="00522B42" w:rsidRDefault="00522B42" w:rsidP="00E0185B">
      <w:pPr>
        <w:rPr>
          <w:rFonts w:ascii="Verdana" w:hAnsi="Verdana"/>
          <w:b/>
          <w:sz w:val="24"/>
          <w:szCs w:val="24"/>
        </w:rPr>
      </w:pPr>
    </w:p>
    <w:p w:rsidR="00522B42" w:rsidRDefault="00522B42" w:rsidP="00E0185B">
      <w:pPr>
        <w:rPr>
          <w:rFonts w:ascii="Verdana" w:hAnsi="Verdana"/>
          <w:b/>
          <w:sz w:val="24"/>
          <w:szCs w:val="24"/>
        </w:rPr>
      </w:pPr>
    </w:p>
    <w:p w:rsidR="00522B42" w:rsidRDefault="00522B42" w:rsidP="00E0185B">
      <w:pPr>
        <w:rPr>
          <w:rFonts w:ascii="Verdana" w:hAnsi="Verdana"/>
          <w:b/>
          <w:sz w:val="24"/>
          <w:szCs w:val="24"/>
        </w:rPr>
      </w:pPr>
    </w:p>
    <w:p w:rsidR="00522B42" w:rsidRDefault="00522B42" w:rsidP="00E0185B">
      <w:pPr>
        <w:rPr>
          <w:rFonts w:ascii="Verdana" w:hAnsi="Verdana"/>
          <w:b/>
          <w:sz w:val="24"/>
          <w:szCs w:val="24"/>
        </w:rPr>
      </w:pPr>
    </w:p>
    <w:p w:rsidR="00522B42" w:rsidRDefault="00522B42" w:rsidP="00E0185B">
      <w:pPr>
        <w:rPr>
          <w:rFonts w:ascii="Verdana" w:hAnsi="Verdana"/>
          <w:b/>
          <w:sz w:val="24"/>
          <w:szCs w:val="24"/>
        </w:rPr>
      </w:pPr>
    </w:p>
    <w:p w:rsidR="00522B42" w:rsidRDefault="00522B42" w:rsidP="00E0185B">
      <w:pPr>
        <w:rPr>
          <w:rFonts w:ascii="Verdana" w:hAnsi="Verdana"/>
          <w:b/>
          <w:sz w:val="24"/>
          <w:szCs w:val="24"/>
        </w:rPr>
      </w:pPr>
    </w:p>
    <w:p w:rsidR="00522B42" w:rsidRDefault="0074130F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772150" cy="4991100"/>
            <wp:effectExtent l="0" t="0" r="0" b="0"/>
            <wp:docPr id="1" name="Imagem 1" descr="Y:\Indicações\Nova pasta\praça Para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ndicações\Nova pasta\praça Para 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30F" w:rsidRDefault="0074130F" w:rsidP="00E0185B">
      <w:pPr>
        <w:rPr>
          <w:rFonts w:ascii="Verdana" w:hAnsi="Verdana"/>
          <w:b/>
          <w:sz w:val="24"/>
          <w:szCs w:val="24"/>
        </w:rPr>
      </w:pPr>
    </w:p>
    <w:p w:rsidR="0074130F" w:rsidRDefault="0074130F" w:rsidP="00E0185B">
      <w:pPr>
        <w:rPr>
          <w:rFonts w:ascii="Verdana" w:hAnsi="Verdana"/>
          <w:b/>
          <w:sz w:val="24"/>
          <w:szCs w:val="24"/>
        </w:rPr>
      </w:pPr>
    </w:p>
    <w:p w:rsidR="0074130F" w:rsidRDefault="0074130F" w:rsidP="00E0185B">
      <w:pPr>
        <w:rPr>
          <w:rFonts w:ascii="Verdana" w:hAnsi="Verdana"/>
          <w:b/>
          <w:sz w:val="24"/>
          <w:szCs w:val="24"/>
        </w:rPr>
      </w:pPr>
    </w:p>
    <w:p w:rsidR="00522B42" w:rsidRDefault="00522B42" w:rsidP="00E0185B">
      <w:pPr>
        <w:rPr>
          <w:rFonts w:ascii="Verdana" w:hAnsi="Verdana"/>
          <w:b/>
          <w:sz w:val="24"/>
          <w:szCs w:val="24"/>
        </w:rPr>
      </w:pPr>
    </w:p>
    <w:p w:rsidR="00522B42" w:rsidRDefault="00522B42" w:rsidP="00E0185B">
      <w:pPr>
        <w:rPr>
          <w:rFonts w:ascii="Verdana" w:hAnsi="Verdana"/>
          <w:b/>
          <w:sz w:val="24"/>
          <w:szCs w:val="24"/>
        </w:rPr>
      </w:pPr>
    </w:p>
    <w:p w:rsidR="00522B42" w:rsidRDefault="00522B42" w:rsidP="00E0185B">
      <w:pPr>
        <w:rPr>
          <w:rFonts w:ascii="Verdana" w:hAnsi="Verdana"/>
          <w:b/>
          <w:sz w:val="24"/>
          <w:szCs w:val="24"/>
        </w:rPr>
      </w:pPr>
    </w:p>
    <w:p w:rsidR="00522B42" w:rsidRDefault="00522B42" w:rsidP="00E0185B">
      <w:pPr>
        <w:rPr>
          <w:rFonts w:ascii="Verdana" w:hAnsi="Verdana"/>
          <w:b/>
          <w:sz w:val="24"/>
          <w:szCs w:val="24"/>
        </w:rPr>
      </w:pPr>
    </w:p>
    <w:p w:rsidR="00522B42" w:rsidRDefault="00522B42" w:rsidP="00E0185B">
      <w:pPr>
        <w:rPr>
          <w:rFonts w:ascii="Verdana" w:hAnsi="Verdana"/>
          <w:b/>
          <w:sz w:val="24"/>
          <w:szCs w:val="24"/>
        </w:rPr>
      </w:pPr>
    </w:p>
    <w:p w:rsidR="00522B42" w:rsidRDefault="00522B42" w:rsidP="00E0185B">
      <w:pPr>
        <w:rPr>
          <w:rFonts w:ascii="Verdana" w:hAnsi="Verdana"/>
          <w:b/>
          <w:sz w:val="24"/>
          <w:szCs w:val="24"/>
        </w:rPr>
      </w:pPr>
    </w:p>
    <w:p w:rsidR="00B7543B" w:rsidRDefault="0074130F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5181600" cy="6858000"/>
            <wp:effectExtent l="0" t="0" r="0" b="0"/>
            <wp:docPr id="10" name="Imagem 10" descr="Y:\Indicações\Nova pasta\Praça Pará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Indicações\Nova pasta\Praça Pará 2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43B" w:rsidRDefault="0074130F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5762625" cy="5343525"/>
            <wp:effectExtent l="0" t="0" r="0" b="0"/>
            <wp:docPr id="9" name="Imagem 9" descr="Y:\Indicações\Nova pasta\praça Pará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Indicações\Nova pasta\praça Pará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4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B42" w:rsidRPr="00E0185B" w:rsidRDefault="00522B42" w:rsidP="00E0185B">
      <w:pPr>
        <w:rPr>
          <w:rFonts w:ascii="Verdana" w:hAnsi="Verdana"/>
          <w:b/>
          <w:sz w:val="24"/>
          <w:szCs w:val="24"/>
        </w:rPr>
      </w:pPr>
    </w:p>
    <w:sectPr w:rsidR="00522B42" w:rsidRPr="00E0185B" w:rsidSect="00522B42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A8" w:rsidRDefault="00D454A8">
      <w:r>
        <w:separator/>
      </w:r>
    </w:p>
  </w:endnote>
  <w:endnote w:type="continuationSeparator" w:id="0">
    <w:p w:rsidR="00D454A8" w:rsidRDefault="00D4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A8" w:rsidRDefault="00D454A8">
      <w:r>
        <w:separator/>
      </w:r>
    </w:p>
  </w:footnote>
  <w:footnote w:type="continuationSeparator" w:id="0">
    <w:p w:rsidR="00D454A8" w:rsidRDefault="00D45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F3180"/>
    <w:rsid w:val="000F388A"/>
    <w:rsid w:val="00160E50"/>
    <w:rsid w:val="00171550"/>
    <w:rsid w:val="001D66E1"/>
    <w:rsid w:val="001E7A57"/>
    <w:rsid w:val="00235E75"/>
    <w:rsid w:val="0028358D"/>
    <w:rsid w:val="00366930"/>
    <w:rsid w:val="00414732"/>
    <w:rsid w:val="004253B7"/>
    <w:rsid w:val="004C0A3B"/>
    <w:rsid w:val="005120DA"/>
    <w:rsid w:val="00522B42"/>
    <w:rsid w:val="0058184E"/>
    <w:rsid w:val="006222AC"/>
    <w:rsid w:val="006B0372"/>
    <w:rsid w:val="0074130F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0BA8"/>
    <w:rsid w:val="00A06CB8"/>
    <w:rsid w:val="00A54B3C"/>
    <w:rsid w:val="00A70988"/>
    <w:rsid w:val="00B36C5F"/>
    <w:rsid w:val="00B7543B"/>
    <w:rsid w:val="00B76F3B"/>
    <w:rsid w:val="00C02184"/>
    <w:rsid w:val="00C56B81"/>
    <w:rsid w:val="00D454A8"/>
    <w:rsid w:val="00D47D7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2020-01-30T11:51:00Z</dcterms:created>
  <dcterms:modified xsi:type="dcterms:W3CDTF">2020-01-30T18:16:00Z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