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</w:rPr>
      </w:pPr>
    </w:p>
    <w:p w:rsidR="0092420B" w:rsidRDefault="005A37A6" w:rsidP="009242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5A37A6">
        <w:rPr>
          <w:rFonts w:ascii="Arial" w:hAnsi="Arial" w:cs="Arial"/>
          <w:b/>
        </w:rPr>
        <w:t>105</w:t>
      </w:r>
      <w:r>
        <w:rPr>
          <w:rFonts w:ascii="Arial" w:hAnsi="Arial" w:cs="Arial"/>
          <w:b/>
        </w:rPr>
        <w:t>/</w:t>
      </w:r>
      <w:r w:rsidRPr="005A37A6">
        <w:rPr>
          <w:rFonts w:ascii="Arial" w:hAnsi="Arial" w:cs="Arial"/>
          <w:b/>
        </w:rPr>
        <w:t>2020</w:t>
      </w: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92420B" w:rsidRPr="00C7356F" w:rsidRDefault="0092420B" w:rsidP="0092420B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92420B" w:rsidRDefault="0092420B" w:rsidP="0092420B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92420B" w:rsidRDefault="0092420B" w:rsidP="0092420B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92420B" w:rsidRPr="00C7356F" w:rsidRDefault="0092420B" w:rsidP="0092420B">
      <w:pPr>
        <w:spacing w:after="0" w:line="360" w:lineRule="auto"/>
        <w:jc w:val="both"/>
        <w:rPr>
          <w:sz w:val="24"/>
          <w:szCs w:val="24"/>
        </w:rPr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Pr="00C7356F">
        <w:rPr>
          <w:rFonts w:ascii="Arial" w:hAnsi="Arial" w:cs="Arial"/>
          <w:sz w:val="24"/>
          <w:szCs w:val="24"/>
        </w:rPr>
        <w:t xml:space="preserve">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informações sobre </w:t>
      </w:r>
      <w:r>
        <w:rPr>
          <w:rFonts w:ascii="Arial" w:hAnsi="Arial" w:cs="Arial"/>
          <w:sz w:val="24"/>
          <w:szCs w:val="24"/>
        </w:rPr>
        <w:t>as reclamações de munícipe em visita ao gabinete desta vereadora conforme segue:</w:t>
      </w: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20B" w:rsidRDefault="0092420B" w:rsidP="008614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munícipe é proprietário de gleba de terra situada no bairro loteamento Sitios do Frutal na Rua Julia Lovisaro Vicentini, local  onde foram construídos prédios de apartamentos. </w:t>
      </w:r>
    </w:p>
    <w:p w:rsidR="00861479" w:rsidRDefault="00861479" w:rsidP="008614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420B" w:rsidRDefault="0092420B" w:rsidP="008614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foi feito o asfalto não respeitaram a distância para meio fio da via e tampouco para a calçada, adentrando em sua propriedade. </w:t>
      </w:r>
    </w:p>
    <w:p w:rsidR="00861479" w:rsidRDefault="00861479" w:rsidP="008614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420B" w:rsidRDefault="0092420B" w:rsidP="008614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bastasse isso ao adentrar na via não</w:t>
      </w:r>
      <w:r w:rsidR="00861479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tem visão e os veículos empreendem uma velocidade anormal para o local</w:t>
      </w:r>
      <w:r w:rsidR="00D6688C">
        <w:rPr>
          <w:rFonts w:ascii="Arial" w:hAnsi="Arial" w:cs="Arial"/>
          <w:sz w:val="24"/>
          <w:szCs w:val="24"/>
        </w:rPr>
        <w:t xml:space="preserve"> podendo causar acidentes</w:t>
      </w:r>
      <w:r w:rsidR="00731B8D">
        <w:rPr>
          <w:rFonts w:ascii="Arial" w:hAnsi="Arial" w:cs="Arial"/>
          <w:sz w:val="24"/>
          <w:szCs w:val="24"/>
        </w:rPr>
        <w:t>, enfatizando que no local moram 900 famílias.</w:t>
      </w:r>
    </w:p>
    <w:p w:rsidR="00861479" w:rsidRDefault="00861479" w:rsidP="008614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420B" w:rsidRPr="00C7356F" w:rsidRDefault="0092420B" w:rsidP="00861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Considerando que este requerimento visa </w:t>
      </w:r>
      <w:r>
        <w:rPr>
          <w:rFonts w:ascii="Arial" w:hAnsi="Arial" w:cs="Arial"/>
          <w:sz w:val="24"/>
          <w:szCs w:val="24"/>
        </w:rPr>
        <w:t>ao bem estar</w:t>
      </w:r>
      <w:r w:rsidR="0086147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prevenção de acidentes e atender aos anseios </w:t>
      </w:r>
      <w:r w:rsidR="00731B8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munícipe</w:t>
      </w:r>
      <w:r w:rsidR="00731B8D">
        <w:rPr>
          <w:rFonts w:ascii="Arial" w:hAnsi="Arial" w:cs="Arial"/>
          <w:sz w:val="24"/>
          <w:szCs w:val="24"/>
        </w:rPr>
        <w:t xml:space="preserve"> que sente-se  lesado,</w:t>
      </w:r>
      <w:r w:rsidRPr="00C7356F">
        <w:rPr>
          <w:rFonts w:ascii="Arial" w:hAnsi="Arial" w:cs="Arial"/>
          <w:sz w:val="24"/>
          <w:szCs w:val="24"/>
        </w:rPr>
        <w:t xml:space="preserve"> pergunta-se:</w:t>
      </w:r>
    </w:p>
    <w:p w:rsidR="0092420B" w:rsidRPr="00C7356F" w:rsidRDefault="0092420B" w:rsidP="00861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8D" w:rsidRPr="00731B8D" w:rsidRDefault="00731B8D" w:rsidP="008614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do conhecimento da municipalidade a ocorrência dos fatos acima relatados?</w:t>
      </w:r>
    </w:p>
    <w:p w:rsidR="00731B8D" w:rsidRPr="00731B8D" w:rsidRDefault="00731B8D" w:rsidP="008614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foi responsável pela construção do asfalto nessa localidade? </w:t>
      </w:r>
    </w:p>
    <w:p w:rsidR="00861479" w:rsidRPr="00861479" w:rsidRDefault="00861479" w:rsidP="008614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fazer o asfalto houve prévia medição respeitando as diretrizes contidas na Lei 3841/2004 que determina a largura dos acessos?</w:t>
      </w:r>
    </w:p>
    <w:p w:rsidR="00731B8D" w:rsidRPr="00731B8D" w:rsidRDefault="00861479" w:rsidP="008614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munícipe alega que houve </w:t>
      </w:r>
      <w:r w:rsidR="00731B8D">
        <w:rPr>
          <w:rFonts w:ascii="Arial" w:hAnsi="Arial" w:cs="Arial"/>
          <w:sz w:val="24"/>
          <w:szCs w:val="24"/>
        </w:rPr>
        <w:t xml:space="preserve"> invasão </w:t>
      </w:r>
      <w:r>
        <w:rPr>
          <w:rFonts w:ascii="Arial" w:hAnsi="Arial" w:cs="Arial"/>
          <w:sz w:val="24"/>
          <w:szCs w:val="24"/>
        </w:rPr>
        <w:t xml:space="preserve">em sua gleba. Em caso positivo, </w:t>
      </w:r>
      <w:r w:rsidR="00731B8D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</w:t>
      </w:r>
      <w:r w:rsidR="00731B8D">
        <w:rPr>
          <w:rFonts w:ascii="Arial" w:hAnsi="Arial" w:cs="Arial"/>
          <w:sz w:val="24"/>
          <w:szCs w:val="24"/>
        </w:rPr>
        <w:t>a municipalidade pretende solucionar o problema?</w:t>
      </w:r>
    </w:p>
    <w:p w:rsidR="00731B8D" w:rsidRPr="00731B8D" w:rsidRDefault="00731B8D" w:rsidP="008614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informar o andamento do processo 9709/2018 e qual a solução que vem sendo da para esse caso?</w:t>
      </w: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861479" w:rsidRDefault="0092420B" w:rsidP="00861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861479" w:rsidRDefault="00861479" w:rsidP="00861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1479" w:rsidRDefault="00861479" w:rsidP="00861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1479" w:rsidRDefault="00861479" w:rsidP="00861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420B" w:rsidRPr="00C7356F" w:rsidRDefault="0092420B" w:rsidP="00861479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92420B" w:rsidRPr="00C7356F" w:rsidRDefault="0092420B" w:rsidP="00861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20B" w:rsidRPr="00C7356F" w:rsidRDefault="0092420B" w:rsidP="00861479">
      <w:pPr>
        <w:spacing w:after="0" w:line="240" w:lineRule="auto"/>
        <w:jc w:val="both"/>
        <w:rPr>
          <w:sz w:val="24"/>
          <w:szCs w:val="24"/>
        </w:rPr>
      </w:pPr>
    </w:p>
    <w:p w:rsidR="0092420B" w:rsidRPr="00C7356F" w:rsidRDefault="0092420B" w:rsidP="00861479">
      <w:pPr>
        <w:tabs>
          <w:tab w:val="left" w:pos="1695"/>
          <w:tab w:val="left" w:pos="2160"/>
        </w:tabs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92420B" w:rsidRPr="00C7356F" w:rsidRDefault="0092420B" w:rsidP="00861479">
      <w:pPr>
        <w:tabs>
          <w:tab w:val="left" w:pos="1695"/>
          <w:tab w:val="left" w:pos="2160"/>
        </w:tabs>
        <w:spacing w:after="0" w:line="24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92420B" w:rsidRPr="00C7356F" w:rsidRDefault="0092420B" w:rsidP="00861479">
      <w:pPr>
        <w:tabs>
          <w:tab w:val="left" w:pos="1695"/>
          <w:tab w:val="left" w:pos="2160"/>
        </w:tabs>
        <w:spacing w:after="0" w:line="24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92420B" w:rsidRPr="00C7356F" w:rsidRDefault="0092420B" w:rsidP="00861479">
      <w:pPr>
        <w:tabs>
          <w:tab w:val="left" w:pos="1695"/>
          <w:tab w:val="left" w:pos="2160"/>
        </w:tabs>
        <w:spacing w:after="0" w:line="24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92420B" w:rsidRPr="00C7356F" w:rsidRDefault="0092420B" w:rsidP="00861479">
      <w:pPr>
        <w:spacing w:after="0" w:line="24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92420B" w:rsidRDefault="0092420B" w:rsidP="00861479">
      <w:pPr>
        <w:pStyle w:val="SemEspaamen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>
        <w:rPr>
          <w:rFonts w:ascii="Arial" w:hAnsi="Arial" w:cs="Andalus"/>
          <w:sz w:val="24"/>
          <w:szCs w:val="24"/>
        </w:rPr>
        <w:t xml:space="preserve">         </w:t>
      </w:r>
      <w:r w:rsidRPr="00C7356F">
        <w:rPr>
          <w:rFonts w:ascii="Arial" w:hAnsi="Arial" w:cs="Andalus"/>
          <w:sz w:val="24"/>
          <w:szCs w:val="24"/>
        </w:rPr>
        <w:t xml:space="preserve">    </w:t>
      </w:r>
      <w:r>
        <w:rPr>
          <w:rFonts w:ascii="Arial" w:hAnsi="Arial" w:cs="Andalus"/>
          <w:sz w:val="24"/>
          <w:szCs w:val="24"/>
        </w:rPr>
        <w:t xml:space="preserve"> </w:t>
      </w:r>
      <w:r w:rsidRPr="00C7356F">
        <w:rPr>
          <w:rFonts w:ascii="Arial" w:hAnsi="Arial" w:cs="Andalus"/>
          <w:sz w:val="24"/>
          <w:szCs w:val="24"/>
        </w:rPr>
        <w:t xml:space="preserve">   </w:t>
      </w:r>
      <w:r>
        <w:rPr>
          <w:rFonts w:ascii="Arial" w:hAnsi="Arial" w:cs="Andalus"/>
          <w:sz w:val="24"/>
          <w:szCs w:val="24"/>
        </w:rPr>
        <w:t xml:space="preserve">Valinhos, </w:t>
      </w:r>
      <w:r w:rsidR="00861479">
        <w:rPr>
          <w:rFonts w:ascii="Arial" w:hAnsi="Arial" w:cs="Andalus"/>
          <w:sz w:val="24"/>
          <w:szCs w:val="24"/>
        </w:rPr>
        <w:t>22</w:t>
      </w:r>
      <w:r>
        <w:rPr>
          <w:rFonts w:ascii="Arial" w:hAnsi="Arial" w:cs="Andalus"/>
          <w:sz w:val="24"/>
          <w:szCs w:val="24"/>
        </w:rPr>
        <w:t xml:space="preserve"> de Janeiro de 2020</w:t>
      </w:r>
      <w:r w:rsidRPr="00C7356F">
        <w:rPr>
          <w:rFonts w:ascii="Arial" w:hAnsi="Arial" w:cs="Andalus"/>
          <w:sz w:val="24"/>
          <w:szCs w:val="24"/>
        </w:rPr>
        <w:t>.</w:t>
      </w:r>
    </w:p>
    <w:p w:rsidR="0092420B" w:rsidRPr="00C7356F" w:rsidRDefault="0092420B" w:rsidP="00861479">
      <w:pPr>
        <w:pStyle w:val="SemEspaamento"/>
        <w:jc w:val="both"/>
        <w:rPr>
          <w:sz w:val="24"/>
          <w:szCs w:val="24"/>
        </w:rPr>
      </w:pPr>
    </w:p>
    <w:p w:rsidR="0092420B" w:rsidRPr="00C7356F" w:rsidRDefault="0092420B" w:rsidP="00861479">
      <w:pPr>
        <w:pStyle w:val="SemEspaamento"/>
        <w:jc w:val="both"/>
        <w:rPr>
          <w:rFonts w:ascii="Arial" w:hAnsi="Arial" w:cs="Andalus"/>
          <w:sz w:val="24"/>
          <w:szCs w:val="24"/>
        </w:rPr>
      </w:pPr>
    </w:p>
    <w:p w:rsidR="0092420B" w:rsidRPr="00C7356F" w:rsidRDefault="0092420B" w:rsidP="00861479">
      <w:pPr>
        <w:pStyle w:val="SemEspaamento"/>
        <w:jc w:val="both"/>
        <w:rPr>
          <w:rFonts w:ascii="Arial" w:hAnsi="Arial" w:cs="Andalus"/>
          <w:b/>
          <w:sz w:val="24"/>
          <w:szCs w:val="24"/>
        </w:rPr>
      </w:pPr>
    </w:p>
    <w:p w:rsidR="0092420B" w:rsidRPr="00C7356F" w:rsidRDefault="0092420B" w:rsidP="00861479">
      <w:pPr>
        <w:pStyle w:val="SemEspaamento"/>
        <w:jc w:val="both"/>
        <w:rPr>
          <w:rFonts w:ascii="Arial" w:hAnsi="Arial" w:cs="Andalus"/>
          <w:b/>
          <w:sz w:val="24"/>
          <w:szCs w:val="24"/>
        </w:rPr>
      </w:pPr>
    </w:p>
    <w:p w:rsidR="0092420B" w:rsidRPr="00C7356F" w:rsidRDefault="0092420B" w:rsidP="00861479">
      <w:pPr>
        <w:pStyle w:val="SemEspaamen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92420B" w:rsidRPr="00C7356F" w:rsidRDefault="0092420B" w:rsidP="00861479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92420B" w:rsidRPr="00C7356F" w:rsidRDefault="0092420B" w:rsidP="00861479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Vereadora </w:t>
      </w:r>
    </w:p>
    <w:p w:rsidR="0092420B" w:rsidRPr="00C7356F" w:rsidRDefault="0092420B" w:rsidP="00861479">
      <w:pPr>
        <w:spacing w:after="0" w:line="240" w:lineRule="auto"/>
        <w:jc w:val="both"/>
        <w:rPr>
          <w:sz w:val="24"/>
          <w:szCs w:val="24"/>
        </w:rPr>
      </w:pPr>
    </w:p>
    <w:p w:rsidR="0092420B" w:rsidRDefault="0092420B" w:rsidP="00861479">
      <w:pPr>
        <w:spacing w:after="0" w:line="240" w:lineRule="auto"/>
        <w:jc w:val="both"/>
      </w:pPr>
    </w:p>
    <w:p w:rsidR="0092420B" w:rsidRDefault="0092420B" w:rsidP="00861479">
      <w:pPr>
        <w:spacing w:after="0" w:line="240" w:lineRule="auto"/>
        <w:jc w:val="both"/>
        <w:rPr>
          <w:rFonts w:ascii="Arial" w:hAnsi="Arial" w:cs="Arial"/>
        </w:rPr>
      </w:pPr>
    </w:p>
    <w:p w:rsidR="0092420B" w:rsidRDefault="0092420B" w:rsidP="00861479">
      <w:pPr>
        <w:spacing w:after="0" w:line="24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  <w:rPr>
          <w:rFonts w:ascii="Arial" w:hAnsi="Arial" w:cs="Arial"/>
        </w:rPr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92420B" w:rsidRDefault="0092420B" w:rsidP="0092420B">
      <w:pPr>
        <w:spacing w:after="0" w:line="360" w:lineRule="auto"/>
        <w:jc w:val="both"/>
      </w:pPr>
    </w:p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4E5"/>
    <w:multiLevelType w:val="hybridMultilevel"/>
    <w:tmpl w:val="319CA77A"/>
    <w:lvl w:ilvl="0" w:tplc="971A6648">
      <w:start w:val="1"/>
      <w:numFmt w:val="decimal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0B"/>
    <w:rsid w:val="003272A7"/>
    <w:rsid w:val="005A37A6"/>
    <w:rsid w:val="00635024"/>
    <w:rsid w:val="00731B8D"/>
    <w:rsid w:val="00861479"/>
    <w:rsid w:val="0092420B"/>
    <w:rsid w:val="00C63105"/>
    <w:rsid w:val="00C75C44"/>
    <w:rsid w:val="00D6688C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0B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420B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0B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420B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2020-01-22T15:15:00Z</cp:lastPrinted>
  <dcterms:created xsi:type="dcterms:W3CDTF">2020-01-22T15:43:00Z</dcterms:created>
  <dcterms:modified xsi:type="dcterms:W3CDTF">2020-01-28T18:56:00Z</dcterms:modified>
</cp:coreProperties>
</file>