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CA" w:rsidRPr="00E247BB" w:rsidRDefault="00645DCA" w:rsidP="00645DCA">
      <w:pPr>
        <w:jc w:val="center"/>
        <w:rPr>
          <w:rFonts w:ascii="Bookman Old Style" w:hAnsi="Bookman Old Style" w:cs="Andalus"/>
          <w:b/>
          <w:bCs/>
          <w:iCs/>
          <w:szCs w:val="24"/>
        </w:rPr>
      </w:pPr>
      <w:bookmarkStart w:id="0" w:name="_GoBack"/>
      <w:bookmarkEnd w:id="0"/>
    </w:p>
    <w:p w:rsidR="00645DCA" w:rsidRPr="00E247BB" w:rsidRDefault="00645DCA" w:rsidP="00645DCA">
      <w:pPr>
        <w:jc w:val="center"/>
        <w:rPr>
          <w:rFonts w:ascii="Bookman Old Style" w:hAnsi="Bookman Old Style" w:cs="Andalus"/>
          <w:b/>
          <w:bCs/>
          <w:iCs/>
          <w:szCs w:val="24"/>
        </w:rPr>
      </w:pPr>
    </w:p>
    <w:p w:rsidR="00645DCA" w:rsidRPr="00E247BB" w:rsidRDefault="00645DCA" w:rsidP="00645DCA">
      <w:pPr>
        <w:jc w:val="center"/>
        <w:rPr>
          <w:rFonts w:ascii="Bookman Old Style" w:hAnsi="Bookman Old Style" w:cs="Andalus"/>
          <w:b/>
          <w:bCs/>
          <w:iCs/>
          <w:szCs w:val="24"/>
        </w:rPr>
      </w:pPr>
    </w:p>
    <w:p w:rsidR="00645DCA" w:rsidRPr="00E247BB" w:rsidRDefault="0075169C" w:rsidP="00E247BB">
      <w:pPr>
        <w:jc w:val="center"/>
        <w:rPr>
          <w:rFonts w:ascii="Bookman Old Style" w:hAnsi="Bookman Old Style" w:cs="Andalus"/>
          <w:b/>
          <w:bCs/>
          <w:iCs/>
          <w:szCs w:val="24"/>
        </w:rPr>
      </w:pPr>
      <w:r>
        <w:rPr>
          <w:rFonts w:ascii="Bookman Old Style" w:hAnsi="Bookman Old Style" w:cs="Andalus"/>
          <w:b/>
          <w:bCs/>
          <w:iCs/>
          <w:szCs w:val="24"/>
        </w:rPr>
        <w:t xml:space="preserve">INDICAÇÃO N.º </w:t>
      </w:r>
      <w:r w:rsidRPr="0075169C">
        <w:rPr>
          <w:rFonts w:ascii="Bookman Old Style" w:hAnsi="Bookman Old Style" w:cs="Andalus"/>
          <w:b/>
          <w:bCs/>
          <w:iCs/>
          <w:szCs w:val="24"/>
        </w:rPr>
        <w:t>37</w:t>
      </w:r>
      <w:r>
        <w:rPr>
          <w:rFonts w:ascii="Bookman Old Style" w:hAnsi="Bookman Old Style" w:cs="Andalus"/>
          <w:b/>
          <w:bCs/>
          <w:iCs/>
          <w:szCs w:val="24"/>
        </w:rPr>
        <w:t>/</w:t>
      </w:r>
      <w:r w:rsidRPr="0075169C">
        <w:rPr>
          <w:rFonts w:ascii="Bookman Old Style" w:hAnsi="Bookman Old Style" w:cs="Andalus"/>
          <w:b/>
          <w:bCs/>
          <w:iCs/>
          <w:szCs w:val="24"/>
        </w:rPr>
        <w:t>2020</w:t>
      </w:r>
    </w:p>
    <w:p w:rsidR="00E247BB" w:rsidRPr="00E247BB" w:rsidRDefault="00E247BB" w:rsidP="00E247BB">
      <w:pPr>
        <w:jc w:val="center"/>
        <w:rPr>
          <w:rFonts w:ascii="Bookman Old Style" w:hAnsi="Bookman Old Style" w:cs="Arial"/>
          <w:b/>
          <w:bCs/>
          <w:iCs/>
          <w:szCs w:val="24"/>
        </w:rPr>
      </w:pPr>
    </w:p>
    <w:p w:rsidR="00645DCA" w:rsidRPr="00E247BB" w:rsidRDefault="00645DCA" w:rsidP="00645DCA">
      <w:pPr>
        <w:ind w:left="4956"/>
        <w:jc w:val="both"/>
        <w:rPr>
          <w:rFonts w:ascii="Bookman Old Style" w:hAnsi="Bookman Old Style" w:cs="Arial"/>
          <w:b/>
          <w:bCs/>
          <w:iCs/>
          <w:szCs w:val="24"/>
        </w:rPr>
      </w:pPr>
    </w:p>
    <w:p w:rsidR="00645DCA" w:rsidRPr="00E247BB" w:rsidRDefault="00645DCA" w:rsidP="00645DCA">
      <w:pPr>
        <w:ind w:left="4196"/>
        <w:jc w:val="both"/>
        <w:rPr>
          <w:rFonts w:ascii="Bookman Old Style" w:hAnsi="Bookman Old Style" w:cs="Arial"/>
          <w:b/>
          <w:bCs/>
          <w:iCs/>
          <w:szCs w:val="24"/>
          <w:u w:val="single"/>
        </w:rPr>
      </w:pPr>
    </w:p>
    <w:p w:rsidR="00645DCA" w:rsidRPr="00E247BB" w:rsidRDefault="00645DCA" w:rsidP="00645DCA">
      <w:pPr>
        <w:ind w:left="4196"/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rial"/>
          <w:b/>
          <w:bCs/>
          <w:iCs/>
          <w:szCs w:val="24"/>
          <w:u w:val="single"/>
        </w:rPr>
        <w:t>Ementa:</w:t>
      </w:r>
      <w:r w:rsidRPr="00E247BB">
        <w:rPr>
          <w:rFonts w:ascii="Bookman Old Style" w:hAnsi="Bookman Old Style" w:cs="Arial"/>
          <w:b/>
          <w:bCs/>
          <w:iCs/>
          <w:szCs w:val="24"/>
        </w:rPr>
        <w:t xml:space="preserve"> </w:t>
      </w:r>
      <w:r w:rsidR="00E247BB" w:rsidRPr="00E247BB">
        <w:rPr>
          <w:rFonts w:ascii="Bookman Old Style" w:hAnsi="Bookman Old Style" w:cs="Arial"/>
          <w:b/>
          <w:bCs/>
          <w:iCs/>
          <w:szCs w:val="24"/>
        </w:rPr>
        <w:t>A</w:t>
      </w:r>
      <w:r w:rsidRPr="00E247BB">
        <w:rPr>
          <w:rFonts w:ascii="Bookman Old Style" w:hAnsi="Bookman Old Style" w:cs="Andalus"/>
          <w:b/>
          <w:szCs w:val="24"/>
        </w:rPr>
        <w:t>largamento</w:t>
      </w:r>
      <w:r w:rsidR="00E247BB">
        <w:rPr>
          <w:rFonts w:ascii="Bookman Old Style" w:hAnsi="Bookman Old Style" w:cs="Andalus"/>
          <w:b/>
          <w:szCs w:val="24"/>
        </w:rPr>
        <w:t xml:space="preserve"> e semáforo</w:t>
      </w:r>
      <w:r w:rsidRPr="00E247BB">
        <w:rPr>
          <w:rFonts w:ascii="Bookman Old Style" w:hAnsi="Bookman Old Style" w:cs="Andalus"/>
          <w:b/>
          <w:szCs w:val="24"/>
        </w:rPr>
        <w:t xml:space="preserve"> do pontilhão na Av</w:t>
      </w:r>
      <w:r w:rsidR="00E247BB" w:rsidRPr="00E247BB">
        <w:rPr>
          <w:rFonts w:ascii="Bookman Old Style" w:hAnsi="Bookman Old Style" w:cs="Andalus"/>
          <w:b/>
          <w:szCs w:val="24"/>
        </w:rPr>
        <w:t>enida</w:t>
      </w:r>
      <w:r w:rsidRPr="00E247BB">
        <w:rPr>
          <w:rFonts w:ascii="Bookman Old Style" w:hAnsi="Bookman Old Style" w:cs="Andalus"/>
          <w:b/>
          <w:szCs w:val="24"/>
        </w:rPr>
        <w:t xml:space="preserve"> Dois entre o Jardim São Marcos e Capuava.</w:t>
      </w:r>
    </w:p>
    <w:p w:rsidR="00E247BB" w:rsidRPr="00E247BB" w:rsidRDefault="00E247BB" w:rsidP="00645DCA">
      <w:pPr>
        <w:spacing w:after="120"/>
        <w:contextualSpacing/>
        <w:rPr>
          <w:rFonts w:ascii="Bookman Old Style" w:hAnsi="Bookman Old Style" w:cs="Andalus"/>
          <w:szCs w:val="24"/>
        </w:rPr>
      </w:pPr>
    </w:p>
    <w:p w:rsidR="00E247BB" w:rsidRPr="00E247BB" w:rsidRDefault="00E247BB" w:rsidP="00645DCA">
      <w:pPr>
        <w:spacing w:after="120"/>
        <w:contextualSpacing/>
        <w:rPr>
          <w:rFonts w:ascii="Bookman Old Style" w:hAnsi="Bookman Old Style" w:cs="Andalus"/>
          <w:szCs w:val="24"/>
        </w:rPr>
      </w:pPr>
    </w:p>
    <w:p w:rsidR="00645DCA" w:rsidRPr="00E247BB" w:rsidRDefault="00645DCA" w:rsidP="00645DCA">
      <w:pPr>
        <w:spacing w:after="120"/>
        <w:contextualSpacing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>Senhor</w:t>
      </w:r>
      <w:r w:rsidR="00E247BB" w:rsidRPr="00E247BB">
        <w:rPr>
          <w:rFonts w:ascii="Bookman Old Style" w:hAnsi="Bookman Old Style" w:cs="Andalus"/>
          <w:szCs w:val="24"/>
        </w:rPr>
        <w:t>a</w:t>
      </w:r>
      <w:r w:rsidRPr="00E247BB">
        <w:rPr>
          <w:rFonts w:ascii="Bookman Old Style" w:hAnsi="Bookman Old Style" w:cs="Andalus"/>
          <w:szCs w:val="24"/>
        </w:rPr>
        <w:t xml:space="preserve"> Presidente:</w:t>
      </w:r>
    </w:p>
    <w:p w:rsidR="00645DCA" w:rsidRPr="00E247BB" w:rsidRDefault="00645DCA" w:rsidP="00645DCA">
      <w:pPr>
        <w:spacing w:after="120"/>
        <w:contextualSpacing/>
        <w:rPr>
          <w:rFonts w:ascii="Bookman Old Style" w:hAnsi="Bookman Old Style" w:cs="Andalus"/>
          <w:szCs w:val="24"/>
        </w:rPr>
      </w:pPr>
    </w:p>
    <w:p w:rsidR="00E247BB" w:rsidRPr="00E247BB" w:rsidRDefault="00645DCA" w:rsidP="00645DCA">
      <w:pPr>
        <w:spacing w:after="120"/>
        <w:contextualSpacing/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ab/>
      </w:r>
      <w:r w:rsidRPr="00E247BB">
        <w:rPr>
          <w:rFonts w:ascii="Bookman Old Style" w:hAnsi="Bookman Old Style" w:cs="Andalus"/>
          <w:szCs w:val="24"/>
        </w:rPr>
        <w:tab/>
      </w:r>
    </w:p>
    <w:p w:rsidR="00645DCA" w:rsidRPr="00E247BB" w:rsidRDefault="00E247BB" w:rsidP="00E247BB">
      <w:pPr>
        <w:tabs>
          <w:tab w:val="left" w:pos="1985"/>
        </w:tabs>
        <w:spacing w:after="120"/>
        <w:contextualSpacing/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ab/>
      </w:r>
      <w:r w:rsidR="00645DCA" w:rsidRPr="00E247BB">
        <w:rPr>
          <w:rFonts w:ascii="Bookman Old Style" w:hAnsi="Bookman Old Style" w:cs="Andalus"/>
          <w:szCs w:val="24"/>
        </w:rPr>
        <w:t>O Vereador Gilberto Aparecido Borges - GIBA solicita que seja encaminhado ao Excelentíssimo Senhor Prefeito Municipal a seguinte indicação:</w:t>
      </w:r>
    </w:p>
    <w:p w:rsidR="00645DCA" w:rsidRPr="00E247BB" w:rsidRDefault="00645DCA" w:rsidP="00645DCA">
      <w:pPr>
        <w:spacing w:after="120"/>
        <w:contextualSpacing/>
        <w:rPr>
          <w:rFonts w:ascii="Bookman Old Style" w:hAnsi="Bookman Old Style" w:cs="Andalus"/>
          <w:szCs w:val="24"/>
        </w:rPr>
      </w:pPr>
    </w:p>
    <w:p w:rsidR="00645DCA" w:rsidRPr="00E247BB" w:rsidRDefault="00645DCA" w:rsidP="00645DCA">
      <w:pPr>
        <w:contextualSpacing/>
        <w:jc w:val="both"/>
        <w:rPr>
          <w:rFonts w:ascii="Bookman Old Style" w:hAnsi="Bookman Old Style" w:cs="Andalus"/>
          <w:b/>
          <w:bCs/>
          <w:iCs/>
          <w:szCs w:val="24"/>
        </w:rPr>
      </w:pPr>
      <w:r w:rsidRPr="00E247BB">
        <w:rPr>
          <w:rFonts w:ascii="Bookman Old Style" w:hAnsi="Bookman Old Style" w:cs="Andalus"/>
          <w:szCs w:val="24"/>
        </w:rPr>
        <w:tab/>
      </w:r>
      <w:r w:rsidRPr="00E247BB">
        <w:rPr>
          <w:rFonts w:ascii="Bookman Old Style" w:hAnsi="Bookman Old Style" w:cs="Andalus"/>
          <w:szCs w:val="24"/>
        </w:rPr>
        <w:tab/>
      </w:r>
      <w:r w:rsidRPr="00E247BB">
        <w:rPr>
          <w:rFonts w:ascii="Bookman Old Style" w:hAnsi="Bookman Old Style" w:cs="Andalus"/>
          <w:szCs w:val="24"/>
        </w:rPr>
        <w:tab/>
      </w:r>
      <w:r w:rsidRPr="00E247BB">
        <w:rPr>
          <w:rFonts w:ascii="Bookman Old Style" w:hAnsi="Bookman Old Style" w:cs="Andalus"/>
          <w:b/>
          <w:szCs w:val="24"/>
        </w:rPr>
        <w:t>“</w:t>
      </w:r>
      <w:r w:rsidR="00E247BB">
        <w:rPr>
          <w:rFonts w:ascii="Bookman Old Style" w:hAnsi="Bookman Old Style" w:cs="Andalus"/>
          <w:b/>
          <w:szCs w:val="24"/>
        </w:rPr>
        <w:t>A</w:t>
      </w:r>
      <w:r w:rsidRPr="00E247BB">
        <w:rPr>
          <w:rFonts w:ascii="Bookman Old Style" w:hAnsi="Bookman Old Style" w:cs="Andalus"/>
          <w:b/>
          <w:szCs w:val="24"/>
        </w:rPr>
        <w:t xml:space="preserve">largamento </w:t>
      </w:r>
      <w:r w:rsidR="00E247BB">
        <w:rPr>
          <w:rFonts w:ascii="Bookman Old Style" w:hAnsi="Bookman Old Style" w:cs="Andalus"/>
          <w:b/>
          <w:szCs w:val="24"/>
        </w:rPr>
        <w:t xml:space="preserve">e semáforo </w:t>
      </w:r>
      <w:r w:rsidRPr="00E247BB">
        <w:rPr>
          <w:rFonts w:ascii="Bookman Old Style" w:hAnsi="Bookman Old Style" w:cs="Andalus"/>
          <w:b/>
          <w:szCs w:val="24"/>
        </w:rPr>
        <w:t>do pontilhão na Av</w:t>
      </w:r>
      <w:r w:rsidR="00E247BB">
        <w:rPr>
          <w:rFonts w:ascii="Bookman Old Style" w:hAnsi="Bookman Old Style" w:cs="Andalus"/>
          <w:b/>
          <w:szCs w:val="24"/>
        </w:rPr>
        <w:t>enida</w:t>
      </w:r>
      <w:r w:rsidRPr="00E247BB">
        <w:rPr>
          <w:rFonts w:ascii="Bookman Old Style" w:hAnsi="Bookman Old Style" w:cs="Andalus"/>
          <w:b/>
          <w:szCs w:val="24"/>
        </w:rPr>
        <w:t xml:space="preserve"> Dois entre o Jardim São Marcos e Capuava</w:t>
      </w:r>
      <w:r w:rsidRPr="00E247BB">
        <w:rPr>
          <w:rFonts w:ascii="Bookman Old Style" w:hAnsi="Bookman Old Style" w:cs="Andalus"/>
          <w:b/>
          <w:bCs/>
          <w:iCs/>
          <w:szCs w:val="24"/>
        </w:rPr>
        <w:t>”</w:t>
      </w:r>
      <w:r w:rsidR="00E247BB" w:rsidRPr="00E247BB">
        <w:rPr>
          <w:rFonts w:ascii="Bookman Old Style" w:hAnsi="Bookman Old Style" w:cs="Andalus"/>
          <w:b/>
          <w:bCs/>
          <w:iCs/>
          <w:szCs w:val="24"/>
        </w:rPr>
        <w:t>.</w:t>
      </w:r>
    </w:p>
    <w:p w:rsidR="00E247BB" w:rsidRPr="00E247BB" w:rsidRDefault="00E247BB" w:rsidP="00645DCA">
      <w:pPr>
        <w:contextualSpacing/>
        <w:jc w:val="both"/>
        <w:rPr>
          <w:rFonts w:ascii="Bookman Old Style" w:hAnsi="Bookman Old Style" w:cs="Andalus"/>
          <w:b/>
          <w:szCs w:val="24"/>
        </w:rPr>
      </w:pPr>
    </w:p>
    <w:p w:rsidR="00645DCA" w:rsidRPr="00E247BB" w:rsidRDefault="00645DCA" w:rsidP="00645DCA">
      <w:pPr>
        <w:contextualSpacing/>
        <w:jc w:val="both"/>
        <w:rPr>
          <w:rFonts w:ascii="Bookman Old Style" w:hAnsi="Bookman Old Style" w:cs="Andalus"/>
          <w:b/>
          <w:szCs w:val="24"/>
          <w:u w:val="single"/>
        </w:rPr>
      </w:pPr>
      <w:r w:rsidRPr="00E247BB">
        <w:rPr>
          <w:rFonts w:ascii="Bookman Old Style" w:hAnsi="Bookman Old Style" w:cs="Andalus"/>
          <w:b/>
          <w:bCs/>
          <w:iCs/>
          <w:szCs w:val="24"/>
        </w:rPr>
        <w:t xml:space="preserve"> </w:t>
      </w:r>
    </w:p>
    <w:p w:rsidR="00645DCA" w:rsidRPr="00E247BB" w:rsidRDefault="00645DCA" w:rsidP="00645DCA">
      <w:pPr>
        <w:spacing w:after="120"/>
        <w:contextualSpacing/>
        <w:jc w:val="center"/>
        <w:rPr>
          <w:rFonts w:ascii="Bookman Old Style" w:hAnsi="Bookman Old Style" w:cs="Andalus"/>
          <w:b/>
          <w:szCs w:val="24"/>
          <w:u w:val="single"/>
        </w:rPr>
      </w:pPr>
      <w:r w:rsidRPr="00E247BB">
        <w:rPr>
          <w:rFonts w:ascii="Bookman Old Style" w:hAnsi="Bookman Old Style" w:cs="Andalus"/>
          <w:b/>
          <w:szCs w:val="24"/>
          <w:u w:val="single"/>
        </w:rPr>
        <w:t>JUSTIFICATIVA</w:t>
      </w:r>
    </w:p>
    <w:p w:rsidR="00645DCA" w:rsidRPr="00E247BB" w:rsidRDefault="00645DCA" w:rsidP="00645DCA">
      <w:pPr>
        <w:spacing w:after="120"/>
        <w:contextualSpacing/>
        <w:jc w:val="center"/>
        <w:rPr>
          <w:rFonts w:ascii="Bookman Old Style" w:hAnsi="Bookman Old Style" w:cs="Andalus"/>
          <w:b/>
          <w:szCs w:val="24"/>
          <w:u w:val="single"/>
        </w:rPr>
      </w:pPr>
    </w:p>
    <w:p w:rsidR="00645DCA" w:rsidRPr="00E247BB" w:rsidRDefault="00E247BB" w:rsidP="00E247BB">
      <w:pPr>
        <w:tabs>
          <w:tab w:val="left" w:pos="1985"/>
        </w:tabs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ab/>
      </w:r>
      <w:r w:rsidR="00645DCA" w:rsidRPr="00E247BB">
        <w:rPr>
          <w:rFonts w:ascii="Bookman Old Style" w:hAnsi="Bookman Old Style" w:cs="Andalus"/>
          <w:szCs w:val="24"/>
        </w:rPr>
        <w:t xml:space="preserve">A quantidade de veículos que transita pelo local diariamente é grande. O pontilhão é estreito, </w:t>
      </w:r>
      <w:r w:rsidR="00257FC4" w:rsidRPr="00E247BB">
        <w:rPr>
          <w:rFonts w:ascii="Bookman Old Style" w:hAnsi="Bookman Old Style" w:cs="Andalus"/>
          <w:szCs w:val="24"/>
        </w:rPr>
        <w:t>acontecem</w:t>
      </w:r>
      <w:r w:rsidR="00645DCA" w:rsidRPr="00E247BB">
        <w:rPr>
          <w:rFonts w:ascii="Bookman Old Style" w:hAnsi="Bookman Old Style" w:cs="Andalus"/>
          <w:szCs w:val="24"/>
        </w:rPr>
        <w:t xml:space="preserve"> congestionamentos dos dois lados, </w:t>
      </w:r>
      <w:r w:rsidR="009B22F4" w:rsidRPr="00E247BB">
        <w:rPr>
          <w:rFonts w:ascii="Bookman Old Style" w:hAnsi="Bookman Old Style" w:cs="Andalus"/>
          <w:szCs w:val="24"/>
        </w:rPr>
        <w:t>os motoristas não têm</w:t>
      </w:r>
      <w:r w:rsidR="00645DCA" w:rsidRPr="00E247BB">
        <w:rPr>
          <w:rFonts w:ascii="Bookman Old Style" w:hAnsi="Bookman Old Style" w:cs="Andalus"/>
          <w:szCs w:val="24"/>
        </w:rPr>
        <w:t xml:space="preserve"> visão e constantemente veículos maiores acabam batendo nas laterais e/ou ficando presos. </w:t>
      </w:r>
      <w:r w:rsidR="00257FC4">
        <w:rPr>
          <w:rFonts w:ascii="Bookman Old Style" w:hAnsi="Bookman Old Style" w:cs="Andalus"/>
          <w:szCs w:val="24"/>
        </w:rPr>
        <w:t xml:space="preserve">Estão acontecendo </w:t>
      </w:r>
      <w:r>
        <w:rPr>
          <w:rFonts w:ascii="Bookman Old Style" w:hAnsi="Bookman Old Style" w:cs="Andalus"/>
          <w:szCs w:val="24"/>
        </w:rPr>
        <w:t xml:space="preserve">várias discussões </w:t>
      </w:r>
      <w:r w:rsidR="00257FC4">
        <w:rPr>
          <w:rFonts w:ascii="Bookman Old Style" w:hAnsi="Bookman Old Style" w:cs="Andalus"/>
          <w:szCs w:val="24"/>
        </w:rPr>
        <w:t xml:space="preserve">entre </w:t>
      </w:r>
      <w:r>
        <w:rPr>
          <w:rFonts w:ascii="Bookman Old Style" w:hAnsi="Bookman Old Style" w:cs="Andalus"/>
          <w:szCs w:val="24"/>
        </w:rPr>
        <w:t>motoristas</w:t>
      </w:r>
      <w:r w:rsidR="00257FC4">
        <w:rPr>
          <w:rFonts w:ascii="Bookman Old Style" w:hAnsi="Bookman Old Style" w:cs="Andalus"/>
          <w:szCs w:val="24"/>
        </w:rPr>
        <w:t xml:space="preserve"> para ver quem passa primeiro. O</w:t>
      </w:r>
      <w:r w:rsidR="00645DCA" w:rsidRPr="00E247BB">
        <w:rPr>
          <w:rFonts w:ascii="Bookman Old Style" w:hAnsi="Bookman Old Style" w:cs="Andalus"/>
          <w:szCs w:val="24"/>
        </w:rPr>
        <w:t xml:space="preserve"> alargamento do pontilhão </w:t>
      </w:r>
      <w:r w:rsidR="00257FC4">
        <w:rPr>
          <w:rFonts w:ascii="Bookman Old Style" w:hAnsi="Bookman Old Style" w:cs="Andalus"/>
          <w:szCs w:val="24"/>
        </w:rPr>
        <w:t xml:space="preserve">é </w:t>
      </w:r>
      <w:r w:rsidR="00645DCA" w:rsidRPr="00E247BB">
        <w:rPr>
          <w:rFonts w:ascii="Bookman Old Style" w:hAnsi="Bookman Old Style" w:cs="Andalus"/>
          <w:szCs w:val="24"/>
        </w:rPr>
        <w:t>urgente</w:t>
      </w:r>
      <w:r w:rsidR="00257FC4">
        <w:rPr>
          <w:rFonts w:ascii="Bookman Old Style" w:hAnsi="Bookman Old Style" w:cs="Andalus"/>
          <w:szCs w:val="24"/>
        </w:rPr>
        <w:t>, temendo que o pior aconteça.</w:t>
      </w:r>
    </w:p>
    <w:p w:rsidR="00645DCA" w:rsidRPr="00E247BB" w:rsidRDefault="00645DCA" w:rsidP="00645DCA">
      <w:pPr>
        <w:ind w:firstLine="708"/>
        <w:contextualSpacing/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ab/>
      </w:r>
      <w:r w:rsidRPr="00E247BB">
        <w:rPr>
          <w:rFonts w:ascii="Bookman Old Style" w:hAnsi="Bookman Old Style" w:cs="Andalus"/>
          <w:szCs w:val="24"/>
        </w:rPr>
        <w:tab/>
      </w:r>
    </w:p>
    <w:p w:rsidR="00645DCA" w:rsidRPr="00E247BB" w:rsidRDefault="00645DCA" w:rsidP="00645DCA">
      <w:pPr>
        <w:ind w:left="1416" w:firstLine="708"/>
        <w:contextualSpacing/>
        <w:jc w:val="both"/>
        <w:rPr>
          <w:rFonts w:ascii="Bookman Old Style" w:hAnsi="Bookman Old Style" w:cs="Andalus"/>
          <w:szCs w:val="24"/>
        </w:rPr>
      </w:pPr>
      <w:r w:rsidRPr="00E247BB">
        <w:rPr>
          <w:rFonts w:ascii="Bookman Old Style" w:hAnsi="Bookman Old Style" w:cs="Andalus"/>
          <w:szCs w:val="24"/>
        </w:rPr>
        <w:t xml:space="preserve">Valinhos, em </w:t>
      </w:r>
      <w:r w:rsidR="00E247BB" w:rsidRPr="00E247BB">
        <w:rPr>
          <w:rFonts w:ascii="Bookman Old Style" w:hAnsi="Bookman Old Style" w:cs="Andalus"/>
          <w:szCs w:val="24"/>
        </w:rPr>
        <w:t>13</w:t>
      </w:r>
      <w:r w:rsidR="00390596" w:rsidRPr="00E247BB">
        <w:rPr>
          <w:rFonts w:ascii="Bookman Old Style" w:hAnsi="Bookman Old Style" w:cs="Andalus"/>
          <w:szCs w:val="24"/>
        </w:rPr>
        <w:t xml:space="preserve"> de </w:t>
      </w:r>
      <w:r w:rsidR="00E247BB" w:rsidRPr="00E247BB">
        <w:rPr>
          <w:rFonts w:ascii="Bookman Old Style" w:hAnsi="Bookman Old Style" w:cs="Andalus"/>
          <w:szCs w:val="24"/>
        </w:rPr>
        <w:t>janeiro de 2020</w:t>
      </w:r>
      <w:r w:rsidRPr="00E247BB">
        <w:rPr>
          <w:rFonts w:ascii="Bookman Old Style" w:hAnsi="Bookman Old Style" w:cs="Andalus"/>
          <w:szCs w:val="24"/>
        </w:rPr>
        <w:t>.</w:t>
      </w:r>
    </w:p>
    <w:p w:rsidR="00645DCA" w:rsidRPr="00E247BB" w:rsidRDefault="00645DCA" w:rsidP="00645DCA">
      <w:pPr>
        <w:contextualSpacing/>
        <w:jc w:val="both"/>
        <w:rPr>
          <w:rFonts w:ascii="Bookman Old Style" w:hAnsi="Bookman Old Style" w:cs="Andalus"/>
          <w:szCs w:val="24"/>
        </w:rPr>
      </w:pPr>
    </w:p>
    <w:p w:rsidR="00645DCA" w:rsidRPr="00E247BB" w:rsidRDefault="00645DCA" w:rsidP="00645DCA">
      <w:pPr>
        <w:contextualSpacing/>
        <w:jc w:val="center"/>
        <w:rPr>
          <w:rFonts w:ascii="Bookman Old Style" w:hAnsi="Bookman Old Style" w:cs="Andalus"/>
          <w:b/>
          <w:szCs w:val="24"/>
        </w:rPr>
      </w:pPr>
    </w:p>
    <w:p w:rsidR="00E247BB" w:rsidRPr="00E247BB" w:rsidRDefault="00E247BB" w:rsidP="00645DCA">
      <w:pPr>
        <w:contextualSpacing/>
        <w:jc w:val="center"/>
        <w:rPr>
          <w:rFonts w:ascii="Bookman Old Style" w:hAnsi="Bookman Old Style" w:cs="Andalus"/>
          <w:b/>
          <w:szCs w:val="24"/>
        </w:rPr>
      </w:pPr>
    </w:p>
    <w:p w:rsidR="00645DCA" w:rsidRPr="00E247BB" w:rsidRDefault="00645DCA" w:rsidP="00645DCA">
      <w:pPr>
        <w:contextualSpacing/>
        <w:jc w:val="center"/>
        <w:rPr>
          <w:rFonts w:ascii="Bookman Old Style" w:hAnsi="Bookman Old Style" w:cs="Andalus"/>
          <w:b/>
          <w:szCs w:val="24"/>
        </w:rPr>
      </w:pPr>
      <w:r w:rsidRPr="00E247BB">
        <w:rPr>
          <w:rFonts w:ascii="Bookman Old Style" w:hAnsi="Bookman Old Style" w:cs="Andalus"/>
          <w:b/>
          <w:szCs w:val="24"/>
        </w:rPr>
        <w:t>Gilberto Aparecido Borges – GIBA</w:t>
      </w:r>
    </w:p>
    <w:p w:rsidR="00645DCA" w:rsidRPr="00E247BB" w:rsidRDefault="00645DCA" w:rsidP="00645DCA">
      <w:pPr>
        <w:contextualSpacing/>
        <w:jc w:val="center"/>
        <w:rPr>
          <w:rFonts w:ascii="Bookman Old Style" w:hAnsi="Bookman Old Style"/>
          <w:szCs w:val="24"/>
        </w:rPr>
      </w:pPr>
      <w:r w:rsidRPr="00E247BB">
        <w:rPr>
          <w:rFonts w:ascii="Bookman Old Style" w:hAnsi="Bookman Old Style" w:cs="Andalus"/>
          <w:b/>
          <w:szCs w:val="24"/>
        </w:rPr>
        <w:t xml:space="preserve">Vereador </w:t>
      </w:r>
      <w:r w:rsidR="00E247BB" w:rsidRPr="00E247BB">
        <w:rPr>
          <w:rFonts w:ascii="Bookman Old Style" w:hAnsi="Bookman Old Style" w:cs="Andalus"/>
          <w:b/>
          <w:szCs w:val="24"/>
        </w:rPr>
        <w:t>MDB</w:t>
      </w:r>
    </w:p>
    <w:p w:rsidR="00645DCA" w:rsidRPr="00E247BB" w:rsidRDefault="00645DCA" w:rsidP="00645DCA">
      <w:pPr>
        <w:rPr>
          <w:rFonts w:ascii="Bookman Old Style" w:hAnsi="Bookman Old Style"/>
          <w:szCs w:val="24"/>
        </w:rPr>
      </w:pPr>
    </w:p>
    <w:p w:rsidR="00B858F3" w:rsidRPr="00E247BB" w:rsidRDefault="00B858F3">
      <w:pPr>
        <w:rPr>
          <w:rFonts w:ascii="Bookman Old Style" w:hAnsi="Bookman Old Style"/>
          <w:szCs w:val="24"/>
        </w:rPr>
      </w:pPr>
    </w:p>
    <w:sectPr w:rsidR="00B858F3" w:rsidRPr="00E247BB" w:rsidSect="00E247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CA"/>
    <w:rsid w:val="002230D3"/>
    <w:rsid w:val="00257FC4"/>
    <w:rsid w:val="00390596"/>
    <w:rsid w:val="00645DCA"/>
    <w:rsid w:val="006F145A"/>
    <w:rsid w:val="0075169C"/>
    <w:rsid w:val="00762568"/>
    <w:rsid w:val="009B22F4"/>
    <w:rsid w:val="00B858F3"/>
    <w:rsid w:val="00E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D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2020-01-13T13:08:00Z</cp:lastPrinted>
  <dcterms:created xsi:type="dcterms:W3CDTF">2020-01-13T13:14:00Z</dcterms:created>
  <dcterms:modified xsi:type="dcterms:W3CDTF">2020-01-22T15:36:00Z</dcterms:modified>
</cp:coreProperties>
</file>