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D6F3B" w:rsidP="008A14FF">
      <w:pPr>
        <w:rPr>
          <w:b/>
        </w:rPr>
      </w:pPr>
      <w:r>
        <w:rPr>
          <w:b/>
        </w:rPr>
        <w:t xml:space="preserve">  </w:t>
      </w:r>
    </w:p>
    <w:p w:rsidR="00632E36" w:rsidRDefault="00430A9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30A90">
        <w:rPr>
          <w:rFonts w:cs="Arial"/>
          <w:b/>
          <w:szCs w:val="24"/>
        </w:rPr>
        <w:t>3132</w:t>
      </w:r>
      <w:r>
        <w:rPr>
          <w:rFonts w:cs="Arial"/>
          <w:b/>
          <w:szCs w:val="24"/>
        </w:rPr>
        <w:t>/</w:t>
      </w:r>
      <w:r w:rsidRPr="00430A9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FD3BE5" w:rsidP="009D54E7">
      <w:pPr>
        <w:spacing w:line="276" w:lineRule="auto"/>
        <w:ind w:firstLine="3119"/>
        <w:jc w:val="both"/>
        <w:rPr>
          <w:rFonts w:cs="Arial"/>
          <w:szCs w:val="24"/>
        </w:rPr>
      </w:pPr>
      <w:r w:rsidRPr="00FD3BE5">
        <w:rPr>
          <w:rFonts w:cs="Arial"/>
          <w:szCs w:val="24"/>
        </w:rPr>
        <w:t xml:space="preserve">Refazer pintura de solo na </w:t>
      </w:r>
      <w:r w:rsidR="005D6F3B">
        <w:rPr>
          <w:rFonts w:cs="Arial"/>
          <w:szCs w:val="24"/>
        </w:rPr>
        <w:t>Rua das Azalé</w:t>
      </w:r>
      <w:r w:rsidRPr="00FD3BE5">
        <w:rPr>
          <w:rFonts w:cs="Arial"/>
          <w:szCs w:val="24"/>
        </w:rPr>
        <w:t>ias e Rua Valmir Antônio Capelari, em sua totalidade.</w:t>
      </w:r>
    </w:p>
    <w:p w:rsidR="00D865B4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6C0E4E">
        <w:rPr>
          <w:rFonts w:cs="Arial"/>
          <w:szCs w:val="24"/>
        </w:rPr>
        <w:t>,</w:t>
      </w:r>
      <w:r w:rsidR="00FD0144">
        <w:rPr>
          <w:rFonts w:cs="Arial"/>
          <w:szCs w:val="24"/>
        </w:rPr>
        <w:t xml:space="preserve"> pois</w:t>
      </w:r>
      <w:r w:rsidR="00A40523">
        <w:rPr>
          <w:rFonts w:cs="Arial"/>
          <w:szCs w:val="24"/>
        </w:rPr>
        <w:t xml:space="preserve"> as pinturas das ruas no contorno da praça estão apagadas.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D6F3B" w:rsidP="005D6F3B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28 de novembro </w:t>
      </w:r>
      <w:r w:rsidR="00FF06FC">
        <w:rPr>
          <w:rFonts w:cs="Arial"/>
          <w:szCs w:val="24"/>
        </w:rPr>
        <w:t xml:space="preserve">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30A90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D6F3B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0F77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E1017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9973-B97D-48B3-99FF-2C0F41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2019-11-28T16:42:00Z</cp:lastPrinted>
  <dcterms:created xsi:type="dcterms:W3CDTF">2019-11-28T16:43:00Z</dcterms:created>
  <dcterms:modified xsi:type="dcterms:W3CDTF">2019-12-02T17:37:00Z</dcterms:modified>
</cp:coreProperties>
</file>