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F64DE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0" w:name="__DdeLink__94_1522598546"/>
      <w:bookmarkStart w:id="1" w:name="__DdeLink__48_1924372516113111"/>
      <w:r w:rsidR="007F64DE">
        <w:rPr>
          <w:rFonts w:ascii="Arial" w:hAnsi="Arial"/>
          <w:b w:val="0"/>
          <w:sz w:val="24"/>
          <w:szCs w:val="24"/>
        </w:rPr>
        <w:t xml:space="preserve">Solicito estudo para </w:t>
      </w:r>
      <w:r w:rsidR="007F64DE">
        <w:rPr>
          <w:rFonts w:ascii="Helvetica" w:hAnsi="Helvetica"/>
          <w:b w:val="0"/>
          <w:color w:val="111111"/>
          <w:sz w:val="24"/>
          <w:szCs w:val="24"/>
        </w:rPr>
        <w:t xml:space="preserve">aplicação de </w:t>
      </w:r>
      <w:proofErr w:type="spellStart"/>
      <w:r w:rsidR="007F64DE" w:rsidRPr="007F64DE">
        <w:rPr>
          <w:rFonts w:ascii="Helvetica" w:hAnsi="Helvetica"/>
          <w:b w:val="0"/>
          <w:color w:val="111111"/>
          <w:sz w:val="24"/>
          <w:szCs w:val="24"/>
        </w:rPr>
        <w:t>larvicida</w:t>
      </w:r>
      <w:proofErr w:type="spellEnd"/>
      <w:r w:rsidR="007F64DE" w:rsidRPr="007F64DE">
        <w:rPr>
          <w:rFonts w:ascii="Helvetica" w:hAnsi="Helvetica"/>
          <w:b w:val="0"/>
          <w:color w:val="111111"/>
          <w:sz w:val="24"/>
          <w:szCs w:val="24"/>
        </w:rPr>
        <w:t xml:space="preserve"> biológico com </w:t>
      </w:r>
      <w:proofErr w:type="spellStart"/>
      <w:r w:rsidR="007F64DE" w:rsidRPr="007F64DE">
        <w:rPr>
          <w:rFonts w:ascii="Helvetica" w:hAnsi="Helvetica"/>
          <w:b w:val="0"/>
          <w:color w:val="111111"/>
          <w:sz w:val="24"/>
          <w:szCs w:val="24"/>
        </w:rPr>
        <w:t>drone</w:t>
      </w:r>
      <w:proofErr w:type="spellEnd"/>
      <w:r w:rsidR="007F64DE" w:rsidRPr="007F64DE">
        <w:rPr>
          <w:rFonts w:ascii="Helvetica" w:hAnsi="Helvetica"/>
          <w:b w:val="0"/>
          <w:color w:val="111111"/>
          <w:sz w:val="24"/>
          <w:szCs w:val="24"/>
        </w:rPr>
        <w:t xml:space="preserve"> no combate ao Aedes</w:t>
      </w:r>
      <w:r w:rsidR="007F64DE">
        <w:rPr>
          <w:rFonts w:ascii="Helvetica" w:hAnsi="Helvetica"/>
          <w:b w:val="0"/>
          <w:color w:val="111111"/>
          <w:sz w:val="24"/>
          <w:szCs w:val="24"/>
        </w:rPr>
        <w:t xml:space="preserve"> </w:t>
      </w:r>
      <w:r w:rsidR="007F64DE" w:rsidRPr="00F81801">
        <w:rPr>
          <w:rFonts w:ascii="Arial" w:hAnsi="Arial" w:cs="Arial"/>
          <w:b w:val="0"/>
          <w:color w:val="333333"/>
          <w:spacing w:val="-8"/>
          <w:sz w:val="24"/>
          <w:szCs w:val="24"/>
          <w:shd w:val="clear" w:color="auto" w:fill="FFFFFF"/>
        </w:rPr>
        <w:t>Aegypti</w:t>
      </w:r>
      <w:r w:rsidR="007F64DE">
        <w:rPr>
          <w:rFonts w:ascii="Helvetica" w:hAnsi="Helvetica"/>
          <w:b w:val="0"/>
          <w:color w:val="333333"/>
          <w:spacing w:val="-8"/>
          <w:sz w:val="24"/>
          <w:szCs w:val="24"/>
          <w:shd w:val="clear" w:color="auto" w:fill="FFFFFF"/>
        </w:rPr>
        <w:t>.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E52671" w:rsidRPr="00D00D09" w:rsidRDefault="004B7A8C" w:rsidP="00D00D09">
      <w:pPr>
        <w:overflowPunct w:val="0"/>
        <w:ind w:firstLine="0"/>
      </w:pPr>
      <w:bookmarkStart w:id="2" w:name="__DdeLink__47_21186335181"/>
      <w:bookmarkStart w:id="3" w:name="__DdeLink__100_9735598222"/>
      <w:bookmarkEnd w:id="2"/>
      <w:bookmarkEnd w:id="3"/>
      <w:r w:rsidRPr="008135E2">
        <w:rPr>
          <w:rFonts w:ascii="Arial" w:hAnsi="Arial"/>
          <w:b/>
        </w:rPr>
        <w:t xml:space="preserve">                                        </w:t>
      </w:r>
      <w:r w:rsidR="00D00D09" w:rsidRPr="00D00D09">
        <w:rPr>
          <w:rFonts w:ascii="Arial" w:hAnsi="Arial"/>
        </w:rPr>
        <w:t xml:space="preserve">Solicito estudo para </w:t>
      </w:r>
      <w:r w:rsidR="00D00D09" w:rsidRPr="00D00D09">
        <w:rPr>
          <w:rFonts w:ascii="Helvetica" w:hAnsi="Helvetica"/>
          <w:color w:val="111111"/>
        </w:rPr>
        <w:t xml:space="preserve">aplicação de </w:t>
      </w:r>
      <w:proofErr w:type="spellStart"/>
      <w:r w:rsidR="00D00D09" w:rsidRPr="00D00D09">
        <w:rPr>
          <w:rFonts w:ascii="Helvetica" w:hAnsi="Helvetica"/>
          <w:color w:val="111111"/>
        </w:rPr>
        <w:t>larvicida</w:t>
      </w:r>
      <w:proofErr w:type="spellEnd"/>
      <w:r w:rsidR="00D00D09" w:rsidRPr="00D00D09">
        <w:rPr>
          <w:rFonts w:ascii="Helvetica" w:hAnsi="Helvetica"/>
          <w:color w:val="111111"/>
        </w:rPr>
        <w:t xml:space="preserve"> biológico com </w:t>
      </w:r>
      <w:proofErr w:type="spellStart"/>
      <w:r w:rsidR="00D00D09" w:rsidRPr="00D00D09">
        <w:rPr>
          <w:rFonts w:ascii="Helvetica" w:hAnsi="Helvetica"/>
          <w:color w:val="111111"/>
        </w:rPr>
        <w:t>drone</w:t>
      </w:r>
      <w:proofErr w:type="spellEnd"/>
      <w:r w:rsidR="00D00D09" w:rsidRPr="00D00D09">
        <w:rPr>
          <w:rFonts w:ascii="Helvetica" w:hAnsi="Helvetica"/>
          <w:color w:val="111111"/>
        </w:rPr>
        <w:t xml:space="preserve"> no combate ao Aedes </w:t>
      </w:r>
      <w:r w:rsidR="00D00D09" w:rsidRPr="00F81801">
        <w:rPr>
          <w:rFonts w:ascii="Arial" w:hAnsi="Arial"/>
          <w:color w:val="333333"/>
          <w:spacing w:val="-8"/>
          <w:shd w:val="clear" w:color="auto" w:fill="FFFFFF"/>
        </w:rPr>
        <w:t>Aegypti</w:t>
      </w:r>
      <w:r w:rsidR="00D00D09" w:rsidRPr="00D00D09">
        <w:rPr>
          <w:rFonts w:ascii="Helvetica" w:hAnsi="Helvetica"/>
          <w:color w:val="333333"/>
          <w:spacing w:val="-8"/>
          <w:shd w:val="clear" w:color="auto" w:fill="FFFFFF"/>
        </w:rPr>
        <w:t>.</w:t>
      </w:r>
    </w:p>
    <w:p w:rsidR="00E52671" w:rsidRDefault="00E52671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F81801" w:rsidRDefault="009262D7" w:rsidP="004B7A8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Solicito a secretaria responsável para que estude a viabilidade de efetuar o combate do Aedes Aegypti no município através de </w:t>
      </w:r>
      <w:proofErr w:type="spellStart"/>
      <w:r>
        <w:rPr>
          <w:rFonts w:ascii="Arial" w:hAnsi="Arial"/>
        </w:rPr>
        <w:t>drone</w:t>
      </w:r>
      <w:proofErr w:type="spellEnd"/>
      <w:r>
        <w:rPr>
          <w:rFonts w:ascii="Arial" w:hAnsi="Arial"/>
        </w:rPr>
        <w:t>, para que possa atingir as residências que permanece o dia</w:t>
      </w:r>
      <w:r w:rsidR="00D00D09">
        <w:rPr>
          <w:rFonts w:ascii="Arial" w:hAnsi="Arial"/>
        </w:rPr>
        <w:t xml:space="preserve"> todo</w:t>
      </w:r>
      <w:r>
        <w:rPr>
          <w:rFonts w:ascii="Arial" w:hAnsi="Arial"/>
        </w:rPr>
        <w:t xml:space="preserve"> fechada</w:t>
      </w:r>
      <w:r w:rsidR="004B7A8C" w:rsidRPr="008135E2">
        <w:rPr>
          <w:rFonts w:ascii="Arial" w:hAnsi="Arial"/>
        </w:rPr>
        <w:t>.</w:t>
      </w:r>
      <w:r w:rsidR="00D00D09">
        <w:rPr>
          <w:rFonts w:ascii="Arial" w:hAnsi="Arial"/>
        </w:rPr>
        <w:t xml:space="preserve"> </w:t>
      </w:r>
    </w:p>
    <w:p w:rsidR="004B7A8C" w:rsidRPr="008135E2" w:rsidRDefault="00D00D09" w:rsidP="004B7A8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Com o principal objetivo reduzir o número de caso de pessoas com dengue no município, lembrando que em 2019 foram 21 casos da doença confirmado. </w:t>
      </w:r>
      <w:bookmarkStart w:id="4" w:name="_GoBack"/>
      <w:bookmarkEnd w:id="4"/>
      <w:r>
        <w:rPr>
          <w:rFonts w:ascii="Arial" w:hAnsi="Arial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8135E2" w:rsidRPr="008135E2">
        <w:rPr>
          <w:rFonts w:ascii="Arial" w:hAnsi="Arial"/>
        </w:rPr>
        <w:t>11</w:t>
      </w:r>
      <w:r w:rsidR="00116935" w:rsidRPr="008135E2">
        <w:rPr>
          <w:rFonts w:ascii="Arial" w:hAnsi="Arial"/>
        </w:rPr>
        <w:t xml:space="preserve"> de </w:t>
      </w:r>
      <w:proofErr w:type="gramStart"/>
      <w:r w:rsidR="008135E2" w:rsidRPr="008135E2">
        <w:rPr>
          <w:rFonts w:ascii="Arial" w:hAnsi="Arial"/>
        </w:rPr>
        <w:t>Novembro</w:t>
      </w:r>
      <w:proofErr w:type="gramEnd"/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E335B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423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2019-11-11T13:41:00Z</cp:lastPrinted>
  <dcterms:created xsi:type="dcterms:W3CDTF">2019-11-11T13:42:00Z</dcterms:created>
  <dcterms:modified xsi:type="dcterms:W3CDTF">2019-11-11T13:42:00Z</dcterms:modified>
  <dc:language>pt-BR</dc:language>
</cp:coreProperties>
</file>