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C610E6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C610E6">
        <w:rPr>
          <w:rFonts w:ascii="Calibri" w:hAnsi="Calibri"/>
          <w:b/>
          <w:sz w:val="32"/>
        </w:rPr>
        <w:t>2884</w:t>
      </w:r>
      <w:r>
        <w:rPr>
          <w:rFonts w:ascii="Calibri" w:hAnsi="Calibri"/>
          <w:b/>
          <w:sz w:val="32"/>
        </w:rPr>
        <w:t>/</w:t>
      </w:r>
      <w:r w:rsidRPr="00C610E6">
        <w:rPr>
          <w:rFonts w:ascii="Calibri" w:hAnsi="Calibri"/>
          <w:b/>
          <w:sz w:val="32"/>
        </w:rPr>
        <w:t>2019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</w:t>
      </w:r>
      <w:r w:rsidR="000A6CA1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Senhor</w:t>
      </w:r>
      <w:r w:rsidR="000A6CA1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Pr="008319D5" w:rsidRDefault="00CC54DD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 xml:space="preserve">Refazer sistema de drenagem na </w:t>
      </w:r>
      <w:r w:rsidRPr="00CC54DD">
        <w:rPr>
          <w:rFonts w:ascii="Calibri" w:hAnsi="Calibri"/>
          <w:b/>
          <w:sz w:val="24"/>
        </w:rPr>
        <w:t>Av</w:t>
      </w:r>
      <w:r>
        <w:rPr>
          <w:rFonts w:ascii="Calibri" w:hAnsi="Calibri"/>
          <w:b/>
          <w:sz w:val="24"/>
        </w:rPr>
        <w:t>.</w:t>
      </w:r>
      <w:r w:rsidRPr="00CC54DD">
        <w:rPr>
          <w:rFonts w:ascii="Calibri" w:hAnsi="Calibri"/>
          <w:b/>
          <w:sz w:val="24"/>
        </w:rPr>
        <w:t xml:space="preserve"> Alcindo </w:t>
      </w:r>
      <w:proofErr w:type="spellStart"/>
      <w:r w:rsidRPr="00CC54DD">
        <w:rPr>
          <w:rFonts w:ascii="Calibri" w:hAnsi="Calibri"/>
          <w:b/>
          <w:sz w:val="24"/>
        </w:rPr>
        <w:t>Marcon</w:t>
      </w:r>
      <w:proofErr w:type="spellEnd"/>
      <w:r>
        <w:rPr>
          <w:rFonts w:ascii="Calibri" w:hAnsi="Calibri"/>
          <w:b/>
          <w:sz w:val="24"/>
        </w:rPr>
        <w:t>,</w:t>
      </w:r>
      <w:r w:rsidRPr="00CC54DD">
        <w:rPr>
          <w:rFonts w:ascii="Calibri" w:hAnsi="Calibri"/>
          <w:b/>
          <w:sz w:val="24"/>
        </w:rPr>
        <w:t xml:space="preserve"> alt</w:t>
      </w:r>
      <w:r>
        <w:rPr>
          <w:rFonts w:ascii="Calibri" w:hAnsi="Calibri"/>
          <w:b/>
          <w:sz w:val="24"/>
        </w:rPr>
        <w:t xml:space="preserve">ura do </w:t>
      </w:r>
      <w:r w:rsidRPr="00CC54DD">
        <w:rPr>
          <w:rFonts w:ascii="Calibri" w:hAnsi="Calibri"/>
          <w:b/>
          <w:sz w:val="24"/>
        </w:rPr>
        <w:t xml:space="preserve">lote D02 ao </w:t>
      </w:r>
      <w:r>
        <w:rPr>
          <w:rFonts w:ascii="Calibri" w:hAnsi="Calibri"/>
          <w:b/>
          <w:sz w:val="24"/>
        </w:rPr>
        <w:t xml:space="preserve">n. </w:t>
      </w:r>
      <w:r w:rsidRPr="00CC54DD">
        <w:rPr>
          <w:rFonts w:ascii="Calibri" w:hAnsi="Calibri"/>
          <w:b/>
          <w:sz w:val="24"/>
        </w:rPr>
        <w:t>163</w:t>
      </w:r>
      <w:r>
        <w:rPr>
          <w:rFonts w:ascii="Calibri" w:hAnsi="Calibri"/>
          <w:b/>
          <w:sz w:val="24"/>
        </w:rPr>
        <w:t>, bairro Vale Verde.</w:t>
      </w:r>
    </w:p>
    <w:p w:rsidR="00CC54DD" w:rsidRDefault="0007386C" w:rsidP="002C152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CC54D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B55008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</w:t>
      </w:r>
      <w:r w:rsidR="00C041FD">
        <w:rPr>
          <w:rFonts w:ascii="Calibri" w:hAnsi="Calibri"/>
          <w:sz w:val="24"/>
        </w:rPr>
        <w:t xml:space="preserve">reivindicação de munícipes e </w:t>
      </w:r>
      <w:r w:rsidR="00C90F73">
        <w:rPr>
          <w:rFonts w:ascii="Calibri" w:hAnsi="Calibri"/>
          <w:sz w:val="24"/>
        </w:rPr>
        <w:t>constatado por es</w:t>
      </w:r>
      <w:r w:rsidR="002C152F">
        <w:rPr>
          <w:rFonts w:ascii="Calibri" w:hAnsi="Calibri"/>
          <w:sz w:val="24"/>
        </w:rPr>
        <w:t>te gabinete</w:t>
      </w:r>
      <w:r w:rsidR="00C90F73">
        <w:rPr>
          <w:rFonts w:ascii="Calibri" w:hAnsi="Calibri"/>
          <w:sz w:val="24"/>
        </w:rPr>
        <w:t xml:space="preserve"> </w:t>
      </w:r>
      <w:r w:rsidR="002C152F">
        <w:rPr>
          <w:rFonts w:ascii="Calibri" w:hAnsi="Calibri"/>
          <w:sz w:val="24"/>
        </w:rPr>
        <w:t xml:space="preserve">(fotos anexas), </w:t>
      </w:r>
      <w:r w:rsidR="00CC54DD">
        <w:rPr>
          <w:rFonts w:ascii="Calibri" w:hAnsi="Calibri"/>
          <w:sz w:val="24"/>
        </w:rPr>
        <w:t xml:space="preserve">um trecho da </w:t>
      </w:r>
      <w:r w:rsidR="00CC54DD" w:rsidRPr="00CC54DD">
        <w:rPr>
          <w:rFonts w:ascii="Calibri" w:hAnsi="Calibri"/>
          <w:sz w:val="24"/>
        </w:rPr>
        <w:t xml:space="preserve">Av. Alcindo </w:t>
      </w:r>
      <w:proofErr w:type="spellStart"/>
      <w:r w:rsidR="00CC54DD" w:rsidRPr="00CC54DD">
        <w:rPr>
          <w:rFonts w:ascii="Calibri" w:hAnsi="Calibri"/>
          <w:sz w:val="24"/>
        </w:rPr>
        <w:t>Marcon</w:t>
      </w:r>
      <w:proofErr w:type="spellEnd"/>
      <w:r w:rsidR="00CC54DD" w:rsidRPr="00CC54DD">
        <w:rPr>
          <w:rFonts w:ascii="Calibri" w:hAnsi="Calibri"/>
          <w:sz w:val="24"/>
        </w:rPr>
        <w:t xml:space="preserve">, </w:t>
      </w:r>
      <w:r w:rsidR="00CC54DD">
        <w:rPr>
          <w:rFonts w:ascii="Calibri" w:hAnsi="Calibri"/>
          <w:sz w:val="24"/>
        </w:rPr>
        <w:t xml:space="preserve">na </w:t>
      </w:r>
      <w:r w:rsidR="00CC54DD" w:rsidRPr="00CC54DD">
        <w:rPr>
          <w:rFonts w:ascii="Calibri" w:hAnsi="Calibri"/>
          <w:sz w:val="24"/>
        </w:rPr>
        <w:t>altura do lote D02 ao n. 163, bairro Vale Verde</w:t>
      </w:r>
      <w:r w:rsidR="00CC54DD">
        <w:rPr>
          <w:rFonts w:ascii="Calibri" w:hAnsi="Calibri"/>
          <w:sz w:val="24"/>
        </w:rPr>
        <w:t xml:space="preserve"> está com problema no seu sistema de drenagem </w:t>
      </w:r>
      <w:proofErr w:type="gramStart"/>
      <w:r w:rsidR="00CC54DD">
        <w:rPr>
          <w:rFonts w:ascii="Calibri" w:hAnsi="Calibri"/>
          <w:sz w:val="24"/>
        </w:rPr>
        <w:t>da águas</w:t>
      </w:r>
      <w:proofErr w:type="gramEnd"/>
      <w:r w:rsidR="00CC54DD">
        <w:rPr>
          <w:rFonts w:ascii="Calibri" w:hAnsi="Calibri"/>
          <w:sz w:val="24"/>
        </w:rPr>
        <w:t xml:space="preserve"> pluviais, ocasionando a quebra do asfalto, infiltrações e, consequentemente, o afundamento da via de circulação dos veículos, podendo causar acidentes.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632237">
        <w:rPr>
          <w:rFonts w:ascii="Calibri" w:hAnsi="Calibri"/>
          <w:sz w:val="24"/>
        </w:rPr>
        <w:t>24 de outubro</w:t>
      </w:r>
      <w:r w:rsidR="000A6CA1">
        <w:rPr>
          <w:rFonts w:ascii="Calibri" w:hAnsi="Calibri"/>
          <w:sz w:val="24"/>
        </w:rPr>
        <w:t xml:space="preserve"> de 2019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2C152F" w:rsidRDefault="0007386C" w:rsidP="00F33D1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CC54DD" w:rsidRDefault="00CC54DD" w:rsidP="00F33D18">
      <w:pPr>
        <w:spacing w:after="159"/>
        <w:jc w:val="center"/>
        <w:rPr>
          <w:rFonts w:ascii="Calibri" w:hAnsi="Calibri"/>
          <w:sz w:val="24"/>
        </w:rPr>
      </w:pPr>
    </w:p>
    <w:p w:rsidR="00CC54DD" w:rsidRDefault="00CC54DD" w:rsidP="00F33D1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455795" cy="7920990"/>
            <wp:effectExtent l="19050" t="0" r="1905" b="0"/>
            <wp:docPr id="1" name="Imagem 0" descr="1b71618b-c692-45fd-b36e-b2d1db2c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71618b-c692-45fd-b36e-b2d1db2c353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4DD" w:rsidRDefault="00CC54DD" w:rsidP="00F33D1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455795" cy="7920990"/>
            <wp:effectExtent l="19050" t="0" r="1905" b="0"/>
            <wp:docPr id="2" name="Imagem 1" descr="45d8c6a2-ba96-4c37-b779-4a354749a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d8c6a2-ba96-4c37-b779-4a354749a63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4DD" w:rsidRDefault="00CC54DD" w:rsidP="00F33D1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455795" cy="7920990"/>
            <wp:effectExtent l="19050" t="0" r="1905" b="0"/>
            <wp:docPr id="3" name="Imagem 2" descr="b0dcf049-be88-4f84-9c16-c4af8d81ec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dcf049-be88-4f84-9c16-c4af8d81ecc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455795" cy="7920990"/>
            <wp:effectExtent l="19050" t="0" r="1905" b="0"/>
            <wp:docPr id="4" name="Imagem 3" descr="c9d9eb34-ea46-42bb-b404-7316cf9122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d9eb34-ea46-42bb-b404-7316cf9122a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54DD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6185D"/>
    <w:rsid w:val="0007386C"/>
    <w:rsid w:val="00090DFF"/>
    <w:rsid w:val="000A6CA1"/>
    <w:rsid w:val="000D5F13"/>
    <w:rsid w:val="000E059D"/>
    <w:rsid w:val="000F5D90"/>
    <w:rsid w:val="00111DDA"/>
    <w:rsid w:val="00124261"/>
    <w:rsid w:val="001468E2"/>
    <w:rsid w:val="00162DDD"/>
    <w:rsid w:val="00206D73"/>
    <w:rsid w:val="0021685A"/>
    <w:rsid w:val="002836F8"/>
    <w:rsid w:val="0028743A"/>
    <w:rsid w:val="002A31CD"/>
    <w:rsid w:val="002C152F"/>
    <w:rsid w:val="002D689E"/>
    <w:rsid w:val="003121AE"/>
    <w:rsid w:val="00316B6F"/>
    <w:rsid w:val="0032287C"/>
    <w:rsid w:val="00323419"/>
    <w:rsid w:val="003333A9"/>
    <w:rsid w:val="00341844"/>
    <w:rsid w:val="003461B1"/>
    <w:rsid w:val="003B23BB"/>
    <w:rsid w:val="003E291F"/>
    <w:rsid w:val="00432643"/>
    <w:rsid w:val="004802FC"/>
    <w:rsid w:val="004846A8"/>
    <w:rsid w:val="004C328B"/>
    <w:rsid w:val="004F61A0"/>
    <w:rsid w:val="00527ECD"/>
    <w:rsid w:val="00547968"/>
    <w:rsid w:val="00576325"/>
    <w:rsid w:val="005B212D"/>
    <w:rsid w:val="005C758A"/>
    <w:rsid w:val="005D6DBA"/>
    <w:rsid w:val="00632237"/>
    <w:rsid w:val="006957FA"/>
    <w:rsid w:val="006C74EB"/>
    <w:rsid w:val="006C76AE"/>
    <w:rsid w:val="00706E46"/>
    <w:rsid w:val="00733E56"/>
    <w:rsid w:val="007731BB"/>
    <w:rsid w:val="00774AD7"/>
    <w:rsid w:val="00814BA6"/>
    <w:rsid w:val="00817AA2"/>
    <w:rsid w:val="008319D5"/>
    <w:rsid w:val="00837476"/>
    <w:rsid w:val="008947E2"/>
    <w:rsid w:val="008B6C3B"/>
    <w:rsid w:val="008B77BB"/>
    <w:rsid w:val="008C5C11"/>
    <w:rsid w:val="008E7BEF"/>
    <w:rsid w:val="00920F8A"/>
    <w:rsid w:val="00954F15"/>
    <w:rsid w:val="009B2B70"/>
    <w:rsid w:val="009D72D2"/>
    <w:rsid w:val="00A06CA4"/>
    <w:rsid w:val="00A15325"/>
    <w:rsid w:val="00A32F19"/>
    <w:rsid w:val="00AF3321"/>
    <w:rsid w:val="00B1226E"/>
    <w:rsid w:val="00B33BE6"/>
    <w:rsid w:val="00B40721"/>
    <w:rsid w:val="00B55008"/>
    <w:rsid w:val="00B8237C"/>
    <w:rsid w:val="00B847E0"/>
    <w:rsid w:val="00BB10B1"/>
    <w:rsid w:val="00C041FD"/>
    <w:rsid w:val="00C35C12"/>
    <w:rsid w:val="00C610E6"/>
    <w:rsid w:val="00C90F73"/>
    <w:rsid w:val="00CB51D6"/>
    <w:rsid w:val="00CC54DD"/>
    <w:rsid w:val="00D02C94"/>
    <w:rsid w:val="00D400F7"/>
    <w:rsid w:val="00D84129"/>
    <w:rsid w:val="00DE4B28"/>
    <w:rsid w:val="00DE502B"/>
    <w:rsid w:val="00E73268"/>
    <w:rsid w:val="00EA7759"/>
    <w:rsid w:val="00EC6F29"/>
    <w:rsid w:val="00F104E9"/>
    <w:rsid w:val="00F16BDD"/>
    <w:rsid w:val="00F23951"/>
    <w:rsid w:val="00F33D18"/>
    <w:rsid w:val="00F551DD"/>
    <w:rsid w:val="00F7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FA87-FC80-46E5-AC73-F66855F3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51</cp:revision>
  <cp:lastPrinted>2019-10-24T18:39:00Z</cp:lastPrinted>
  <dcterms:created xsi:type="dcterms:W3CDTF">2017-02-13T14:23:00Z</dcterms:created>
  <dcterms:modified xsi:type="dcterms:W3CDTF">2019-10-25T18:19:00Z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