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A65DAB" w:rsidRDefault="00C940B2" w:rsidP="00866CF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940B2" w:rsidRPr="00A65DAB" w:rsidRDefault="00C940B2" w:rsidP="00866CF2">
      <w:pPr>
        <w:jc w:val="center"/>
        <w:rPr>
          <w:b/>
          <w:sz w:val="24"/>
          <w:szCs w:val="24"/>
        </w:rPr>
      </w:pPr>
    </w:p>
    <w:p w:rsidR="00FB560C" w:rsidRPr="00A65DAB" w:rsidRDefault="008D0528" w:rsidP="00866C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INDICAÇÃO N.º </w:t>
      </w:r>
      <w:r w:rsidRPr="008D0528">
        <w:rPr>
          <w:b/>
          <w:sz w:val="24"/>
          <w:szCs w:val="24"/>
        </w:rPr>
        <w:t>2537</w:t>
      </w:r>
      <w:r>
        <w:rPr>
          <w:b/>
          <w:sz w:val="24"/>
          <w:szCs w:val="24"/>
        </w:rPr>
        <w:t>/</w:t>
      </w:r>
      <w:r w:rsidRPr="008D0528">
        <w:rPr>
          <w:b/>
          <w:sz w:val="24"/>
          <w:szCs w:val="24"/>
        </w:rPr>
        <w:t>2019</w:t>
      </w:r>
    </w:p>
    <w:p w:rsidR="00532C16" w:rsidRPr="00A65DAB" w:rsidRDefault="00532C16" w:rsidP="00C940B2">
      <w:pPr>
        <w:ind w:left="4111"/>
        <w:jc w:val="both"/>
        <w:rPr>
          <w:rFonts w:ascii="Century Gothic" w:hAnsi="Century Gothic"/>
          <w:sz w:val="24"/>
          <w:szCs w:val="24"/>
        </w:rPr>
      </w:pPr>
      <w:r w:rsidRPr="00A65DAB">
        <w:rPr>
          <w:rFonts w:ascii="Century Gothic" w:hAnsi="Century Gothic"/>
          <w:b/>
          <w:sz w:val="24"/>
          <w:szCs w:val="24"/>
        </w:rPr>
        <w:t xml:space="preserve">Ementa: </w:t>
      </w:r>
      <w:r w:rsidR="00255DC5" w:rsidRPr="00A65DAB">
        <w:rPr>
          <w:rFonts w:ascii="Century Gothic" w:hAnsi="Century Gothic"/>
          <w:b/>
          <w:sz w:val="24"/>
          <w:szCs w:val="24"/>
        </w:rPr>
        <w:t>“</w:t>
      </w:r>
      <w:r w:rsidRPr="00A65DAB">
        <w:rPr>
          <w:rFonts w:ascii="Century Gothic" w:hAnsi="Century Gothic"/>
          <w:b/>
          <w:sz w:val="24"/>
          <w:szCs w:val="24"/>
        </w:rPr>
        <w:t xml:space="preserve">Solicita </w:t>
      </w:r>
      <w:r w:rsidR="00F26EC1" w:rsidRPr="00A65DAB">
        <w:rPr>
          <w:rFonts w:ascii="Century Gothic" w:hAnsi="Century Gothic"/>
          <w:b/>
          <w:sz w:val="24"/>
          <w:szCs w:val="24"/>
        </w:rPr>
        <w:t>mudança para</w:t>
      </w:r>
      <w:r w:rsidR="00255DC5" w:rsidRPr="00A65DAB">
        <w:rPr>
          <w:rFonts w:ascii="Century Gothic" w:hAnsi="Century Gothic"/>
          <w:b/>
          <w:sz w:val="24"/>
          <w:szCs w:val="24"/>
        </w:rPr>
        <w:t xml:space="preserve"> </w:t>
      </w:r>
      <w:r w:rsidR="00F26EC1" w:rsidRPr="00A65DAB">
        <w:rPr>
          <w:rFonts w:ascii="Century Gothic" w:hAnsi="Century Gothic"/>
          <w:b/>
          <w:sz w:val="24"/>
          <w:szCs w:val="24"/>
        </w:rPr>
        <w:t xml:space="preserve">via de </w:t>
      </w:r>
      <w:r w:rsidR="00255DC5" w:rsidRPr="00A65DAB">
        <w:rPr>
          <w:rFonts w:ascii="Century Gothic" w:hAnsi="Century Gothic"/>
          <w:b/>
          <w:sz w:val="24"/>
          <w:szCs w:val="24"/>
        </w:rPr>
        <w:t xml:space="preserve">mão única na Rua </w:t>
      </w:r>
      <w:r w:rsidR="00222EB8">
        <w:rPr>
          <w:rFonts w:ascii="Century Gothic" w:hAnsi="Century Gothic"/>
          <w:b/>
          <w:sz w:val="24"/>
          <w:szCs w:val="24"/>
        </w:rPr>
        <w:t>Itália</w:t>
      </w:r>
      <w:r w:rsidR="00B7439A">
        <w:rPr>
          <w:rFonts w:ascii="Century Gothic" w:hAnsi="Century Gothic"/>
          <w:b/>
          <w:sz w:val="24"/>
          <w:szCs w:val="24"/>
        </w:rPr>
        <w:t>, entre o nº 750 e nº901</w:t>
      </w:r>
      <w:r w:rsidR="00255DC5" w:rsidRPr="00A65DAB">
        <w:rPr>
          <w:rFonts w:ascii="Century Gothic" w:hAnsi="Century Gothic"/>
          <w:b/>
          <w:sz w:val="24"/>
          <w:szCs w:val="24"/>
        </w:rPr>
        <w:t xml:space="preserve"> – Bairro </w:t>
      </w:r>
      <w:r w:rsidR="00222EB8">
        <w:rPr>
          <w:rFonts w:ascii="Century Gothic" w:hAnsi="Century Gothic"/>
          <w:b/>
          <w:sz w:val="24"/>
          <w:szCs w:val="24"/>
        </w:rPr>
        <w:t>Jardim Ribeiro</w:t>
      </w:r>
      <w:r w:rsidR="00255DC5" w:rsidRPr="00A65DAB">
        <w:rPr>
          <w:rFonts w:ascii="Century Gothic" w:hAnsi="Century Gothic"/>
          <w:b/>
          <w:sz w:val="24"/>
          <w:szCs w:val="24"/>
        </w:rPr>
        <w:t>.”</w:t>
      </w:r>
    </w:p>
    <w:p w:rsidR="00532C16" w:rsidRPr="00A65DAB" w:rsidRDefault="00532C16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C940B2" w:rsidRPr="00A65DAB" w:rsidRDefault="00C940B2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687B57" w:rsidRPr="00A65DAB" w:rsidRDefault="00687B57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14434E" w:rsidRPr="00A65DAB" w:rsidRDefault="00532AEF" w:rsidP="00532AEF">
      <w:pPr>
        <w:tabs>
          <w:tab w:val="left" w:pos="2835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14434E" w:rsidRPr="00A65DAB">
        <w:rPr>
          <w:rFonts w:ascii="Century Gothic" w:hAnsi="Century Gothic"/>
          <w:sz w:val="24"/>
          <w:szCs w:val="24"/>
        </w:rPr>
        <w:t>Senhor</w:t>
      </w:r>
      <w:r w:rsidR="00714711">
        <w:rPr>
          <w:rFonts w:ascii="Century Gothic" w:hAnsi="Century Gothic"/>
          <w:sz w:val="24"/>
          <w:szCs w:val="24"/>
        </w:rPr>
        <w:t>a</w:t>
      </w:r>
      <w:r w:rsidR="0014434E" w:rsidRPr="00A65DAB">
        <w:rPr>
          <w:rFonts w:ascii="Century Gothic" w:hAnsi="Century Gothic"/>
          <w:sz w:val="24"/>
          <w:szCs w:val="24"/>
        </w:rPr>
        <w:t xml:space="preserve"> Presidente: </w:t>
      </w:r>
    </w:p>
    <w:p w:rsidR="00C940B2" w:rsidRPr="00A65DAB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14434E" w:rsidRPr="00A65DAB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532C16" w:rsidRPr="00A65DAB" w:rsidRDefault="00532AEF" w:rsidP="00532AEF">
      <w:pPr>
        <w:tabs>
          <w:tab w:val="left" w:pos="2835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532C16" w:rsidRPr="00A65DAB">
        <w:rPr>
          <w:rFonts w:ascii="Century Gothic" w:hAnsi="Century Gothic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Pr="00A65DAB" w:rsidRDefault="00532C16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C940B2" w:rsidRPr="00A65DAB" w:rsidRDefault="00532AEF" w:rsidP="00532AEF">
      <w:pPr>
        <w:tabs>
          <w:tab w:val="left" w:pos="2835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B20F27" w:rsidRPr="00A65DAB">
        <w:rPr>
          <w:rFonts w:ascii="Century Gothic" w:hAnsi="Century Gothic"/>
          <w:b/>
          <w:sz w:val="24"/>
          <w:szCs w:val="24"/>
        </w:rPr>
        <w:t>“</w:t>
      </w:r>
      <w:r w:rsidR="00B7439A" w:rsidRPr="00A65DAB">
        <w:rPr>
          <w:rFonts w:ascii="Century Gothic" w:hAnsi="Century Gothic"/>
          <w:b/>
          <w:sz w:val="24"/>
          <w:szCs w:val="24"/>
        </w:rPr>
        <w:t xml:space="preserve">Solicita mudança para via de mão única na Rua </w:t>
      </w:r>
      <w:r w:rsidR="00B7439A">
        <w:rPr>
          <w:rFonts w:ascii="Century Gothic" w:hAnsi="Century Gothic"/>
          <w:b/>
          <w:sz w:val="24"/>
          <w:szCs w:val="24"/>
        </w:rPr>
        <w:t>Itália, entre o nº 750 e nº901</w:t>
      </w:r>
      <w:r w:rsidR="00B7439A" w:rsidRPr="00A65DAB">
        <w:rPr>
          <w:rFonts w:ascii="Century Gothic" w:hAnsi="Century Gothic"/>
          <w:b/>
          <w:sz w:val="24"/>
          <w:szCs w:val="24"/>
        </w:rPr>
        <w:t xml:space="preserve"> – Bairro </w:t>
      </w:r>
      <w:r w:rsidR="00B7439A">
        <w:rPr>
          <w:rFonts w:ascii="Century Gothic" w:hAnsi="Century Gothic"/>
          <w:b/>
          <w:sz w:val="24"/>
          <w:szCs w:val="24"/>
        </w:rPr>
        <w:t>Jardim Ribeiro</w:t>
      </w:r>
      <w:r w:rsidR="00B20F27" w:rsidRPr="00A65DAB">
        <w:rPr>
          <w:rFonts w:ascii="Century Gothic" w:hAnsi="Century Gothic"/>
          <w:b/>
          <w:sz w:val="24"/>
          <w:szCs w:val="24"/>
        </w:rPr>
        <w:t>.”</w:t>
      </w:r>
    </w:p>
    <w:p w:rsidR="00687B57" w:rsidRPr="00A65DAB" w:rsidRDefault="00687B57" w:rsidP="00A65DAB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</w:p>
    <w:p w:rsidR="00C96D1D" w:rsidRPr="00A65DAB" w:rsidRDefault="00C96D1D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581B77" w:rsidRPr="00A65DAB" w:rsidRDefault="00C43D1B" w:rsidP="00C43D1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A65DAB">
        <w:rPr>
          <w:rFonts w:ascii="Century Gothic" w:hAnsi="Century Gothic"/>
          <w:b/>
          <w:sz w:val="24"/>
          <w:szCs w:val="24"/>
        </w:rPr>
        <w:t xml:space="preserve">                                                       </w:t>
      </w:r>
      <w:r w:rsidR="00581B77" w:rsidRPr="00A65DAB">
        <w:rPr>
          <w:rFonts w:ascii="Century Gothic" w:hAnsi="Century Gothic"/>
          <w:b/>
          <w:sz w:val="24"/>
          <w:szCs w:val="24"/>
          <w:u w:val="single"/>
        </w:rPr>
        <w:t>JUSTIFICATIVA</w:t>
      </w:r>
    </w:p>
    <w:p w:rsidR="00C96D1D" w:rsidRPr="00A65DAB" w:rsidRDefault="00C96D1D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C940B2" w:rsidRPr="00A65DAB" w:rsidRDefault="00532AEF" w:rsidP="00532AEF">
      <w:pPr>
        <w:tabs>
          <w:tab w:val="left" w:pos="2835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255DC5" w:rsidRPr="00A65DAB">
        <w:rPr>
          <w:rFonts w:ascii="Century Gothic" w:hAnsi="Century Gothic"/>
          <w:sz w:val="24"/>
          <w:szCs w:val="24"/>
        </w:rPr>
        <w:t>O local tem a rua muito estreita, o que dificu</w:t>
      </w:r>
      <w:r>
        <w:rPr>
          <w:rFonts w:ascii="Century Gothic" w:hAnsi="Century Gothic"/>
          <w:sz w:val="24"/>
          <w:szCs w:val="24"/>
        </w:rPr>
        <w:t>lta a passagem de dois veículos</w:t>
      </w:r>
      <w:r w:rsidR="00B7439A">
        <w:rPr>
          <w:rFonts w:ascii="Century Gothic" w:hAnsi="Century Gothic"/>
          <w:sz w:val="24"/>
          <w:szCs w:val="24"/>
        </w:rPr>
        <w:t>.</w:t>
      </w:r>
    </w:p>
    <w:p w:rsidR="00C940B2" w:rsidRPr="00A65DAB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896026" w:rsidRPr="00A65DAB" w:rsidRDefault="00532AEF" w:rsidP="00532AEF">
      <w:pPr>
        <w:tabs>
          <w:tab w:val="left" w:pos="2835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896026" w:rsidRPr="00A65DAB">
        <w:rPr>
          <w:rFonts w:ascii="Century Gothic" w:hAnsi="Century Gothic"/>
          <w:sz w:val="24"/>
          <w:szCs w:val="24"/>
        </w:rPr>
        <w:t xml:space="preserve">Valinhos, </w:t>
      </w:r>
      <w:r w:rsidR="00B7439A">
        <w:rPr>
          <w:rFonts w:ascii="Century Gothic" w:hAnsi="Century Gothic"/>
          <w:sz w:val="24"/>
          <w:szCs w:val="24"/>
        </w:rPr>
        <w:t>6</w:t>
      </w:r>
      <w:r w:rsidR="00896026" w:rsidRPr="00A65DAB">
        <w:rPr>
          <w:rFonts w:ascii="Century Gothic" w:hAnsi="Century Gothic"/>
          <w:sz w:val="24"/>
          <w:szCs w:val="24"/>
        </w:rPr>
        <w:t xml:space="preserve"> de </w:t>
      </w:r>
      <w:r w:rsidR="00B7439A">
        <w:rPr>
          <w:rFonts w:ascii="Century Gothic" w:hAnsi="Century Gothic"/>
          <w:sz w:val="24"/>
          <w:szCs w:val="24"/>
        </w:rPr>
        <w:t>setembro</w:t>
      </w:r>
      <w:r w:rsidR="00255DC5" w:rsidRPr="00A65DAB">
        <w:rPr>
          <w:rFonts w:ascii="Century Gothic" w:hAnsi="Century Gothic"/>
          <w:sz w:val="24"/>
          <w:szCs w:val="24"/>
        </w:rPr>
        <w:t xml:space="preserve"> </w:t>
      </w:r>
      <w:r w:rsidR="00896026" w:rsidRPr="00A65DAB">
        <w:rPr>
          <w:rFonts w:ascii="Century Gothic" w:hAnsi="Century Gothic"/>
          <w:sz w:val="24"/>
          <w:szCs w:val="24"/>
        </w:rPr>
        <w:t>de 201</w:t>
      </w:r>
      <w:r w:rsidR="00B7439A">
        <w:rPr>
          <w:rFonts w:ascii="Century Gothic" w:hAnsi="Century Gothic"/>
          <w:sz w:val="24"/>
          <w:szCs w:val="24"/>
        </w:rPr>
        <w:t>9</w:t>
      </w:r>
      <w:r w:rsidR="00255DC5" w:rsidRPr="00A65DAB">
        <w:rPr>
          <w:rFonts w:ascii="Century Gothic" w:hAnsi="Century Gothic"/>
          <w:sz w:val="24"/>
          <w:szCs w:val="24"/>
        </w:rPr>
        <w:t>.</w:t>
      </w:r>
    </w:p>
    <w:p w:rsidR="00FE3F8B" w:rsidRPr="00A65DAB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C940B2" w:rsidRPr="00A65DAB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A65DAB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A65DAB" w:rsidRDefault="00532AEF" w:rsidP="00532AEF">
      <w:pPr>
        <w:tabs>
          <w:tab w:val="left" w:pos="2835"/>
        </w:tabs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FE3F8B" w:rsidRPr="00A65DAB">
        <w:rPr>
          <w:rFonts w:ascii="Century Gothic" w:hAnsi="Century Gothic"/>
          <w:b/>
          <w:sz w:val="24"/>
          <w:szCs w:val="24"/>
        </w:rPr>
        <w:t>Gilberto Aparecido Borges – GIBA</w:t>
      </w:r>
    </w:p>
    <w:p w:rsidR="00C96D1D" w:rsidRPr="00A65DAB" w:rsidRDefault="00771627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A65DAB">
        <w:rPr>
          <w:rFonts w:ascii="Century Gothic" w:hAnsi="Century Gothic"/>
          <w:b/>
          <w:sz w:val="24"/>
          <w:szCs w:val="24"/>
        </w:rPr>
        <w:t xml:space="preserve">            </w:t>
      </w:r>
      <w:r w:rsidR="00532AEF">
        <w:rPr>
          <w:rFonts w:ascii="Century Gothic" w:hAnsi="Century Gothic"/>
          <w:b/>
          <w:sz w:val="24"/>
          <w:szCs w:val="24"/>
        </w:rPr>
        <w:tab/>
      </w:r>
      <w:r w:rsidR="00532AEF">
        <w:rPr>
          <w:rFonts w:ascii="Century Gothic" w:hAnsi="Century Gothic"/>
          <w:b/>
          <w:sz w:val="24"/>
          <w:szCs w:val="24"/>
        </w:rPr>
        <w:tab/>
        <w:t xml:space="preserve">   </w:t>
      </w:r>
      <w:r w:rsidR="00255DC5" w:rsidRPr="00A65DAB">
        <w:rPr>
          <w:rFonts w:ascii="Century Gothic" w:hAnsi="Century Gothic"/>
          <w:b/>
          <w:sz w:val="24"/>
          <w:szCs w:val="24"/>
        </w:rPr>
        <w:t xml:space="preserve"> </w:t>
      </w:r>
      <w:r w:rsidRPr="00A65DAB">
        <w:rPr>
          <w:rFonts w:ascii="Century Gothic" w:hAnsi="Century Gothic"/>
          <w:b/>
          <w:sz w:val="24"/>
          <w:szCs w:val="24"/>
        </w:rPr>
        <w:t>Vereador - MDB</w:t>
      </w:r>
    </w:p>
    <w:sectPr w:rsidR="00C96D1D" w:rsidRPr="00A65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222EB8"/>
    <w:rsid w:val="00255DC5"/>
    <w:rsid w:val="00532AEF"/>
    <w:rsid w:val="00532C16"/>
    <w:rsid w:val="00581B77"/>
    <w:rsid w:val="00687B57"/>
    <w:rsid w:val="00714711"/>
    <w:rsid w:val="00771627"/>
    <w:rsid w:val="00846FF5"/>
    <w:rsid w:val="00866CF2"/>
    <w:rsid w:val="00896026"/>
    <w:rsid w:val="008D0528"/>
    <w:rsid w:val="00A65DAB"/>
    <w:rsid w:val="00A81358"/>
    <w:rsid w:val="00A94A73"/>
    <w:rsid w:val="00A94F11"/>
    <w:rsid w:val="00B20F27"/>
    <w:rsid w:val="00B40B32"/>
    <w:rsid w:val="00B7439A"/>
    <w:rsid w:val="00BD49AF"/>
    <w:rsid w:val="00C43D1B"/>
    <w:rsid w:val="00C940B2"/>
    <w:rsid w:val="00C96D1D"/>
    <w:rsid w:val="00D20034"/>
    <w:rsid w:val="00DB3685"/>
    <w:rsid w:val="00E13B5B"/>
    <w:rsid w:val="00F26EC1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5</cp:revision>
  <cp:lastPrinted>2018-10-24T19:17:00Z</cp:lastPrinted>
  <dcterms:created xsi:type="dcterms:W3CDTF">2019-09-06T19:21:00Z</dcterms:created>
  <dcterms:modified xsi:type="dcterms:W3CDTF">2019-09-09T14:36:00Z</dcterms:modified>
</cp:coreProperties>
</file>