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F92A71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F92A71">
        <w:rPr>
          <w:rFonts w:ascii="Georgia" w:hAnsi="Georgia"/>
          <w:b/>
          <w:sz w:val="24"/>
          <w:szCs w:val="24"/>
        </w:rPr>
        <w:t>2514</w:t>
      </w:r>
      <w:r>
        <w:rPr>
          <w:rFonts w:ascii="Georgia" w:hAnsi="Georgia"/>
          <w:b/>
          <w:sz w:val="24"/>
          <w:szCs w:val="24"/>
        </w:rPr>
        <w:t>/</w:t>
      </w:r>
      <w:r w:rsidRPr="00F92A71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C23249">
        <w:rPr>
          <w:rFonts w:ascii="Georgia" w:hAnsi="Georgia"/>
          <w:b/>
          <w:sz w:val="24"/>
          <w:szCs w:val="24"/>
        </w:rPr>
        <w:t>construção de faixa elevada, sito a Rua João Bissoto Filho, nº 600 – Bairro dos Ortizes.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C96D1D" w:rsidRDefault="00C23249" w:rsidP="00B73B21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B73B21">
        <w:rPr>
          <w:rFonts w:ascii="Georgia" w:hAnsi="Georgia"/>
          <w:sz w:val="24"/>
          <w:szCs w:val="24"/>
        </w:rPr>
        <w:t>“</w:t>
      </w:r>
      <w:r w:rsidRPr="00495767">
        <w:rPr>
          <w:rFonts w:ascii="Georgia" w:hAnsi="Georgia"/>
          <w:b/>
          <w:sz w:val="24"/>
          <w:szCs w:val="24"/>
        </w:rPr>
        <w:t xml:space="preserve">Solicita </w:t>
      </w:r>
      <w:r>
        <w:rPr>
          <w:rFonts w:ascii="Georgia" w:hAnsi="Georgia"/>
          <w:b/>
          <w:sz w:val="24"/>
          <w:szCs w:val="24"/>
        </w:rPr>
        <w:t>construção de faixa elevada, sito a Rua João Bissoto Filho, nº 600 – Bairro dos Ortizes.</w:t>
      </w:r>
      <w:r w:rsidR="00592F6B">
        <w:rPr>
          <w:rFonts w:ascii="Georgia" w:hAnsi="Georgia"/>
          <w:b/>
          <w:sz w:val="24"/>
          <w:szCs w:val="24"/>
        </w:rPr>
        <w:t>”</w:t>
      </w:r>
      <w:r w:rsidR="00592F6B" w:rsidRPr="00495767">
        <w:rPr>
          <w:rFonts w:ascii="Georgia" w:hAnsi="Georgia"/>
          <w:b/>
          <w:sz w:val="24"/>
          <w:szCs w:val="24"/>
        </w:rPr>
        <w:t xml:space="preserve"> </w:t>
      </w:r>
      <w:r w:rsidR="00592F6B" w:rsidRPr="00495767">
        <w:rPr>
          <w:rFonts w:ascii="Georgia" w:hAnsi="Georgia"/>
          <w:sz w:val="24"/>
          <w:szCs w:val="24"/>
        </w:rPr>
        <w:t xml:space="preserve">                                                                                  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B73B21" w:rsidRDefault="00495767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Moradores </w:t>
      </w:r>
      <w:r w:rsidR="00B73B21">
        <w:rPr>
          <w:rFonts w:ascii="Georgia" w:hAnsi="Georgia"/>
          <w:sz w:val="24"/>
          <w:szCs w:val="24"/>
        </w:rPr>
        <w:t>do local</w:t>
      </w:r>
      <w:r w:rsidR="00C23249">
        <w:rPr>
          <w:rFonts w:ascii="Georgia" w:hAnsi="Georgia"/>
          <w:sz w:val="24"/>
          <w:szCs w:val="24"/>
        </w:rPr>
        <w:t xml:space="preserve"> solicitam pro</w:t>
      </w:r>
      <w:r w:rsidR="00D869AE">
        <w:rPr>
          <w:rFonts w:ascii="Georgia" w:hAnsi="Georgia"/>
          <w:sz w:val="24"/>
          <w:szCs w:val="24"/>
        </w:rPr>
        <w:t>vidências, pois, além de ser uma rua</w:t>
      </w:r>
      <w:r w:rsidR="00C23249">
        <w:rPr>
          <w:rFonts w:ascii="Georgia" w:hAnsi="Georgia"/>
          <w:sz w:val="24"/>
          <w:szCs w:val="24"/>
        </w:rPr>
        <w:t xml:space="preserve"> de grande movimentação de veículos</w:t>
      </w:r>
      <w:r w:rsidR="00D869AE">
        <w:rPr>
          <w:rFonts w:ascii="Georgia" w:hAnsi="Georgia"/>
          <w:sz w:val="24"/>
          <w:szCs w:val="24"/>
        </w:rPr>
        <w:t xml:space="preserve">, existe também a UBS – Unidade Básica de Saúde, </w:t>
      </w:r>
      <w:r w:rsidR="00BD2A3A">
        <w:rPr>
          <w:rFonts w:ascii="Georgia" w:hAnsi="Georgia"/>
          <w:sz w:val="24"/>
          <w:szCs w:val="24"/>
        </w:rPr>
        <w:t>onde a travessia de crianças e idosos é grande.</w:t>
      </w:r>
    </w:p>
    <w:p w:rsidR="00C23249" w:rsidRPr="00495767" w:rsidRDefault="00C23249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C23249">
        <w:rPr>
          <w:rFonts w:ascii="Georgia" w:hAnsi="Georgia"/>
          <w:sz w:val="24"/>
          <w:szCs w:val="24"/>
        </w:rPr>
        <w:t>30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C23249">
        <w:rPr>
          <w:rFonts w:ascii="Georgia" w:hAnsi="Georgia"/>
          <w:sz w:val="24"/>
          <w:szCs w:val="24"/>
        </w:rPr>
        <w:t>agosto</w:t>
      </w:r>
      <w:r w:rsidR="003F392C" w:rsidRPr="00495767">
        <w:rPr>
          <w:rFonts w:ascii="Georgia" w:hAnsi="Georgia"/>
          <w:sz w:val="24"/>
          <w:szCs w:val="24"/>
        </w:rPr>
        <w:t xml:space="preserve">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00DE2"/>
    <w:rsid w:val="003F392C"/>
    <w:rsid w:val="00495767"/>
    <w:rsid w:val="00532C16"/>
    <w:rsid w:val="00581B77"/>
    <w:rsid w:val="00592F6B"/>
    <w:rsid w:val="005F0DAE"/>
    <w:rsid w:val="00687B57"/>
    <w:rsid w:val="00713A8F"/>
    <w:rsid w:val="00771627"/>
    <w:rsid w:val="00846FF5"/>
    <w:rsid w:val="00866CF2"/>
    <w:rsid w:val="00896026"/>
    <w:rsid w:val="008A1301"/>
    <w:rsid w:val="009F36A6"/>
    <w:rsid w:val="00A94A73"/>
    <w:rsid w:val="00A94F11"/>
    <w:rsid w:val="00B40B32"/>
    <w:rsid w:val="00B73B21"/>
    <w:rsid w:val="00BD2A3A"/>
    <w:rsid w:val="00BD49AF"/>
    <w:rsid w:val="00BE0892"/>
    <w:rsid w:val="00C23249"/>
    <w:rsid w:val="00C43D1B"/>
    <w:rsid w:val="00C940B2"/>
    <w:rsid w:val="00C96D1D"/>
    <w:rsid w:val="00CF7C88"/>
    <w:rsid w:val="00D20034"/>
    <w:rsid w:val="00D869AE"/>
    <w:rsid w:val="00DB3685"/>
    <w:rsid w:val="00E30C1B"/>
    <w:rsid w:val="00F373E8"/>
    <w:rsid w:val="00F916F3"/>
    <w:rsid w:val="00F92A71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2019-08-30T19:40:00Z</cp:lastPrinted>
  <dcterms:created xsi:type="dcterms:W3CDTF">2019-08-30T19:49:00Z</dcterms:created>
  <dcterms:modified xsi:type="dcterms:W3CDTF">2019-09-02T19:44:00Z</dcterms:modified>
</cp:coreProperties>
</file>