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F1294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12949">
        <w:rPr>
          <w:b/>
          <w:bCs/>
          <w:sz w:val="40"/>
          <w:szCs w:val="40"/>
        </w:rPr>
        <w:t>2469</w:t>
      </w:r>
      <w:r>
        <w:rPr>
          <w:b/>
          <w:bCs/>
          <w:sz w:val="40"/>
          <w:szCs w:val="40"/>
        </w:rPr>
        <w:t>/</w:t>
      </w:r>
      <w:r w:rsidRPr="00F1294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</w:t>
      </w:r>
      <w:r w:rsidR="006316B0">
        <w:t>sinalização viária para que seja liberado estacionar veículo em um lado da R. Rosa Belmiro Ramos na altura do número 277 – 310.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6316B0" w:rsidP="00404340"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sinalização viária para que seja liberado estacionar veículo em um lado da R. Rosa Belmiro Ramos na altura do número 277 – 310.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237439" w:rsidP="006316B0">
      <w:r>
        <w:t xml:space="preserve">Precisa que </w:t>
      </w:r>
      <w:r w:rsidRPr="00237439">
        <w:t>seja feito</w:t>
      </w:r>
      <w:r w:rsidR="006316B0">
        <w:t xml:space="preserve"> a sinalização viária na rua, pois </w:t>
      </w:r>
      <w:r w:rsidR="004C68AD">
        <w:t>tem veículos estacionados</w:t>
      </w:r>
      <w:r w:rsidR="006316B0">
        <w:t xml:space="preserve"> nós dois lados da via, dificultando a circulação de veículos</w:t>
      </w:r>
      <w:r w:rsidR="00B02B1B">
        <w:t>, ônibus e caminhões</w:t>
      </w:r>
      <w:r w:rsidR="00D038B6">
        <w:t xml:space="preserve"> (foto anexa)</w:t>
      </w:r>
      <w:r w:rsidR="006316B0">
        <w:t xml:space="preserve">. </w:t>
      </w:r>
    </w:p>
    <w:p w:rsidR="006316B0" w:rsidRDefault="006316B0" w:rsidP="006316B0"/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B02B1B">
        <w:t>26</w:t>
      </w:r>
      <w:r w:rsidR="00116935">
        <w:t xml:space="preserve"> de </w:t>
      </w:r>
      <w:r w:rsidR="00404340">
        <w:t>Agosto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C68AD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16B0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02B1B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038B6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949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B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B6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B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B6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2019-08-26T13:32:00Z</cp:lastPrinted>
  <dcterms:created xsi:type="dcterms:W3CDTF">2019-08-25T23:25:00Z</dcterms:created>
  <dcterms:modified xsi:type="dcterms:W3CDTF">2019-08-26T19:17:00Z</dcterms:modified>
  <dc:language>pt-BR</dc:language>
</cp:coreProperties>
</file>