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5267CB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5267CB">
        <w:rPr>
          <w:b/>
          <w:bCs/>
          <w:sz w:val="40"/>
          <w:szCs w:val="40"/>
        </w:rPr>
        <w:t>2331</w:t>
      </w:r>
      <w:r>
        <w:rPr>
          <w:b/>
          <w:bCs/>
          <w:sz w:val="40"/>
          <w:szCs w:val="40"/>
        </w:rPr>
        <w:t>/</w:t>
      </w:r>
      <w:r w:rsidRPr="005267CB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F90600">
        <w:t xml:space="preserve">substituir a placa de identificação de rua na </w:t>
      </w:r>
      <w:r w:rsidR="005F73F8">
        <w:t>R</w:t>
      </w:r>
      <w:r w:rsidR="00463D2F">
        <w:t xml:space="preserve">. </w:t>
      </w:r>
      <w:r w:rsidR="005F73F8">
        <w:t>Darcy Marchiori, colocada no poste em frente ao nº 121 - Jardim</w:t>
      </w:r>
      <w:r w:rsidR="00463D2F">
        <w:t xml:space="preserve"> </w:t>
      </w:r>
      <w:r w:rsidR="00EE0CD2">
        <w:t>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5F73F8">
        <w:t>substituir a placa de identificação de rua na R. Darcy Marchiori, colocada no poste em frente ao nº 121 - Jardim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 totalmente apagada</w:t>
      </w:r>
      <w:r>
        <w:t xml:space="preserve"> e </w:t>
      </w:r>
      <w:r w:rsidR="005F73F8">
        <w:t>ilegível</w:t>
      </w:r>
      <w:r w:rsidR="009763D9">
        <w:t>,</w:t>
      </w:r>
      <w:r w:rsidR="00F90600">
        <w:t xml:space="preserve"> dificultando a identificação </w:t>
      </w:r>
      <w:r w:rsidR="005F73F8">
        <w:t>da ru</w:t>
      </w:r>
      <w:r w:rsidR="00463D2F">
        <w:t>a</w:t>
      </w:r>
      <w:r w:rsidR="009763D9">
        <w:t xml:space="preserve">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3D2F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267CB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3F8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2019-08-14T14:53:00Z</cp:lastPrinted>
  <dcterms:created xsi:type="dcterms:W3CDTF">2019-08-14T14:58:00Z</dcterms:created>
  <dcterms:modified xsi:type="dcterms:W3CDTF">2019-08-15T13:07:00Z</dcterms:modified>
  <dc:language>pt-BR</dc:language>
</cp:coreProperties>
</file>