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942D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942DC">
        <w:rPr>
          <w:rFonts w:cs="Arial"/>
          <w:b/>
          <w:szCs w:val="24"/>
        </w:rPr>
        <w:t>2303</w:t>
      </w:r>
      <w:r>
        <w:rPr>
          <w:rFonts w:cs="Arial"/>
          <w:b/>
          <w:szCs w:val="24"/>
        </w:rPr>
        <w:t>/</w:t>
      </w:r>
      <w:r w:rsidRPr="005942D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D6648">
        <w:rPr>
          <w:rFonts w:cs="Arial"/>
          <w:szCs w:val="24"/>
        </w:rPr>
        <w:t xml:space="preserve">Poda e, se possível, remoção da árvore localizada na Rua Nadyr Aparecida Storani da Silva, defronte ao número 219, no Jardim São Marcos. </w:t>
      </w:r>
      <w:r w:rsidR="00824753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1B16B9">
        <w:rPr>
          <w:rFonts w:cs="Arial"/>
        </w:rPr>
        <w:t>nda</w:t>
      </w:r>
      <w:r w:rsidR="004D6648">
        <w:rPr>
          <w:rFonts w:cs="Arial"/>
        </w:rPr>
        <w:t xml:space="preserve">, pois a árvore está invadindo a rede elétrica e danificando o passeio público.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4D6648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12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B16B9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D6648"/>
    <w:rsid w:val="004F465F"/>
    <w:rsid w:val="00585013"/>
    <w:rsid w:val="0058783B"/>
    <w:rsid w:val="00592542"/>
    <w:rsid w:val="005942DC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24753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44E1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2019-08-12T18:31:00Z</dcterms:created>
  <dcterms:modified xsi:type="dcterms:W3CDTF">2019-08-12T19:05:00Z</dcterms:modified>
</cp:coreProperties>
</file>